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446" w:rsidRPr="00483446" w:rsidRDefault="00483446" w:rsidP="00483446">
      <w:pPr>
        <w:jc w:val="right"/>
        <w:rPr>
          <w:b/>
        </w:rPr>
      </w:pPr>
      <w:r>
        <w:rPr>
          <w:b/>
        </w:rPr>
        <w:t>Projektas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8"/>
      </w:tblGrid>
      <w:tr w:rsidR="00A84766">
        <w:trPr>
          <w:trHeight w:val="412"/>
        </w:trPr>
        <w:tc>
          <w:tcPr>
            <w:tcW w:w="9648" w:type="dxa"/>
            <w:tcBorders>
              <w:top w:val="nil"/>
              <w:left w:val="nil"/>
              <w:bottom w:val="nil"/>
              <w:right w:val="nil"/>
            </w:tcBorders>
            <w:vAlign w:val="bottom"/>
          </w:tcPr>
          <w:p w:rsidR="00483446" w:rsidRPr="00483446" w:rsidRDefault="00D2676F" w:rsidP="00174A93">
            <w:pPr>
              <w:pStyle w:val="Antrat2"/>
              <w:ind w:firstLine="0"/>
            </w:pPr>
            <w:bookmarkStart w:id="0" w:name="tekstas"/>
            <w:bookmarkEnd w:id="0"/>
            <w:r>
              <w:rPr>
                <w:sz w:val="28"/>
              </w:rPr>
              <w:t>PLUNGĖS RAJONO SAVIVALDYBĖS</w:t>
            </w:r>
            <w:r w:rsidR="00A84766">
              <w:rPr>
                <w:sz w:val="28"/>
              </w:rPr>
              <w:br/>
              <w:t>TARYBA</w:t>
            </w:r>
          </w:p>
        </w:tc>
      </w:tr>
      <w:tr w:rsidR="00A84766">
        <w:trPr>
          <w:trHeight w:val="572"/>
        </w:trPr>
        <w:tc>
          <w:tcPr>
            <w:tcW w:w="9648" w:type="dxa"/>
            <w:tcBorders>
              <w:top w:val="nil"/>
              <w:left w:val="nil"/>
              <w:bottom w:val="nil"/>
              <w:right w:val="nil"/>
            </w:tcBorders>
            <w:vAlign w:val="bottom"/>
          </w:tcPr>
          <w:p w:rsidR="00A84766" w:rsidRPr="001F5B90" w:rsidRDefault="00A84766" w:rsidP="00A84766">
            <w:pPr>
              <w:ind w:firstLine="0"/>
              <w:jc w:val="center"/>
              <w:rPr>
                <w:rStyle w:val="Komentaronuoroda"/>
                <w:b/>
                <w:sz w:val="28"/>
                <w:szCs w:val="28"/>
              </w:rPr>
            </w:pPr>
            <w:r w:rsidRPr="001F5B90">
              <w:rPr>
                <w:rStyle w:val="Komentaronuoroda"/>
                <w:b/>
                <w:sz w:val="28"/>
                <w:szCs w:val="28"/>
              </w:rPr>
              <w:t xml:space="preserve">SPRENDIMAS </w:t>
            </w:r>
          </w:p>
        </w:tc>
      </w:tr>
      <w:tr w:rsidR="00A84766">
        <w:trPr>
          <w:trHeight w:val="324"/>
        </w:trPr>
        <w:tc>
          <w:tcPr>
            <w:tcW w:w="9648" w:type="dxa"/>
            <w:tcBorders>
              <w:top w:val="nil"/>
              <w:left w:val="nil"/>
              <w:bottom w:val="nil"/>
              <w:right w:val="nil"/>
            </w:tcBorders>
          </w:tcPr>
          <w:p w:rsidR="00A84766" w:rsidRPr="00F32C4F" w:rsidRDefault="009F2158" w:rsidP="00F32C4F">
            <w:pPr>
              <w:jc w:val="center"/>
              <w:rPr>
                <w:rStyle w:val="Komentaronuoroda"/>
                <w:b/>
                <w:bCs/>
                <w:caps/>
                <w:sz w:val="28"/>
                <w:szCs w:val="28"/>
              </w:rPr>
            </w:pPr>
            <w:r>
              <w:rPr>
                <w:b/>
                <w:bCs/>
                <w:caps/>
                <w:sz w:val="28"/>
                <w:szCs w:val="28"/>
              </w:rPr>
              <w:t>DĖL PLUNGĖS RAJONO SAVIVALDYBĖS TARYBOS 2021 M. BIRŽELIO 23 D. SPRENDIMO NR. T1-179 „</w:t>
            </w:r>
            <w:r w:rsidR="001F5B90" w:rsidRPr="001F5B90">
              <w:rPr>
                <w:b/>
                <w:bCs/>
                <w:caps/>
                <w:sz w:val="28"/>
                <w:szCs w:val="28"/>
              </w:rPr>
              <w:t xml:space="preserve">DĖL pasiūlymų DĖL </w:t>
            </w:r>
            <w:r w:rsidR="001F5B90">
              <w:rPr>
                <w:b/>
                <w:sz w:val="28"/>
                <w:szCs w:val="28"/>
              </w:rPr>
              <w:t>PLUNGĖS</w:t>
            </w:r>
            <w:r w:rsidR="001F5B90" w:rsidRPr="001F5B90">
              <w:rPr>
                <w:b/>
                <w:sz w:val="28"/>
                <w:szCs w:val="28"/>
              </w:rPr>
              <w:t xml:space="preserve"> RAJONO </w:t>
            </w:r>
            <w:r w:rsidR="001F5B90" w:rsidRPr="001F5B90">
              <w:rPr>
                <w:b/>
                <w:bCs/>
                <w:caps/>
                <w:sz w:val="28"/>
                <w:szCs w:val="28"/>
              </w:rPr>
              <w:t xml:space="preserve">SAVIVALDYBĖS DRAUSTINIŲ STEIGIMO, jŲ RIBŲ KEITIMO, GAMTOS PAVELDO OBJEKTŲ PASKELBIMO </w:t>
            </w:r>
            <w:r w:rsidR="001F5B90">
              <w:rPr>
                <w:b/>
                <w:sz w:val="28"/>
                <w:szCs w:val="28"/>
              </w:rPr>
              <w:t>PLUNGĖS</w:t>
            </w:r>
            <w:r w:rsidR="001F5B90" w:rsidRPr="001F5B90">
              <w:rPr>
                <w:b/>
                <w:sz w:val="28"/>
                <w:szCs w:val="28"/>
              </w:rPr>
              <w:t xml:space="preserve"> RAJONO </w:t>
            </w:r>
            <w:r w:rsidR="001F5B90" w:rsidRPr="001F5B90">
              <w:rPr>
                <w:b/>
                <w:bCs/>
                <w:caps/>
                <w:sz w:val="28"/>
                <w:szCs w:val="28"/>
              </w:rPr>
              <w:t>SAVIVALDYBĖS SAUGOMAIS NAGRINĖJIMO TVARKOS APRAŠo PATVIRTINIMO</w:t>
            </w:r>
            <w:r w:rsidR="00F0171F">
              <w:rPr>
                <w:b/>
                <w:bCs/>
                <w:caps/>
                <w:sz w:val="28"/>
                <w:szCs w:val="28"/>
              </w:rPr>
              <w:t>“ PRIPAŽINIMO NETEKUSIU GALIOS</w:t>
            </w:r>
          </w:p>
        </w:tc>
      </w:tr>
      <w:tr w:rsidR="00A84766">
        <w:trPr>
          <w:cantSplit/>
          <w:trHeight w:val="373"/>
        </w:trPr>
        <w:tc>
          <w:tcPr>
            <w:tcW w:w="9648" w:type="dxa"/>
            <w:tcBorders>
              <w:top w:val="nil"/>
              <w:left w:val="nil"/>
              <w:bottom w:val="nil"/>
              <w:right w:val="nil"/>
            </w:tcBorders>
          </w:tcPr>
          <w:p w:rsidR="00A84766" w:rsidRPr="006974E9" w:rsidRDefault="00F32C4F" w:rsidP="00CF66EE">
            <w:pPr>
              <w:spacing w:before="240"/>
              <w:ind w:left="-68" w:firstLine="0"/>
              <w:jc w:val="center"/>
              <w:rPr>
                <w:rStyle w:val="Komentaronuoroda"/>
                <w:sz w:val="24"/>
              </w:rPr>
            </w:pPr>
            <w:r>
              <w:rPr>
                <w:rStyle w:val="Komentaronuoroda"/>
                <w:sz w:val="24"/>
              </w:rPr>
              <w:t>2022</w:t>
            </w:r>
            <w:r w:rsidR="00484E4F">
              <w:rPr>
                <w:rStyle w:val="Komentaronuoroda"/>
                <w:sz w:val="24"/>
              </w:rPr>
              <w:t xml:space="preserve"> m. </w:t>
            </w:r>
            <w:r>
              <w:rPr>
                <w:rStyle w:val="Komentaronuoroda"/>
                <w:sz w:val="24"/>
              </w:rPr>
              <w:t>lapkričio</w:t>
            </w:r>
            <w:r w:rsidR="00ED2621">
              <w:rPr>
                <w:rStyle w:val="Komentaronuoroda"/>
                <w:sz w:val="24"/>
              </w:rPr>
              <w:t xml:space="preserve"> </w:t>
            </w:r>
            <w:r>
              <w:rPr>
                <w:rStyle w:val="Komentaronuoroda"/>
                <w:sz w:val="24"/>
              </w:rPr>
              <w:t>24</w:t>
            </w:r>
            <w:r w:rsidR="00204C47">
              <w:rPr>
                <w:rStyle w:val="Komentaronuoroda"/>
                <w:sz w:val="24"/>
              </w:rPr>
              <w:t xml:space="preserve"> </w:t>
            </w:r>
            <w:r w:rsidR="00A84766">
              <w:rPr>
                <w:rStyle w:val="Komentaronuoroda"/>
                <w:sz w:val="24"/>
              </w:rPr>
              <w:t>d. Nr.</w:t>
            </w:r>
            <w:r w:rsidR="006974E9">
              <w:t xml:space="preserve"> </w:t>
            </w:r>
            <w:r w:rsidR="004D0A05">
              <w:t>T1-</w:t>
            </w:r>
          </w:p>
        </w:tc>
      </w:tr>
      <w:tr w:rsidR="00A84766">
        <w:trPr>
          <w:trHeight w:val="324"/>
        </w:trPr>
        <w:tc>
          <w:tcPr>
            <w:tcW w:w="9648" w:type="dxa"/>
            <w:tcBorders>
              <w:top w:val="nil"/>
              <w:left w:val="nil"/>
              <w:bottom w:val="nil"/>
              <w:right w:val="nil"/>
            </w:tcBorders>
          </w:tcPr>
          <w:p w:rsidR="00A84766" w:rsidRDefault="00A84766" w:rsidP="00A84766">
            <w:pPr>
              <w:ind w:firstLine="0"/>
              <w:jc w:val="center"/>
              <w:rPr>
                <w:rStyle w:val="Komentaronuoroda"/>
                <w:sz w:val="24"/>
              </w:rPr>
            </w:pPr>
            <w:r>
              <w:rPr>
                <w:rStyle w:val="Komentaronuoroda"/>
                <w:sz w:val="24"/>
              </w:rPr>
              <w:t>Plungė</w:t>
            </w:r>
          </w:p>
        </w:tc>
      </w:tr>
    </w:tbl>
    <w:p w:rsidR="00A84766" w:rsidRPr="00A03568" w:rsidRDefault="00A84766" w:rsidP="00A84766">
      <w:pPr>
        <w:rPr>
          <w:sz w:val="16"/>
          <w:szCs w:val="16"/>
        </w:rPr>
      </w:pPr>
    </w:p>
    <w:p w:rsidR="001F5B90" w:rsidRPr="001A4EB8" w:rsidRDefault="00DB08A7" w:rsidP="00174A93">
      <w:pPr>
        <w:pStyle w:val="WW-Tekstas"/>
        <w:tabs>
          <w:tab w:val="left" w:pos="1080"/>
        </w:tabs>
        <w:ind w:firstLine="720"/>
        <w:jc w:val="both"/>
        <w:rPr>
          <w:b w:val="0"/>
          <w:bCs w:val="0"/>
          <w:spacing w:val="3"/>
          <w:szCs w:val="24"/>
        </w:rPr>
      </w:pPr>
      <w:r w:rsidRPr="001A4EB8">
        <w:rPr>
          <w:b w:val="0"/>
          <w:szCs w:val="24"/>
        </w:rPr>
        <w:t>Vadovaudamasi Lietuvos Respublikos vietos savivaldos įstatymo 18 straipsnio 1 dalimi</w:t>
      </w:r>
      <w:r w:rsidR="001F5B90" w:rsidRPr="001A4EB8">
        <w:rPr>
          <w:b w:val="0"/>
          <w:bCs w:val="0"/>
          <w:spacing w:val="3"/>
          <w:szCs w:val="24"/>
        </w:rPr>
        <w:t>, Plungės rajono savivaldybės taryba  n u s p r e n d ž i a:</w:t>
      </w:r>
    </w:p>
    <w:p w:rsidR="009A087F" w:rsidRPr="001A4EB8" w:rsidRDefault="009A087F" w:rsidP="00174A93">
      <w:pPr>
        <w:pStyle w:val="WW-Tekstas"/>
        <w:tabs>
          <w:tab w:val="left" w:pos="1080"/>
        </w:tabs>
        <w:ind w:firstLine="720"/>
        <w:jc w:val="both"/>
        <w:rPr>
          <w:b w:val="0"/>
          <w:bCs w:val="0"/>
          <w:spacing w:val="3"/>
          <w:szCs w:val="24"/>
        </w:rPr>
      </w:pPr>
      <w:r w:rsidRPr="001A4EB8">
        <w:rPr>
          <w:b w:val="0"/>
          <w:bCs w:val="0"/>
          <w:spacing w:val="3"/>
          <w:szCs w:val="24"/>
        </w:rPr>
        <w:t xml:space="preserve">Pripažinti netekusiu galios Plungės rajono savivaldybės tarybos 2021 m. birželio 23 d. sprendimą Nr. T1-179 „Dėl </w:t>
      </w:r>
      <w:r w:rsidR="00F40F89">
        <w:rPr>
          <w:b w:val="0"/>
          <w:color w:val="000000"/>
        </w:rPr>
        <w:t>P</w:t>
      </w:r>
      <w:r w:rsidR="001A4EB8" w:rsidRPr="001A4EB8">
        <w:rPr>
          <w:b w:val="0"/>
          <w:color w:val="000000"/>
        </w:rPr>
        <w:t>asiūlymų dėl Plungės rajono savivaldybės draustinių steigimo, jų ribų keitimo, gamtos paveldo objektų paskelbimo Plungės rajono savivaldybės saugomais nagrinėjimo tvarkos aprašo patvirtinimo“.</w:t>
      </w:r>
    </w:p>
    <w:p w:rsidR="0084606D" w:rsidRDefault="0084606D" w:rsidP="00174A93">
      <w:pPr>
        <w:ind w:firstLine="0"/>
        <w:rPr>
          <w:szCs w:val="24"/>
        </w:rPr>
      </w:pPr>
    </w:p>
    <w:p w:rsidR="0084606D" w:rsidRPr="0084606D" w:rsidRDefault="0084606D" w:rsidP="0094666B">
      <w:pPr>
        <w:ind w:firstLine="0"/>
        <w:rPr>
          <w:szCs w:val="24"/>
        </w:rPr>
      </w:pPr>
    </w:p>
    <w:p w:rsidR="00E43141" w:rsidRDefault="00E43141" w:rsidP="00E43141">
      <w:pPr>
        <w:ind w:firstLine="0"/>
      </w:pPr>
      <w:r>
        <w:t>Savivaldybės meras</w:t>
      </w:r>
      <w:r w:rsidR="00C735A3">
        <w:tab/>
      </w:r>
      <w:r w:rsidR="00C735A3">
        <w:tab/>
      </w:r>
      <w:r w:rsidR="00C735A3">
        <w:tab/>
      </w:r>
      <w:r w:rsidR="00C735A3">
        <w:tab/>
      </w:r>
      <w:r w:rsidR="00C735A3">
        <w:tab/>
      </w:r>
    </w:p>
    <w:p w:rsidR="009B2E0F" w:rsidRDefault="009B2E0F" w:rsidP="00E43141">
      <w:pPr>
        <w:ind w:firstLine="0"/>
      </w:pPr>
    </w:p>
    <w:p w:rsidR="00ED2621" w:rsidRDefault="00ED2621" w:rsidP="00E43141">
      <w:pPr>
        <w:ind w:firstLine="0"/>
      </w:pPr>
    </w:p>
    <w:p w:rsidR="00B7262E" w:rsidRDefault="00B7262E" w:rsidP="00E43141">
      <w:pPr>
        <w:ind w:firstLine="0"/>
      </w:pPr>
    </w:p>
    <w:p w:rsidR="00B7262E" w:rsidRDefault="00B7262E" w:rsidP="00E43141">
      <w:pPr>
        <w:ind w:firstLine="0"/>
      </w:pPr>
    </w:p>
    <w:p w:rsidR="00B7262E" w:rsidRDefault="00B7262E" w:rsidP="00E43141">
      <w:pPr>
        <w:ind w:firstLine="0"/>
      </w:pPr>
    </w:p>
    <w:p w:rsidR="00B7262E" w:rsidRDefault="00B7262E" w:rsidP="00E43141">
      <w:pPr>
        <w:ind w:firstLine="0"/>
      </w:pPr>
    </w:p>
    <w:p w:rsidR="00D1293D" w:rsidRDefault="00D1293D" w:rsidP="00E43141">
      <w:pPr>
        <w:ind w:firstLine="0"/>
      </w:pPr>
    </w:p>
    <w:p w:rsidR="0094666B" w:rsidRDefault="0094666B" w:rsidP="00E43141">
      <w:pPr>
        <w:ind w:firstLine="0"/>
      </w:pPr>
    </w:p>
    <w:p w:rsidR="0094666B" w:rsidRDefault="0094666B" w:rsidP="00E43141">
      <w:pPr>
        <w:ind w:firstLine="0"/>
      </w:pPr>
    </w:p>
    <w:p w:rsidR="0094666B" w:rsidRDefault="0094666B" w:rsidP="00E43141">
      <w:pPr>
        <w:ind w:firstLine="0"/>
      </w:pPr>
    </w:p>
    <w:p w:rsidR="0094666B" w:rsidRDefault="0094666B" w:rsidP="00E43141">
      <w:pPr>
        <w:ind w:firstLine="0"/>
      </w:pPr>
    </w:p>
    <w:p w:rsidR="0094666B" w:rsidRDefault="0094666B" w:rsidP="00E43141">
      <w:pPr>
        <w:ind w:firstLine="0"/>
      </w:pPr>
    </w:p>
    <w:p w:rsidR="0094666B" w:rsidRDefault="0094666B" w:rsidP="00E43141">
      <w:pPr>
        <w:ind w:firstLine="0"/>
      </w:pPr>
    </w:p>
    <w:p w:rsidR="0094666B" w:rsidRDefault="0094666B" w:rsidP="00E43141">
      <w:pPr>
        <w:ind w:firstLine="0"/>
      </w:pPr>
    </w:p>
    <w:p w:rsidR="0094666B" w:rsidRDefault="0094666B" w:rsidP="00E43141">
      <w:pPr>
        <w:ind w:firstLine="0"/>
      </w:pPr>
    </w:p>
    <w:p w:rsidR="00D47CEF" w:rsidRDefault="00D47CEF" w:rsidP="00E43141">
      <w:pPr>
        <w:ind w:firstLine="0"/>
      </w:pPr>
    </w:p>
    <w:p w:rsidR="0094666B" w:rsidRDefault="0094666B" w:rsidP="00E43141">
      <w:pPr>
        <w:ind w:firstLine="0"/>
      </w:pPr>
    </w:p>
    <w:p w:rsidR="00F40F89" w:rsidRDefault="00F40F89" w:rsidP="00E43141">
      <w:pPr>
        <w:ind w:firstLine="0"/>
      </w:pPr>
    </w:p>
    <w:p w:rsidR="00E43141" w:rsidRDefault="00E43141" w:rsidP="00E43141">
      <w:pPr>
        <w:ind w:firstLine="0"/>
      </w:pPr>
      <w:r>
        <w:t>SUDERINTA:</w:t>
      </w:r>
    </w:p>
    <w:p w:rsidR="00566D77" w:rsidRPr="00454A27" w:rsidRDefault="00566D77" w:rsidP="00454A27">
      <w:pPr>
        <w:ind w:firstLine="0"/>
        <w:rPr>
          <w:rFonts w:eastAsia="Calibri"/>
        </w:rPr>
      </w:pPr>
      <w:r w:rsidRPr="00207125">
        <w:rPr>
          <w:rFonts w:eastAsia="Calibri"/>
        </w:rPr>
        <w:t>Administracijos direktori</w:t>
      </w:r>
      <w:r w:rsidR="00257577">
        <w:rPr>
          <w:rFonts w:eastAsia="Calibri"/>
        </w:rPr>
        <w:t>us</w:t>
      </w:r>
      <w:r>
        <w:rPr>
          <w:rFonts w:eastAsia="Calibri"/>
        </w:rPr>
        <w:t xml:space="preserve"> </w:t>
      </w:r>
      <w:r w:rsidR="000A0EEB">
        <w:rPr>
          <w:rFonts w:eastAsia="Calibri"/>
        </w:rPr>
        <w:t>Mindaugas</w:t>
      </w:r>
      <w:r w:rsidR="00257577">
        <w:rPr>
          <w:rFonts w:eastAsia="Calibri"/>
        </w:rPr>
        <w:t xml:space="preserve"> Kaunas</w:t>
      </w:r>
    </w:p>
    <w:p w:rsidR="00E43141" w:rsidRDefault="008D58AB" w:rsidP="00E43141">
      <w:pPr>
        <w:ind w:firstLine="0"/>
      </w:pPr>
      <w:r>
        <w:t>Vietos ūkio skyriaus vedėj</w:t>
      </w:r>
      <w:r w:rsidR="000A0EEB">
        <w:t>o pavaduotoja</w:t>
      </w:r>
      <w:r w:rsidR="0067044B">
        <w:t xml:space="preserve"> </w:t>
      </w:r>
      <w:r w:rsidR="0094666B">
        <w:t>Odeta Petkuvienė</w:t>
      </w:r>
    </w:p>
    <w:p w:rsidR="008D58AB" w:rsidRDefault="009B2E0F" w:rsidP="00E43141">
      <w:pPr>
        <w:ind w:firstLine="0"/>
      </w:pPr>
      <w:r>
        <w:t xml:space="preserve">Juridinio ir personalo administravimo skyriaus </w:t>
      </w:r>
      <w:r w:rsidR="0094666B">
        <w:t>vedėjas Vytautas Tumas</w:t>
      </w:r>
    </w:p>
    <w:p w:rsidR="00465896" w:rsidRDefault="00465896" w:rsidP="00465896">
      <w:pPr>
        <w:ind w:firstLine="0"/>
        <w:rPr>
          <w:color w:val="000000"/>
        </w:rPr>
      </w:pPr>
      <w:r>
        <w:rPr>
          <w:color w:val="000000"/>
        </w:rPr>
        <w:t>Protokolo skyriaus kalbos tvarkytoja</w:t>
      </w:r>
      <w:r w:rsidRPr="000A7F78">
        <w:rPr>
          <w:color w:val="000000"/>
        </w:rPr>
        <w:t xml:space="preserve"> </w:t>
      </w:r>
      <w:r>
        <w:rPr>
          <w:color w:val="000000"/>
        </w:rPr>
        <w:t xml:space="preserve">Simona </w:t>
      </w:r>
      <w:proofErr w:type="spellStart"/>
      <w:r>
        <w:rPr>
          <w:color w:val="000000"/>
        </w:rPr>
        <w:t>Grigalauskaitė</w:t>
      </w:r>
      <w:proofErr w:type="spellEnd"/>
    </w:p>
    <w:p w:rsidR="00F40F89" w:rsidRPr="000A7F78" w:rsidRDefault="00F40F89" w:rsidP="00465896">
      <w:pPr>
        <w:ind w:firstLine="0"/>
        <w:rPr>
          <w:color w:val="000000"/>
        </w:rPr>
      </w:pPr>
    </w:p>
    <w:p w:rsidR="00034694" w:rsidRDefault="004D2625" w:rsidP="00235BDB">
      <w:pPr>
        <w:ind w:firstLine="0"/>
        <w:rPr>
          <w:szCs w:val="24"/>
        </w:rPr>
      </w:pPr>
      <w:r>
        <w:t xml:space="preserve">Sprendimą rengė </w:t>
      </w:r>
      <w:r w:rsidR="000270AD">
        <w:t>Vietos ūkio skyriaus</w:t>
      </w:r>
      <w:r w:rsidR="00797E43">
        <w:t xml:space="preserve"> </w:t>
      </w:r>
      <w:r w:rsidR="00EE1C86">
        <w:t>vyriausioji</w:t>
      </w:r>
      <w:r w:rsidR="0067044B">
        <w:t xml:space="preserve"> </w:t>
      </w:r>
      <w:r w:rsidR="00797E43">
        <w:t>specialist</w:t>
      </w:r>
      <w:r w:rsidR="00D63DDD">
        <w:t>ė</w:t>
      </w:r>
      <w:r w:rsidR="00797E43">
        <w:t xml:space="preserve"> </w:t>
      </w:r>
      <w:r w:rsidR="00D63DDD">
        <w:t>Roberta Jakumienė</w:t>
      </w:r>
    </w:p>
    <w:p w:rsidR="00C057C8" w:rsidRPr="00465896" w:rsidRDefault="00034694" w:rsidP="002A7C22">
      <w:pPr>
        <w:ind w:firstLine="0"/>
        <w:jc w:val="center"/>
        <w:rPr>
          <w:b/>
          <w:szCs w:val="24"/>
        </w:rPr>
      </w:pPr>
      <w:r>
        <w:rPr>
          <w:szCs w:val="24"/>
        </w:rPr>
        <w:br w:type="page"/>
      </w:r>
      <w:r w:rsidR="00C057C8" w:rsidRPr="00465896">
        <w:rPr>
          <w:b/>
          <w:szCs w:val="24"/>
        </w:rPr>
        <w:lastRenderedPageBreak/>
        <w:t>PLUNGĖS RAJONO SAVIVALDYBĖS ADMINISTRACIJOS</w:t>
      </w:r>
    </w:p>
    <w:p w:rsidR="00C057C8" w:rsidRPr="00465896" w:rsidRDefault="00C057C8" w:rsidP="002A7C22">
      <w:pPr>
        <w:ind w:firstLine="0"/>
        <w:jc w:val="center"/>
        <w:rPr>
          <w:b/>
          <w:szCs w:val="24"/>
        </w:rPr>
      </w:pPr>
      <w:r w:rsidRPr="00465896">
        <w:rPr>
          <w:b/>
          <w:szCs w:val="24"/>
        </w:rPr>
        <w:t>VIETOS ŪKIO SKYRIUS</w:t>
      </w:r>
    </w:p>
    <w:p w:rsidR="00C057C8" w:rsidRPr="00465896" w:rsidRDefault="00C057C8" w:rsidP="002A7C22">
      <w:pPr>
        <w:ind w:firstLine="0"/>
        <w:jc w:val="center"/>
        <w:rPr>
          <w:b/>
          <w:szCs w:val="24"/>
        </w:rPr>
      </w:pPr>
    </w:p>
    <w:p w:rsidR="009B2E0F" w:rsidRPr="00465896" w:rsidRDefault="009B2E0F" w:rsidP="009B2E0F">
      <w:pPr>
        <w:ind w:firstLine="0"/>
        <w:jc w:val="center"/>
        <w:rPr>
          <w:b/>
          <w:szCs w:val="24"/>
        </w:rPr>
      </w:pPr>
      <w:r w:rsidRPr="00465896">
        <w:rPr>
          <w:b/>
          <w:szCs w:val="24"/>
        </w:rPr>
        <w:t>AIŠKINAMASIS RAŠTAS</w:t>
      </w:r>
    </w:p>
    <w:p w:rsidR="009B2E0F" w:rsidRPr="00465896" w:rsidRDefault="009B2E0F" w:rsidP="009B2E0F">
      <w:pPr>
        <w:ind w:firstLine="0"/>
        <w:jc w:val="center"/>
        <w:rPr>
          <w:b/>
          <w:szCs w:val="24"/>
        </w:rPr>
      </w:pPr>
      <w:r w:rsidRPr="00465896">
        <w:rPr>
          <w:b/>
          <w:szCs w:val="24"/>
        </w:rPr>
        <w:t>PRIE PLUNGĖS RAJONO SAVIVALDYBĖS TARYBOS SPRENDIMO PROJEKTO</w:t>
      </w:r>
    </w:p>
    <w:tbl>
      <w:tblPr>
        <w:tblW w:w="9854" w:type="dxa"/>
        <w:tblLook w:val="01E0" w:firstRow="1" w:lastRow="1" w:firstColumn="1" w:lastColumn="1" w:noHBand="0" w:noVBand="0"/>
      </w:tblPr>
      <w:tblGrid>
        <w:gridCol w:w="9854"/>
      </w:tblGrid>
      <w:tr w:rsidR="009B2E0F" w:rsidRPr="00465896">
        <w:tc>
          <w:tcPr>
            <w:tcW w:w="9854" w:type="dxa"/>
            <w:shd w:val="clear" w:color="auto" w:fill="auto"/>
          </w:tcPr>
          <w:p w:rsidR="009B2E0F" w:rsidRPr="00465896" w:rsidRDefault="00756D91" w:rsidP="008B3910">
            <w:pPr>
              <w:jc w:val="center"/>
              <w:rPr>
                <w:b/>
                <w:bCs/>
                <w:caps/>
                <w:szCs w:val="24"/>
              </w:rPr>
            </w:pPr>
            <w:r w:rsidRPr="00465896">
              <w:rPr>
                <w:b/>
                <w:caps/>
                <w:szCs w:val="24"/>
              </w:rPr>
              <w:t>„</w:t>
            </w:r>
            <w:r w:rsidR="00465896" w:rsidRPr="00465896">
              <w:rPr>
                <w:b/>
                <w:bCs/>
                <w:caps/>
                <w:szCs w:val="24"/>
              </w:rPr>
              <w:t xml:space="preserve">DĖL PLUNGĖS RAJONO SAVIVALDYBĖS TARYBOS 2021 M. BIRŽELIO 23 D. SPRENDIMO NR. T1-179 „DĖL pasiūlymų DĖL </w:t>
            </w:r>
            <w:r w:rsidR="00465896" w:rsidRPr="00465896">
              <w:rPr>
                <w:b/>
                <w:szCs w:val="24"/>
              </w:rPr>
              <w:t xml:space="preserve">PLUNGĖS RAJONO </w:t>
            </w:r>
            <w:r w:rsidR="00465896" w:rsidRPr="00465896">
              <w:rPr>
                <w:b/>
                <w:bCs/>
                <w:caps/>
                <w:szCs w:val="24"/>
              </w:rPr>
              <w:t xml:space="preserve">SAVIVALDYBĖS DRAUSTINIŲ STEIGIMO, jŲ RIBŲ KEITIMO, GAMTOS PAVELDO OBJEKTŲ PASKELBIMO </w:t>
            </w:r>
            <w:r w:rsidR="00465896" w:rsidRPr="00465896">
              <w:rPr>
                <w:b/>
                <w:szCs w:val="24"/>
              </w:rPr>
              <w:t xml:space="preserve">PLUNGĖS RAJONO </w:t>
            </w:r>
            <w:r w:rsidR="00465896" w:rsidRPr="00465896">
              <w:rPr>
                <w:b/>
                <w:bCs/>
                <w:caps/>
                <w:szCs w:val="24"/>
              </w:rPr>
              <w:t>SAVIVALDYBĖS SAUGOMAIS NAGRINĖJIMO TVARKOS APRAŠo PATVIRTINIMO“ PRIPAŽINIMO NETEKUSIU GALIOS</w:t>
            </w:r>
            <w:r w:rsidRPr="00465896">
              <w:rPr>
                <w:b/>
                <w:caps/>
                <w:szCs w:val="24"/>
              </w:rPr>
              <w:t>“</w:t>
            </w:r>
            <w:r w:rsidR="00CC6C09" w:rsidRPr="00465896">
              <w:rPr>
                <w:b/>
                <w:caps/>
                <w:szCs w:val="24"/>
              </w:rPr>
              <w:t xml:space="preserve"> </w:t>
            </w:r>
          </w:p>
        </w:tc>
      </w:tr>
      <w:tr w:rsidR="009B2E0F" w:rsidRPr="002E25C0">
        <w:tc>
          <w:tcPr>
            <w:tcW w:w="9854" w:type="dxa"/>
            <w:shd w:val="clear" w:color="auto" w:fill="auto"/>
          </w:tcPr>
          <w:p w:rsidR="009B2E0F" w:rsidRDefault="009B2E0F" w:rsidP="009B2E0F">
            <w:pPr>
              <w:ind w:firstLine="0"/>
              <w:jc w:val="center"/>
            </w:pPr>
          </w:p>
          <w:p w:rsidR="009B2E0F" w:rsidRDefault="00465896" w:rsidP="009B2E0F">
            <w:pPr>
              <w:ind w:firstLine="0"/>
              <w:jc w:val="center"/>
            </w:pPr>
            <w:r>
              <w:t>2022</w:t>
            </w:r>
            <w:r w:rsidR="00C12B3C">
              <w:t xml:space="preserve"> </w:t>
            </w:r>
            <w:r w:rsidR="009B2E0F">
              <w:t xml:space="preserve">m. </w:t>
            </w:r>
            <w:r>
              <w:t>lapkričio</w:t>
            </w:r>
            <w:r w:rsidR="00C12B3C">
              <w:t xml:space="preserve"> </w:t>
            </w:r>
            <w:r w:rsidR="00E12C04">
              <w:t>8</w:t>
            </w:r>
            <w:r w:rsidR="00DD086E">
              <w:t xml:space="preserve"> </w:t>
            </w:r>
            <w:r w:rsidR="009B2E0F">
              <w:t>d.</w:t>
            </w:r>
            <w:r w:rsidR="009B2E0F" w:rsidRPr="002E25C0">
              <w:t xml:space="preserve"> </w:t>
            </w:r>
          </w:p>
          <w:p w:rsidR="009B2E0F" w:rsidRPr="002E25C0" w:rsidRDefault="009B2E0F" w:rsidP="009B2E0F">
            <w:pPr>
              <w:ind w:firstLine="0"/>
              <w:jc w:val="center"/>
            </w:pPr>
            <w:r w:rsidRPr="002E25C0">
              <w:t>Plungė</w:t>
            </w:r>
          </w:p>
        </w:tc>
      </w:tr>
    </w:tbl>
    <w:p w:rsidR="005E4910" w:rsidRDefault="005E4910" w:rsidP="005E4910">
      <w:pPr>
        <w:ind w:firstLine="0"/>
      </w:pPr>
    </w:p>
    <w:p w:rsidR="005E4910" w:rsidRPr="005E4910" w:rsidRDefault="005E4910" w:rsidP="00D47CEF">
      <w:pPr>
        <w:rPr>
          <w:b/>
          <w:szCs w:val="24"/>
          <w:lang w:eastAsia="lt-LT"/>
        </w:rPr>
      </w:pPr>
      <w:r w:rsidRPr="005E4910">
        <w:rPr>
          <w:b/>
          <w:szCs w:val="24"/>
          <w:lang w:eastAsia="lt-LT"/>
        </w:rPr>
        <w:t>1. Parengto teisės akto projekto tikslai, uždaviniai, problemos esmė.</w:t>
      </w:r>
    </w:p>
    <w:p w:rsidR="00955616" w:rsidRPr="00E12C04" w:rsidRDefault="00955616" w:rsidP="00174A93">
      <w:pPr>
        <w:tabs>
          <w:tab w:val="left" w:pos="851"/>
          <w:tab w:val="left" w:pos="993"/>
        </w:tabs>
        <w:rPr>
          <w:szCs w:val="24"/>
        </w:rPr>
      </w:pPr>
      <w:r w:rsidRPr="00E12C04">
        <w:rPr>
          <w:bCs/>
          <w:spacing w:val="3"/>
          <w:szCs w:val="24"/>
        </w:rPr>
        <w:t xml:space="preserve">Pripažinti netekusiu galios Plungės rajono savivaldybės tarybos 2021 m. birželio 23 d. sprendimą Nr. T1-179 „Dėl </w:t>
      </w:r>
      <w:r w:rsidR="00F40F89">
        <w:rPr>
          <w:szCs w:val="24"/>
        </w:rPr>
        <w:t>P</w:t>
      </w:r>
      <w:r w:rsidRPr="00E12C04">
        <w:rPr>
          <w:szCs w:val="24"/>
        </w:rPr>
        <w:t>asiūlymų dėl Plungės rajono savivaldybės draustinių steigimo, jų ribų keitimo, gamtos paveldo objektų paskelbimo Plungės rajono savivaldybės saugomais nagrinėjimo tvarkos aprašo patvirtinimo“</w:t>
      </w:r>
      <w:r w:rsidR="000C531F" w:rsidRPr="00E12C04">
        <w:rPr>
          <w:szCs w:val="24"/>
        </w:rPr>
        <w:t xml:space="preserve"> (toliau – Sprendimas)</w:t>
      </w:r>
      <w:r w:rsidRPr="00E12C04">
        <w:rPr>
          <w:szCs w:val="24"/>
        </w:rPr>
        <w:t>.</w:t>
      </w:r>
    </w:p>
    <w:p w:rsidR="003422BD" w:rsidRPr="00E12C04" w:rsidRDefault="003422BD" w:rsidP="00174A93">
      <w:pPr>
        <w:tabs>
          <w:tab w:val="left" w:pos="851"/>
          <w:tab w:val="left" w:pos="993"/>
        </w:tabs>
        <w:rPr>
          <w:szCs w:val="24"/>
          <w:shd w:val="clear" w:color="auto" w:fill="FFFFFF"/>
        </w:rPr>
      </w:pPr>
      <w:r w:rsidRPr="00E12C04">
        <w:rPr>
          <w:szCs w:val="24"/>
        </w:rPr>
        <w:t xml:space="preserve">Plungės rajono savivaldybės administracija gavo Vyriausybės atstovų įstaigos Vyriausybės atstovo Šiaulių ir Telšių </w:t>
      </w:r>
      <w:r w:rsidR="00CC689D" w:rsidRPr="00E12C04">
        <w:rPr>
          <w:szCs w:val="24"/>
        </w:rPr>
        <w:t>apskrityse 2022</w:t>
      </w:r>
      <w:r w:rsidR="00D47CEF">
        <w:rPr>
          <w:szCs w:val="24"/>
        </w:rPr>
        <w:t xml:space="preserve"> m. birželio </w:t>
      </w:r>
      <w:r w:rsidRPr="00E12C04">
        <w:rPr>
          <w:szCs w:val="24"/>
        </w:rPr>
        <w:t>1</w:t>
      </w:r>
      <w:r w:rsidR="00D47CEF">
        <w:rPr>
          <w:szCs w:val="24"/>
        </w:rPr>
        <w:t xml:space="preserve"> d. </w:t>
      </w:r>
      <w:r w:rsidRPr="00E12C04">
        <w:rPr>
          <w:szCs w:val="24"/>
        </w:rPr>
        <w:t>raštą Nr</w:t>
      </w:r>
      <w:r w:rsidR="00CC689D" w:rsidRPr="00E12C04">
        <w:rPr>
          <w:szCs w:val="24"/>
        </w:rPr>
        <w:t>.</w:t>
      </w:r>
      <w:r w:rsidR="00D47CEF">
        <w:rPr>
          <w:szCs w:val="24"/>
        </w:rPr>
        <w:t xml:space="preserve"> </w:t>
      </w:r>
      <w:r w:rsidR="00CC689D" w:rsidRPr="00E12C04">
        <w:rPr>
          <w:bCs/>
          <w:szCs w:val="24"/>
        </w:rPr>
        <w:t>S5-75(5.16E)</w:t>
      </w:r>
      <w:r w:rsidR="00CC689D" w:rsidRPr="00E12C04">
        <w:rPr>
          <w:szCs w:val="24"/>
        </w:rPr>
        <w:t xml:space="preserve"> </w:t>
      </w:r>
      <w:r w:rsidRPr="00E12C04">
        <w:rPr>
          <w:szCs w:val="24"/>
        </w:rPr>
        <w:t>„D</w:t>
      </w:r>
      <w:r w:rsidRPr="00E12C04">
        <w:rPr>
          <w:szCs w:val="24"/>
          <w:shd w:val="clear" w:color="auto" w:fill="FFFFFF"/>
        </w:rPr>
        <w:t>ėl Lietuvos Respubli</w:t>
      </w:r>
      <w:r w:rsidR="00CC689D" w:rsidRPr="00E12C04">
        <w:rPr>
          <w:szCs w:val="24"/>
          <w:shd w:val="clear" w:color="auto" w:fill="FFFFFF"/>
        </w:rPr>
        <w:t>kos aplinkos ministro įsakymo</w:t>
      </w:r>
      <w:r w:rsidRPr="00E12C04">
        <w:rPr>
          <w:szCs w:val="24"/>
          <w:shd w:val="clear" w:color="auto" w:fill="FFFFFF"/>
        </w:rPr>
        <w:t xml:space="preserve"> įgyvendinimo“ (toliau – Raštas) (pridedama).</w:t>
      </w:r>
    </w:p>
    <w:p w:rsidR="00BA5E91" w:rsidRPr="00E12C04" w:rsidRDefault="003422BD" w:rsidP="00174A93">
      <w:pPr>
        <w:rPr>
          <w:szCs w:val="24"/>
          <w:shd w:val="clear" w:color="auto" w:fill="FFFFFF"/>
        </w:rPr>
      </w:pPr>
      <w:r w:rsidRPr="00E12C04">
        <w:rPr>
          <w:szCs w:val="24"/>
          <w:shd w:val="clear" w:color="auto" w:fill="FFFFFF"/>
        </w:rPr>
        <w:t xml:space="preserve">Rašte pateikta informacija, kad </w:t>
      </w:r>
      <w:r w:rsidR="00BA5E91" w:rsidRPr="00E12C04">
        <w:rPr>
          <w:szCs w:val="24"/>
          <w:shd w:val="clear" w:color="auto" w:fill="FFFFFF"/>
        </w:rPr>
        <w:t xml:space="preserve">Lietuvos Respublikos aplinkos ministras 2022 m. kovo 29 d. priėmė įsakymą Nr. D1-82 ,,Dėl Lietuvos Respublikos aplinkos ministro 2009 m. rugpjūčio 26 d. įsakymo Nr. D1-491 „Dėl Pasiūlymų dėl saugomų teritorijų steigimo, jų ribų keitimo teikimo ir nagrinėjimo tvarkos aprašo ir Pasiūlymų dėl saugomų teritorijų steigimo, jų ribų keitimo nagrinėjimo komisijos sudarymo patvirtinimo“ pakeitimo“ (toliau – Įsakymas). Įsakymu pakeistas ir išdėstytas nauja redakcija </w:t>
      </w:r>
      <w:r w:rsidR="00BA5E91" w:rsidRPr="00E12C04">
        <w:rPr>
          <w:i/>
          <w:iCs/>
          <w:szCs w:val="24"/>
          <w:shd w:val="clear" w:color="auto" w:fill="FFFFFF"/>
        </w:rPr>
        <w:t xml:space="preserve">Pasiūlymų dėl saugomų teritorijų steigimo, jų ribų keitimo teikimo ir nagrinėjimo tvarkos aprašas </w:t>
      </w:r>
      <w:r w:rsidR="00BA5E91" w:rsidRPr="00E12C04">
        <w:rPr>
          <w:szCs w:val="24"/>
          <w:shd w:val="clear" w:color="auto" w:fill="FFFFFF"/>
        </w:rPr>
        <w:t>(toliau – Aprašas).</w:t>
      </w:r>
    </w:p>
    <w:p w:rsidR="005E4910" w:rsidRPr="00E12C04" w:rsidRDefault="00BA5E91" w:rsidP="00174A93">
      <w:pPr>
        <w:rPr>
          <w:szCs w:val="24"/>
          <w:shd w:val="clear" w:color="auto" w:fill="FFFFFF"/>
        </w:rPr>
      </w:pPr>
      <w:r w:rsidRPr="00E12C04">
        <w:rPr>
          <w:szCs w:val="24"/>
          <w:shd w:val="clear" w:color="auto" w:fill="FFFFFF"/>
        </w:rPr>
        <w:t>Apraše numatomi aiškesni reikalavimai, kuriuos turi atitikti teikiami pasiūlymai, taip pat patikslintos kai kurios formuluotės. Paminėtina, kad minėtu pakeitimu papildyta, kad Aprašas netaikomas: kai planuojama steigti konkrečias saugomas teritorijas, numatytas ne žemesnio kaip savivaldybės lygmens kompleksinio teritorijų planavimo dokumentuose, strateginio planavimo dokumentuose (2.2 p</w:t>
      </w:r>
      <w:r w:rsidR="00D47CEF">
        <w:rPr>
          <w:szCs w:val="24"/>
          <w:shd w:val="clear" w:color="auto" w:fill="FFFFFF"/>
        </w:rPr>
        <w:t>apunktis</w:t>
      </w:r>
      <w:r w:rsidRPr="00E12C04">
        <w:rPr>
          <w:szCs w:val="24"/>
          <w:shd w:val="clear" w:color="auto" w:fill="FFFFFF"/>
        </w:rPr>
        <w:t>); teikiant ir nagrinėjant pasiūlymus dėl kultūrinių rezervatų (rezervatų-muziejų), kultūrinių draustinių, istorinių valstybinių parkų steigimo (2.3 p</w:t>
      </w:r>
      <w:r w:rsidR="00D47CEF">
        <w:rPr>
          <w:szCs w:val="24"/>
          <w:shd w:val="clear" w:color="auto" w:fill="FFFFFF"/>
        </w:rPr>
        <w:t>apunkti</w:t>
      </w:r>
      <w:r w:rsidRPr="00E12C04">
        <w:rPr>
          <w:szCs w:val="24"/>
          <w:shd w:val="clear" w:color="auto" w:fill="FFFFFF"/>
        </w:rPr>
        <w:t>s). Pakoreguoti reikalavimai, kuriuos turi atitikti teikiami pasiūlymai, atsisakant reikalavimo nurodyti pasiūlyme: esamos ir planuojamos veiklos rūšis, susijusias su žemės naudojimu; gamtos vertybių, vietovių išlikimą užtikrinančią veiklą;  teritorijos naudojimo perspektyvas, numatytas kompleksinio ir (ar) specialiojo teritorijų planavimo dokumentuose; ar žinoma žemės sklypų savininkų ir valdytojų nuomonė dėl saugomos teritorijos steigimo, jos ribų keitimo. Taip pat Pasiūlyme steigti draustinį atsisakoma reikalavimo nurodyti, kokios rūšies draustinis ir dėl kokių priežasčių geriausiai užtikrintų šiuo metu teritorijoje vykdomos veiklos suderinamumą su gamtos vertybių, vietovių apsaugos interesais. Atlikti ir kiti tikslinamojo pobūdžio pakeitimai Apraše.</w:t>
      </w:r>
    </w:p>
    <w:p w:rsidR="00153FB7" w:rsidRPr="00E12C04" w:rsidRDefault="000C531F" w:rsidP="00174A93">
      <w:pPr>
        <w:rPr>
          <w:szCs w:val="24"/>
        </w:rPr>
      </w:pPr>
      <w:r w:rsidRPr="00E12C04">
        <w:rPr>
          <w:szCs w:val="24"/>
          <w:shd w:val="clear" w:color="auto" w:fill="FFFFFF"/>
        </w:rPr>
        <w:t xml:space="preserve">Plungės rajono savivaldybės </w:t>
      </w:r>
      <w:r w:rsidR="00373938" w:rsidRPr="00E12C04">
        <w:rPr>
          <w:szCs w:val="24"/>
          <w:shd w:val="clear" w:color="auto" w:fill="FFFFFF"/>
        </w:rPr>
        <w:t>tarybos 2021 m. birželio 23 d. S</w:t>
      </w:r>
      <w:r w:rsidRPr="00E12C04">
        <w:rPr>
          <w:szCs w:val="24"/>
          <w:shd w:val="clear" w:color="auto" w:fill="FFFFFF"/>
        </w:rPr>
        <w:t xml:space="preserve">prendimu patvirtintas </w:t>
      </w:r>
      <w:r w:rsidRPr="00E12C04">
        <w:rPr>
          <w:szCs w:val="24"/>
        </w:rPr>
        <w:t>Pasiūlymų dėl Plungės rajono savivaldybės draustinių steigimo, jų ribų keitimo, gamtos paveldo objektų paskelbimo Plungės rajono savivaldybės saugomais nagrinėjimo tvarkos aprašas</w:t>
      </w:r>
      <w:r w:rsidR="00347BEA" w:rsidRPr="00E12C04">
        <w:rPr>
          <w:szCs w:val="24"/>
        </w:rPr>
        <w:t xml:space="preserve"> (toliau – Tvarkos aprašas)</w:t>
      </w:r>
      <w:r w:rsidRPr="00E12C04">
        <w:rPr>
          <w:szCs w:val="24"/>
        </w:rPr>
        <w:t xml:space="preserve"> nebeatitinka aukštesnių teisės aktų nuostatų. Kadangi naujos redakcijos Apraše nebeliko </w:t>
      </w:r>
      <w:r w:rsidR="00373938" w:rsidRPr="00E12C04">
        <w:rPr>
          <w:szCs w:val="24"/>
        </w:rPr>
        <w:t>nuostatos, kad savivaldybių tarybos turi pasitvirt</w:t>
      </w:r>
      <w:r w:rsidR="00347BEA" w:rsidRPr="00E12C04">
        <w:rPr>
          <w:szCs w:val="24"/>
        </w:rPr>
        <w:t>inti savo Tvarko</w:t>
      </w:r>
      <w:r w:rsidR="00373938" w:rsidRPr="00E12C04">
        <w:rPr>
          <w:szCs w:val="24"/>
        </w:rPr>
        <w:t>s</w:t>
      </w:r>
      <w:r w:rsidR="00347BEA" w:rsidRPr="00E12C04">
        <w:rPr>
          <w:szCs w:val="24"/>
        </w:rPr>
        <w:t xml:space="preserve"> aprašus</w:t>
      </w:r>
      <w:r w:rsidR="00373938" w:rsidRPr="00E12C04">
        <w:rPr>
          <w:szCs w:val="24"/>
        </w:rPr>
        <w:t xml:space="preserve">, tai nuspręsta </w:t>
      </w:r>
      <w:r w:rsidR="00347BEA" w:rsidRPr="00E12C04">
        <w:rPr>
          <w:szCs w:val="24"/>
        </w:rPr>
        <w:t>Sprendimą pripažinti netekusiu galios.</w:t>
      </w:r>
    </w:p>
    <w:p w:rsidR="00DB0291" w:rsidRPr="00E12C04" w:rsidRDefault="00347BEA" w:rsidP="00174A93">
      <w:pPr>
        <w:rPr>
          <w:szCs w:val="24"/>
          <w:shd w:val="clear" w:color="auto" w:fill="FFFFFF"/>
        </w:rPr>
      </w:pPr>
      <w:r w:rsidRPr="00E12C04">
        <w:rPr>
          <w:szCs w:val="24"/>
        </w:rPr>
        <w:t xml:space="preserve">Atsiradus būtinybei </w:t>
      </w:r>
      <w:r w:rsidR="00527C42">
        <w:rPr>
          <w:szCs w:val="24"/>
        </w:rPr>
        <w:t xml:space="preserve">nagrinėti Pasiūlymus ir </w:t>
      </w:r>
      <w:r w:rsidRPr="00E12C04">
        <w:rPr>
          <w:szCs w:val="24"/>
        </w:rPr>
        <w:t>priimti s</w:t>
      </w:r>
      <w:r w:rsidR="00220FA9" w:rsidRPr="00E12C04">
        <w:rPr>
          <w:szCs w:val="24"/>
        </w:rPr>
        <w:t>prendimus</w:t>
      </w:r>
      <w:r w:rsidR="00D47CEF">
        <w:rPr>
          <w:szCs w:val="24"/>
        </w:rPr>
        <w:t>,</w:t>
      </w:r>
      <w:r w:rsidR="00220FA9" w:rsidRPr="00E12C04">
        <w:rPr>
          <w:szCs w:val="24"/>
        </w:rPr>
        <w:t xml:space="preserve"> Plungės rajono savivaldybės administracija vadovausis aplinkos ministro įsakymu patvirtintu Aprašu.</w:t>
      </w:r>
    </w:p>
    <w:p w:rsidR="005E4910" w:rsidRPr="005E4910" w:rsidRDefault="005E4910" w:rsidP="00D47CEF">
      <w:pPr>
        <w:tabs>
          <w:tab w:val="left" w:pos="2127"/>
        </w:tabs>
        <w:rPr>
          <w:b/>
          <w:szCs w:val="24"/>
          <w:lang w:eastAsia="lt-LT"/>
        </w:rPr>
      </w:pPr>
      <w:r w:rsidRPr="005E4910">
        <w:rPr>
          <w:b/>
          <w:szCs w:val="24"/>
          <w:lang w:eastAsia="lt-LT"/>
        </w:rPr>
        <w:t>2. Kaip šiuo metu yra sprendžiami projekte aptarti klausimai.</w:t>
      </w:r>
    </w:p>
    <w:p w:rsidR="005E4910" w:rsidRPr="005E4910" w:rsidRDefault="003422BD" w:rsidP="00174A93">
      <w:pPr>
        <w:rPr>
          <w:szCs w:val="24"/>
          <w:lang w:eastAsia="lt-LT"/>
        </w:rPr>
      </w:pPr>
      <w:r>
        <w:rPr>
          <w:szCs w:val="24"/>
          <w:lang w:eastAsia="lt-LT"/>
        </w:rPr>
        <w:lastRenderedPageBreak/>
        <w:t xml:space="preserve">Nesprendžiami, nes </w:t>
      </w:r>
      <w:r w:rsidRPr="003422BD">
        <w:rPr>
          <w:szCs w:val="24"/>
          <w:lang w:eastAsia="lt-LT"/>
        </w:rPr>
        <w:t>Plungės rajono savivaldybės administracija</w:t>
      </w:r>
      <w:r>
        <w:rPr>
          <w:szCs w:val="24"/>
          <w:lang w:eastAsia="lt-LT"/>
        </w:rPr>
        <w:t xml:space="preserve"> nėra gavusi n</w:t>
      </w:r>
      <w:r w:rsidR="00ED3C37">
        <w:rPr>
          <w:szCs w:val="24"/>
          <w:lang w:eastAsia="lt-LT"/>
        </w:rPr>
        <w:t>ė</w:t>
      </w:r>
      <w:r>
        <w:rPr>
          <w:szCs w:val="24"/>
          <w:lang w:eastAsia="lt-LT"/>
        </w:rPr>
        <w:t xml:space="preserve"> vieno </w:t>
      </w:r>
      <w:r>
        <w:rPr>
          <w:color w:val="000000"/>
        </w:rPr>
        <w:t>pasiūlymo dėl Plungės rajono savivaldybės draustinių steigimo, jų ribų keitimo, gamtos paveldo objektų paskelbimo Plungės rajono savivaldybės saugomais.</w:t>
      </w:r>
    </w:p>
    <w:p w:rsidR="005E4910" w:rsidRPr="00220FA9" w:rsidRDefault="005E4910" w:rsidP="00174A93">
      <w:pPr>
        <w:rPr>
          <w:szCs w:val="24"/>
          <w:lang w:eastAsia="lt-LT"/>
        </w:rPr>
      </w:pPr>
      <w:r w:rsidRPr="005E4910">
        <w:rPr>
          <w:b/>
          <w:szCs w:val="24"/>
          <w:lang w:eastAsia="lt-LT"/>
        </w:rPr>
        <w:t>3. Kodėl būtina priimti sprendimą, kokių pozityvių rezultatų laukiama.</w:t>
      </w:r>
      <w:r w:rsidR="00220FA9">
        <w:rPr>
          <w:b/>
          <w:szCs w:val="24"/>
          <w:lang w:eastAsia="lt-LT"/>
        </w:rPr>
        <w:t xml:space="preserve"> </w:t>
      </w:r>
      <w:r w:rsidR="00220FA9" w:rsidRPr="00220FA9">
        <w:rPr>
          <w:szCs w:val="24"/>
          <w:lang w:eastAsia="lt-LT"/>
        </w:rPr>
        <w:t xml:space="preserve">Tvarkos aprašas neatitinka </w:t>
      </w:r>
      <w:r w:rsidR="00220FA9">
        <w:rPr>
          <w:szCs w:val="24"/>
          <w:lang w:eastAsia="lt-LT"/>
        </w:rPr>
        <w:t>aukštesnių teisės aktų nuostatų</w:t>
      </w:r>
      <w:r w:rsidR="00D47CEF">
        <w:rPr>
          <w:szCs w:val="24"/>
          <w:lang w:eastAsia="lt-LT"/>
        </w:rPr>
        <w:t>,</w:t>
      </w:r>
      <w:r w:rsidR="002D7409">
        <w:rPr>
          <w:szCs w:val="24"/>
          <w:lang w:eastAsia="lt-LT"/>
        </w:rPr>
        <w:t xml:space="preserve"> dėl to būtina Sprendimą pripažinti netekusiu galios.</w:t>
      </w:r>
    </w:p>
    <w:p w:rsidR="005E4910" w:rsidRPr="005E4910" w:rsidRDefault="005E4910" w:rsidP="00174A93">
      <w:pPr>
        <w:rPr>
          <w:b/>
          <w:szCs w:val="24"/>
          <w:lang w:eastAsia="lt-LT"/>
        </w:rPr>
      </w:pPr>
      <w:r w:rsidRPr="005E4910">
        <w:rPr>
          <w:b/>
          <w:szCs w:val="24"/>
          <w:lang w:eastAsia="lt-LT"/>
        </w:rPr>
        <w:t>4. Siūlomos teisinio reguliavimo nuostatos.</w:t>
      </w:r>
      <w:r w:rsidR="003422BD">
        <w:rPr>
          <w:b/>
          <w:szCs w:val="24"/>
          <w:lang w:eastAsia="lt-LT"/>
        </w:rPr>
        <w:t xml:space="preserve"> </w:t>
      </w:r>
      <w:r w:rsidR="003422BD" w:rsidRPr="003422BD">
        <w:rPr>
          <w:szCs w:val="24"/>
          <w:lang w:eastAsia="lt-LT"/>
        </w:rPr>
        <w:t>Nėra</w:t>
      </w:r>
      <w:r w:rsidR="00ED3C37">
        <w:rPr>
          <w:szCs w:val="24"/>
          <w:lang w:eastAsia="lt-LT"/>
        </w:rPr>
        <w:t>.</w:t>
      </w:r>
    </w:p>
    <w:p w:rsidR="005E4910" w:rsidRPr="005E4910" w:rsidRDefault="005E4910" w:rsidP="00174A93">
      <w:pPr>
        <w:rPr>
          <w:b/>
          <w:szCs w:val="24"/>
          <w:lang w:eastAsia="lt-LT"/>
        </w:rPr>
      </w:pPr>
      <w:r w:rsidRPr="005E4910">
        <w:rPr>
          <w:b/>
          <w:szCs w:val="24"/>
          <w:lang w:eastAsia="lt-LT"/>
        </w:rPr>
        <w:t>5. Pateikti skaičiavimus, išlaidų sąmatas,  nurodyti finansavimo šaltinius.</w:t>
      </w:r>
      <w:r w:rsidR="003422BD">
        <w:rPr>
          <w:b/>
          <w:szCs w:val="24"/>
          <w:lang w:eastAsia="lt-LT"/>
        </w:rPr>
        <w:t xml:space="preserve"> </w:t>
      </w:r>
      <w:r w:rsidR="003422BD" w:rsidRPr="003422BD">
        <w:rPr>
          <w:szCs w:val="24"/>
          <w:lang w:eastAsia="lt-LT"/>
        </w:rPr>
        <w:t>Nėra</w:t>
      </w:r>
      <w:r w:rsidR="00ED3C37">
        <w:rPr>
          <w:szCs w:val="24"/>
          <w:lang w:eastAsia="lt-LT"/>
        </w:rPr>
        <w:t>.</w:t>
      </w:r>
    </w:p>
    <w:p w:rsidR="005E4910" w:rsidRPr="005E4910" w:rsidRDefault="005E4910" w:rsidP="00174A93">
      <w:pPr>
        <w:rPr>
          <w:b/>
          <w:szCs w:val="24"/>
          <w:lang w:eastAsia="lt-LT"/>
        </w:rPr>
      </w:pPr>
      <w:r w:rsidRPr="005E4910">
        <w:rPr>
          <w:b/>
          <w:szCs w:val="24"/>
          <w:lang w:eastAsia="lt-LT"/>
        </w:rPr>
        <w:t>6. Nurodyti, kokius galiojančius aktus reikėtų pakeisti ar pripažinti netekusiais galios, priėmus sprendimą pagal teikiamą projektą.</w:t>
      </w:r>
      <w:r w:rsidR="003422BD">
        <w:rPr>
          <w:b/>
          <w:szCs w:val="24"/>
          <w:lang w:eastAsia="lt-LT"/>
        </w:rPr>
        <w:t xml:space="preserve"> </w:t>
      </w:r>
      <w:r w:rsidR="003422BD" w:rsidRPr="003422BD">
        <w:rPr>
          <w:szCs w:val="24"/>
          <w:lang w:eastAsia="lt-LT"/>
        </w:rPr>
        <w:t>Nėra</w:t>
      </w:r>
      <w:r w:rsidR="00ED3C37">
        <w:rPr>
          <w:szCs w:val="24"/>
          <w:lang w:eastAsia="lt-LT"/>
        </w:rPr>
        <w:t>.</w:t>
      </w:r>
    </w:p>
    <w:p w:rsidR="005E4910" w:rsidRPr="005E4910" w:rsidRDefault="005E4910" w:rsidP="00174A93">
      <w:pPr>
        <w:tabs>
          <w:tab w:val="left" w:pos="720"/>
        </w:tabs>
        <w:rPr>
          <w:b/>
          <w:szCs w:val="24"/>
          <w:lang w:eastAsia="lt-LT"/>
        </w:rPr>
      </w:pPr>
      <w:r w:rsidRPr="005E4910">
        <w:rPr>
          <w:b/>
          <w:szCs w:val="24"/>
          <w:lang w:eastAsia="lt-LT"/>
        </w:rPr>
        <w:t>7. Kokios korupcijos pasireiškimo tikimybės, priėmus šį sprendimą, korupcijos vertinimas.</w:t>
      </w:r>
      <w:r w:rsidR="003422BD">
        <w:rPr>
          <w:b/>
          <w:szCs w:val="24"/>
          <w:lang w:eastAsia="lt-LT"/>
        </w:rPr>
        <w:t xml:space="preserve"> </w:t>
      </w:r>
      <w:r w:rsidR="003422BD" w:rsidRPr="003422BD">
        <w:rPr>
          <w:szCs w:val="24"/>
          <w:lang w:eastAsia="lt-LT"/>
        </w:rPr>
        <w:t>Nėra</w:t>
      </w:r>
      <w:r w:rsidR="00ED3C37">
        <w:rPr>
          <w:szCs w:val="24"/>
          <w:lang w:eastAsia="lt-LT"/>
        </w:rPr>
        <w:t>.</w:t>
      </w:r>
    </w:p>
    <w:p w:rsidR="005E4910" w:rsidRPr="005E4910" w:rsidRDefault="005E4910" w:rsidP="00174A93">
      <w:pPr>
        <w:tabs>
          <w:tab w:val="left" w:pos="720"/>
        </w:tabs>
        <w:rPr>
          <w:b/>
          <w:szCs w:val="24"/>
          <w:lang w:eastAsia="lt-LT"/>
        </w:rPr>
      </w:pPr>
      <w:r w:rsidRPr="005E4910">
        <w:rPr>
          <w:b/>
          <w:szCs w:val="24"/>
          <w:lang w:eastAsia="lt-LT"/>
        </w:rPr>
        <w:t>8. Nurodyti, kieno iniciatyva sprendimo projektas yra parengtas.</w:t>
      </w:r>
      <w:r w:rsidR="003422BD" w:rsidRPr="003422BD">
        <w:rPr>
          <w:szCs w:val="24"/>
        </w:rPr>
        <w:t xml:space="preserve"> </w:t>
      </w:r>
      <w:r w:rsidR="003422BD">
        <w:rPr>
          <w:szCs w:val="24"/>
        </w:rPr>
        <w:t>Vyriausybės atstovų įstaigos Vyriausybės atstovo Šiaulių ir Telšių apskrityse.</w:t>
      </w:r>
    </w:p>
    <w:p w:rsidR="005E4910" w:rsidRPr="005E4910" w:rsidRDefault="005E4910" w:rsidP="00174A93">
      <w:pPr>
        <w:tabs>
          <w:tab w:val="left" w:pos="720"/>
        </w:tabs>
        <w:rPr>
          <w:b/>
          <w:szCs w:val="24"/>
          <w:lang w:eastAsia="lt-LT"/>
        </w:rPr>
      </w:pPr>
      <w:r w:rsidRPr="005E4910">
        <w:rPr>
          <w:b/>
          <w:szCs w:val="24"/>
          <w:lang w:eastAsia="lt-LT"/>
        </w:rPr>
        <w:t>9. Nurodyti, kuri sprendimo projekto ar pridedamos medžiagos dalis (remiantis teisės aktais) yra neskelbtina.</w:t>
      </w:r>
      <w:r w:rsidR="003422BD">
        <w:rPr>
          <w:b/>
          <w:szCs w:val="24"/>
          <w:lang w:eastAsia="lt-LT"/>
        </w:rPr>
        <w:t xml:space="preserve"> </w:t>
      </w:r>
      <w:r w:rsidR="003422BD" w:rsidRPr="003422BD">
        <w:rPr>
          <w:szCs w:val="24"/>
          <w:lang w:eastAsia="lt-LT"/>
        </w:rPr>
        <w:t>Nėra</w:t>
      </w:r>
      <w:r w:rsidR="00ED3C37">
        <w:rPr>
          <w:szCs w:val="24"/>
          <w:lang w:eastAsia="lt-LT"/>
        </w:rPr>
        <w:t>.</w:t>
      </w:r>
    </w:p>
    <w:p w:rsidR="005E4910" w:rsidRPr="005E4910" w:rsidRDefault="005E4910" w:rsidP="00174A93">
      <w:pPr>
        <w:tabs>
          <w:tab w:val="left" w:pos="720"/>
        </w:tabs>
        <w:rPr>
          <w:b/>
          <w:szCs w:val="24"/>
          <w:lang w:eastAsia="lt-LT"/>
        </w:rPr>
      </w:pPr>
      <w:r w:rsidRPr="005E4910">
        <w:rPr>
          <w:b/>
          <w:szCs w:val="24"/>
          <w:lang w:eastAsia="lt-LT"/>
        </w:rPr>
        <w:t xml:space="preserve">10. Kam (institucijoms, skyriams, organizacijoms ir t. t.) patvirtintas sprendimas turi būti išsiųstas. </w:t>
      </w:r>
      <w:r w:rsidR="00F776F1">
        <w:rPr>
          <w:szCs w:val="24"/>
          <w:lang w:eastAsia="lt-LT"/>
        </w:rPr>
        <w:t>Vyriausybės atstovų įstaigos Vyriausybės atstovui Šiaulių ir Telšių apskrityse.</w:t>
      </w:r>
    </w:p>
    <w:p w:rsidR="005E4910" w:rsidRPr="005E4910" w:rsidRDefault="005E4910" w:rsidP="00174A93">
      <w:r w:rsidRPr="005E4910">
        <w:rPr>
          <w:b/>
          <w:szCs w:val="24"/>
          <w:lang w:eastAsia="lt-LT"/>
        </w:rPr>
        <w:t>11. Kita svarbi informacija</w:t>
      </w:r>
      <w:r w:rsidR="00D47CEF">
        <w:rPr>
          <w:b/>
          <w:szCs w:val="24"/>
          <w:lang w:eastAsia="lt-LT"/>
        </w:rPr>
        <w:t>.</w:t>
      </w:r>
      <w:r w:rsidRPr="005E4910">
        <w:rPr>
          <w:szCs w:val="24"/>
          <w:lang w:eastAsia="lt-LT"/>
        </w:rPr>
        <w:t xml:space="preserve"> </w:t>
      </w:r>
      <w:r w:rsidR="003422BD">
        <w:t>P</w:t>
      </w:r>
      <w:r w:rsidR="00D47CEF">
        <w:t>RIDEDAMA.</w:t>
      </w:r>
      <w:r w:rsidR="003422BD">
        <w:t xml:space="preserve"> </w:t>
      </w:r>
      <w:r w:rsidR="003422BD">
        <w:rPr>
          <w:szCs w:val="24"/>
        </w:rPr>
        <w:t>Vyriausybės atstovų įstaigos Vyriausybės atstovo Š</w:t>
      </w:r>
      <w:r w:rsidR="002D7409">
        <w:rPr>
          <w:szCs w:val="24"/>
        </w:rPr>
        <w:t>iaulių ir Telšių apskrityse 2022</w:t>
      </w:r>
      <w:r w:rsidR="00D47CEF">
        <w:rPr>
          <w:szCs w:val="24"/>
        </w:rPr>
        <w:t xml:space="preserve"> m. birželio </w:t>
      </w:r>
      <w:r w:rsidR="003422BD">
        <w:rPr>
          <w:szCs w:val="24"/>
        </w:rPr>
        <w:t xml:space="preserve">1 </w:t>
      </w:r>
      <w:r w:rsidR="00D47CEF">
        <w:rPr>
          <w:szCs w:val="24"/>
        </w:rPr>
        <w:t xml:space="preserve">d. </w:t>
      </w:r>
      <w:r w:rsidR="003422BD">
        <w:rPr>
          <w:szCs w:val="24"/>
        </w:rPr>
        <w:t>rašto</w:t>
      </w:r>
      <w:r w:rsidR="003422BD" w:rsidRPr="00D366C2">
        <w:rPr>
          <w:szCs w:val="24"/>
        </w:rPr>
        <w:t xml:space="preserve"> Nr. </w:t>
      </w:r>
      <w:r w:rsidR="002D7409" w:rsidRPr="00CC689D">
        <w:rPr>
          <w:bCs/>
          <w:szCs w:val="24"/>
        </w:rPr>
        <w:t>S5-75(5.16E)</w:t>
      </w:r>
      <w:r w:rsidR="003422BD" w:rsidRPr="00D366C2">
        <w:rPr>
          <w:szCs w:val="24"/>
        </w:rPr>
        <w:t xml:space="preserve"> „D</w:t>
      </w:r>
      <w:r w:rsidR="003422BD" w:rsidRPr="00D366C2">
        <w:rPr>
          <w:color w:val="000000"/>
          <w:szCs w:val="24"/>
          <w:shd w:val="clear" w:color="auto" w:fill="FFFFFF"/>
        </w:rPr>
        <w:t>ėl Lietuvos Respublikos aplinkos ministro įsakymo įgyvendinimo“</w:t>
      </w:r>
      <w:r w:rsidR="003422BD">
        <w:rPr>
          <w:color w:val="000000"/>
          <w:szCs w:val="24"/>
          <w:shd w:val="clear" w:color="auto" w:fill="FFFFFF"/>
        </w:rPr>
        <w:t xml:space="preserve"> elektroninio dokumento nuorašas, 2 lapai.</w:t>
      </w:r>
    </w:p>
    <w:p w:rsidR="005E4910" w:rsidRPr="005E4910" w:rsidRDefault="005E4910" w:rsidP="00174A93">
      <w:pPr>
        <w:rPr>
          <w:b/>
          <w:szCs w:val="24"/>
          <w:lang w:eastAsia="lt-LT"/>
        </w:rPr>
      </w:pPr>
      <w:r w:rsidRPr="005E4910">
        <w:rPr>
          <w:b/>
          <w:szCs w:val="24"/>
          <w:lang w:eastAsia="lt-LT"/>
        </w:rPr>
        <w:t>12.</w:t>
      </w:r>
      <w:r w:rsidRPr="005E4910">
        <w:rPr>
          <w:szCs w:val="24"/>
          <w:lang w:eastAsia="lt-LT"/>
        </w:rPr>
        <w:t xml:space="preserve"> </w:t>
      </w:r>
      <w:r w:rsidRPr="005E4910">
        <w:rPr>
          <w:b/>
          <w:szCs w:val="24"/>
          <w:lang w:eastAsia="lt-LT"/>
        </w:rPr>
        <w:t xml:space="preserve">Numatomo teisinio reguliavimo poveikio vertinimas </w:t>
      </w:r>
      <w:r w:rsidRPr="005E4910">
        <w:rPr>
          <w:szCs w:val="24"/>
          <w:lang w:eastAsia="lt-LT"/>
        </w:rPr>
        <w:t>(pagrįsti, kokios galimos teigiamos, neigiamos pasekmės, priėmus projektą, kokių priemonių reikėtų imtis, kad neigiamų pasekmių būtų išvengta).</w:t>
      </w:r>
      <w:r w:rsidRPr="005E4910">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E4910" w:rsidRPr="005E4910" w:rsidTr="001403D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5E4910" w:rsidRPr="005E4910" w:rsidRDefault="005E4910" w:rsidP="005E4910">
            <w:pPr>
              <w:widowControl w:val="0"/>
              <w:ind w:firstLine="0"/>
              <w:jc w:val="center"/>
              <w:rPr>
                <w:rFonts w:eastAsia="Lucida Sans Unicode"/>
                <w:b/>
                <w:kern w:val="1"/>
                <w:szCs w:val="24"/>
                <w:lang w:eastAsia="lt-LT" w:bidi="lo-LA"/>
              </w:rPr>
            </w:pPr>
            <w:r w:rsidRPr="005E4910">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5E4910" w:rsidRPr="005E4910" w:rsidRDefault="005E4910" w:rsidP="005E4910">
            <w:pPr>
              <w:widowControl w:val="0"/>
              <w:ind w:firstLine="0"/>
              <w:jc w:val="center"/>
              <w:rPr>
                <w:rFonts w:eastAsia="Lucida Sans Unicode"/>
                <w:b/>
                <w:bCs/>
                <w:kern w:val="1"/>
                <w:szCs w:val="24"/>
                <w:lang w:eastAsia="lt-LT"/>
              </w:rPr>
            </w:pPr>
            <w:r w:rsidRPr="005E4910">
              <w:rPr>
                <w:rFonts w:eastAsia="Lucida Sans Unicode"/>
                <w:b/>
                <w:bCs/>
                <w:kern w:val="1"/>
                <w:szCs w:val="24"/>
                <w:lang w:eastAsia="lt-LT"/>
              </w:rPr>
              <w:t>Numatomo teisinio reguliavimo poveikio vertinimo rezultatai</w:t>
            </w:r>
          </w:p>
        </w:tc>
      </w:tr>
      <w:tr w:rsidR="005E4910" w:rsidRPr="005E4910" w:rsidTr="001403D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5E4910" w:rsidRPr="005E4910" w:rsidRDefault="005E4910" w:rsidP="005E4910">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5E4910" w:rsidRPr="005E4910" w:rsidRDefault="005E4910" w:rsidP="005E4910">
            <w:pPr>
              <w:widowControl w:val="0"/>
              <w:ind w:firstLine="0"/>
              <w:jc w:val="center"/>
              <w:rPr>
                <w:rFonts w:eastAsia="Lucida Sans Unicode"/>
                <w:b/>
                <w:kern w:val="1"/>
                <w:szCs w:val="24"/>
                <w:lang w:eastAsia="lt-LT"/>
              </w:rPr>
            </w:pPr>
            <w:r w:rsidRPr="005E4910">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5E4910" w:rsidRPr="005E4910" w:rsidRDefault="005E4910" w:rsidP="005E4910">
            <w:pPr>
              <w:widowControl w:val="0"/>
              <w:ind w:firstLine="0"/>
              <w:jc w:val="center"/>
              <w:rPr>
                <w:rFonts w:eastAsia="Lucida Sans Unicode"/>
                <w:b/>
                <w:kern w:val="1"/>
                <w:szCs w:val="24"/>
                <w:lang w:eastAsia="lt-LT" w:bidi="lo-LA"/>
              </w:rPr>
            </w:pPr>
            <w:r w:rsidRPr="005E4910">
              <w:rPr>
                <w:rFonts w:eastAsia="Lucida Sans Unicode"/>
                <w:b/>
                <w:kern w:val="1"/>
                <w:szCs w:val="24"/>
                <w:lang w:eastAsia="lt-LT"/>
              </w:rPr>
              <w:t>Neigiamas poveikis</w:t>
            </w:r>
          </w:p>
        </w:tc>
      </w:tr>
      <w:tr w:rsidR="005E4910" w:rsidRPr="005E4910" w:rsidTr="001403DE">
        <w:tc>
          <w:tcPr>
            <w:tcW w:w="3118"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r w:rsidRPr="005E4910">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r>
      <w:tr w:rsidR="005E4910" w:rsidRPr="005E4910" w:rsidTr="001403DE">
        <w:tc>
          <w:tcPr>
            <w:tcW w:w="3118"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r w:rsidRPr="005E4910">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r>
      <w:tr w:rsidR="005E4910" w:rsidRPr="005E4910" w:rsidTr="001403DE">
        <w:tc>
          <w:tcPr>
            <w:tcW w:w="3118"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r w:rsidRPr="005E4910">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r>
      <w:tr w:rsidR="005E4910" w:rsidRPr="005E4910" w:rsidTr="001403DE">
        <w:tc>
          <w:tcPr>
            <w:tcW w:w="3118"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r w:rsidRPr="005E4910">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r>
      <w:tr w:rsidR="005E4910" w:rsidRPr="005E4910" w:rsidTr="001403DE">
        <w:tc>
          <w:tcPr>
            <w:tcW w:w="3118"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r w:rsidRPr="005E4910">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5E4910" w:rsidRPr="005E4910" w:rsidRDefault="002D7409" w:rsidP="00ED3C37">
            <w:pPr>
              <w:widowControl w:val="0"/>
              <w:ind w:firstLine="0"/>
              <w:jc w:val="left"/>
              <w:rPr>
                <w:rFonts w:eastAsia="Lucida Sans Unicode"/>
                <w:i/>
                <w:kern w:val="1"/>
                <w:szCs w:val="24"/>
                <w:lang w:eastAsia="lt-LT" w:bidi="lo-LA"/>
              </w:rPr>
            </w:pPr>
            <w:r>
              <w:rPr>
                <w:rFonts w:eastAsia="Lucida Sans Unicode"/>
                <w:i/>
                <w:kern w:val="1"/>
                <w:szCs w:val="24"/>
                <w:lang w:eastAsia="lt-LT" w:bidi="lo-LA"/>
              </w:rPr>
              <w:t>Bus panaikintas Tvarkos aprašas, kuris neatitinka aukštesnių teisės aktų nuostatų.</w:t>
            </w:r>
          </w:p>
        </w:tc>
        <w:tc>
          <w:tcPr>
            <w:tcW w:w="2835"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r>
      <w:tr w:rsidR="005E4910" w:rsidRPr="005E4910" w:rsidTr="001403DE">
        <w:tc>
          <w:tcPr>
            <w:tcW w:w="3118"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r w:rsidRPr="005E4910">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r>
      <w:tr w:rsidR="005E4910" w:rsidRPr="005E4910" w:rsidTr="001403DE">
        <w:tc>
          <w:tcPr>
            <w:tcW w:w="3118"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r w:rsidRPr="005E4910">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r>
      <w:tr w:rsidR="005E4910" w:rsidRPr="005E4910" w:rsidTr="001403DE">
        <w:tc>
          <w:tcPr>
            <w:tcW w:w="3118"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r w:rsidRPr="005E4910">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r>
      <w:tr w:rsidR="005E4910" w:rsidRPr="005E4910" w:rsidTr="001403DE">
        <w:tc>
          <w:tcPr>
            <w:tcW w:w="3118"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r w:rsidRPr="005E4910">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r>
      <w:tr w:rsidR="005E4910" w:rsidRPr="005E4910" w:rsidTr="001403DE">
        <w:tc>
          <w:tcPr>
            <w:tcW w:w="3118"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r w:rsidRPr="005E4910">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5E4910" w:rsidRPr="005E4910" w:rsidRDefault="005E4910" w:rsidP="005E4910">
            <w:pPr>
              <w:widowControl w:val="0"/>
              <w:ind w:firstLine="0"/>
              <w:jc w:val="left"/>
              <w:rPr>
                <w:rFonts w:eastAsia="Lucida Sans Unicode"/>
                <w:i/>
                <w:kern w:val="1"/>
                <w:szCs w:val="24"/>
                <w:lang w:eastAsia="lt-LT" w:bidi="lo-LA"/>
              </w:rPr>
            </w:pPr>
          </w:p>
        </w:tc>
      </w:tr>
    </w:tbl>
    <w:p w:rsidR="005E4910" w:rsidRPr="005E4910" w:rsidRDefault="005E4910" w:rsidP="005E4910">
      <w:pPr>
        <w:widowControl w:val="0"/>
        <w:ind w:firstLine="0"/>
        <w:rPr>
          <w:rFonts w:eastAsia="Lucida Sans Unicode"/>
          <w:kern w:val="1"/>
          <w:szCs w:val="24"/>
          <w:lang w:eastAsia="lt-LT" w:bidi="lo-LA"/>
        </w:rPr>
      </w:pPr>
    </w:p>
    <w:p w:rsidR="005E4910" w:rsidRPr="005E4910" w:rsidRDefault="005E4910" w:rsidP="00F776F1">
      <w:pPr>
        <w:ind w:firstLine="0"/>
        <w:rPr>
          <w:szCs w:val="24"/>
          <w:lang w:eastAsia="lt-LT"/>
        </w:rPr>
      </w:pPr>
      <w:r w:rsidRPr="005E4910">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776F1" w:rsidRDefault="00F776F1" w:rsidP="005E4910">
      <w:pPr>
        <w:widowControl w:val="0"/>
        <w:ind w:firstLine="0"/>
        <w:rPr>
          <w:rFonts w:eastAsia="Lucida Sans Unicode"/>
          <w:kern w:val="2"/>
          <w:szCs w:val="24"/>
          <w:lang w:eastAsia="lt-LT"/>
        </w:rPr>
      </w:pPr>
    </w:p>
    <w:p w:rsidR="00D47CEF" w:rsidRDefault="00D47CEF" w:rsidP="005E4910">
      <w:pPr>
        <w:widowControl w:val="0"/>
        <w:ind w:firstLine="0"/>
        <w:rPr>
          <w:rFonts w:eastAsia="Lucida Sans Unicode"/>
          <w:kern w:val="2"/>
          <w:szCs w:val="24"/>
          <w:lang w:eastAsia="lt-LT"/>
        </w:rPr>
      </w:pPr>
    </w:p>
    <w:p w:rsidR="00F776F1" w:rsidRDefault="005E4910" w:rsidP="005E4910">
      <w:pPr>
        <w:widowControl w:val="0"/>
        <w:ind w:firstLine="0"/>
        <w:rPr>
          <w:rFonts w:eastAsia="Lucida Sans Unicode"/>
          <w:kern w:val="2"/>
          <w:szCs w:val="24"/>
          <w:lang w:eastAsia="lt-LT"/>
        </w:rPr>
      </w:pPr>
      <w:r w:rsidRPr="005E4910">
        <w:rPr>
          <w:rFonts w:eastAsia="Lucida Sans Unicode"/>
          <w:kern w:val="2"/>
          <w:szCs w:val="24"/>
          <w:lang w:eastAsia="lt-LT"/>
        </w:rPr>
        <w:t>Rengėja</w:t>
      </w:r>
    </w:p>
    <w:p w:rsidR="005E4910" w:rsidRPr="005E4910" w:rsidRDefault="00F776F1" w:rsidP="00F776F1">
      <w:pPr>
        <w:widowControl w:val="0"/>
        <w:tabs>
          <w:tab w:val="left" w:pos="1296"/>
          <w:tab w:val="left" w:pos="2592"/>
          <w:tab w:val="left" w:pos="3888"/>
          <w:tab w:val="left" w:pos="5184"/>
          <w:tab w:val="left" w:pos="6684"/>
        </w:tabs>
        <w:ind w:firstLine="0"/>
        <w:rPr>
          <w:rFonts w:eastAsia="Lucida Sans Unicode"/>
          <w:kern w:val="2"/>
          <w:szCs w:val="24"/>
          <w:lang w:eastAsia="ar-SA"/>
        </w:rPr>
      </w:pPr>
      <w:r>
        <w:rPr>
          <w:rFonts w:eastAsia="Lucida Sans Unicode"/>
          <w:kern w:val="2"/>
          <w:szCs w:val="24"/>
          <w:lang w:eastAsia="lt-LT"/>
        </w:rPr>
        <w:t>Vietos ūkio skyriaus vyr. specialistė</w:t>
      </w:r>
      <w:r w:rsidR="005E4910" w:rsidRPr="005E4910">
        <w:rPr>
          <w:rFonts w:eastAsia="Lucida Sans Unicode"/>
          <w:kern w:val="2"/>
          <w:szCs w:val="24"/>
          <w:lang w:eastAsia="lt-LT"/>
        </w:rPr>
        <w:tab/>
        <w:t xml:space="preserve">                                 </w:t>
      </w:r>
      <w:r>
        <w:rPr>
          <w:rFonts w:eastAsia="Lucida Sans Unicode"/>
          <w:kern w:val="2"/>
          <w:szCs w:val="24"/>
          <w:lang w:eastAsia="lt-LT"/>
        </w:rPr>
        <w:tab/>
      </w:r>
      <w:r w:rsidR="00F40F89">
        <w:rPr>
          <w:rFonts w:eastAsia="Lucida Sans Unicode"/>
          <w:kern w:val="2"/>
          <w:szCs w:val="24"/>
          <w:lang w:eastAsia="lt-LT"/>
        </w:rPr>
        <w:t xml:space="preserve">                  </w:t>
      </w:r>
      <w:bookmarkStart w:id="1" w:name="_GoBack"/>
      <w:bookmarkEnd w:id="1"/>
      <w:r>
        <w:rPr>
          <w:rFonts w:eastAsia="Lucida Sans Unicode"/>
          <w:kern w:val="2"/>
          <w:szCs w:val="24"/>
          <w:lang w:eastAsia="lt-LT"/>
        </w:rPr>
        <w:t xml:space="preserve">Roberta </w:t>
      </w:r>
      <w:proofErr w:type="spellStart"/>
      <w:r>
        <w:rPr>
          <w:rFonts w:eastAsia="Lucida Sans Unicode"/>
          <w:kern w:val="2"/>
          <w:szCs w:val="24"/>
          <w:lang w:eastAsia="lt-LT"/>
        </w:rPr>
        <w:t>Jakumienė</w:t>
      </w:r>
      <w:proofErr w:type="spellEnd"/>
    </w:p>
    <w:p w:rsidR="005E4910" w:rsidRDefault="005E4910" w:rsidP="00E12C04">
      <w:pPr>
        <w:ind w:firstLine="0"/>
      </w:pPr>
    </w:p>
    <w:sectPr w:rsidR="005E4910" w:rsidSect="000D5299">
      <w:pgSz w:w="11906" w:h="16838"/>
      <w:pgMar w:top="899" w:right="567" w:bottom="1135"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BA26482"/>
    <w:lvl w:ilvl="0">
      <w:numFmt w:val="bullet"/>
      <w:lvlText w:val="*"/>
      <w:lvlJc w:val="left"/>
    </w:lvl>
  </w:abstractNum>
  <w:abstractNum w:abstractNumId="1">
    <w:nsid w:val="0E7310DF"/>
    <w:multiLevelType w:val="hybridMultilevel"/>
    <w:tmpl w:val="C22000CA"/>
    <w:lvl w:ilvl="0" w:tplc="2B5A9ACA">
      <w:start w:val="1"/>
      <w:numFmt w:val="decimal"/>
      <w:lvlText w:val="%1."/>
      <w:lvlJc w:val="left"/>
      <w:pPr>
        <w:tabs>
          <w:tab w:val="num" w:pos="1440"/>
        </w:tabs>
        <w:ind w:left="1440" w:hanging="360"/>
      </w:pPr>
      <w:rPr>
        <w:rFonts w:hint="default"/>
      </w:rPr>
    </w:lvl>
    <w:lvl w:ilvl="1" w:tplc="04270019" w:tentative="1">
      <w:start w:val="1"/>
      <w:numFmt w:val="lowerLetter"/>
      <w:lvlText w:val="%2."/>
      <w:lvlJc w:val="left"/>
      <w:pPr>
        <w:tabs>
          <w:tab w:val="num" w:pos="2325"/>
        </w:tabs>
        <w:ind w:left="2325" w:hanging="360"/>
      </w:pPr>
    </w:lvl>
    <w:lvl w:ilvl="2" w:tplc="0427001B" w:tentative="1">
      <w:start w:val="1"/>
      <w:numFmt w:val="lowerRoman"/>
      <w:lvlText w:val="%3."/>
      <w:lvlJc w:val="right"/>
      <w:pPr>
        <w:tabs>
          <w:tab w:val="num" w:pos="3045"/>
        </w:tabs>
        <w:ind w:left="3045" w:hanging="180"/>
      </w:pPr>
    </w:lvl>
    <w:lvl w:ilvl="3" w:tplc="0427000F" w:tentative="1">
      <w:start w:val="1"/>
      <w:numFmt w:val="decimal"/>
      <w:lvlText w:val="%4."/>
      <w:lvlJc w:val="left"/>
      <w:pPr>
        <w:tabs>
          <w:tab w:val="num" w:pos="3765"/>
        </w:tabs>
        <w:ind w:left="3765" w:hanging="360"/>
      </w:pPr>
    </w:lvl>
    <w:lvl w:ilvl="4" w:tplc="04270019" w:tentative="1">
      <w:start w:val="1"/>
      <w:numFmt w:val="lowerLetter"/>
      <w:lvlText w:val="%5."/>
      <w:lvlJc w:val="left"/>
      <w:pPr>
        <w:tabs>
          <w:tab w:val="num" w:pos="4485"/>
        </w:tabs>
        <w:ind w:left="4485" w:hanging="360"/>
      </w:pPr>
    </w:lvl>
    <w:lvl w:ilvl="5" w:tplc="0427001B" w:tentative="1">
      <w:start w:val="1"/>
      <w:numFmt w:val="lowerRoman"/>
      <w:lvlText w:val="%6."/>
      <w:lvlJc w:val="right"/>
      <w:pPr>
        <w:tabs>
          <w:tab w:val="num" w:pos="5205"/>
        </w:tabs>
        <w:ind w:left="5205" w:hanging="180"/>
      </w:pPr>
    </w:lvl>
    <w:lvl w:ilvl="6" w:tplc="0427000F" w:tentative="1">
      <w:start w:val="1"/>
      <w:numFmt w:val="decimal"/>
      <w:lvlText w:val="%7."/>
      <w:lvlJc w:val="left"/>
      <w:pPr>
        <w:tabs>
          <w:tab w:val="num" w:pos="5925"/>
        </w:tabs>
        <w:ind w:left="5925" w:hanging="360"/>
      </w:pPr>
    </w:lvl>
    <w:lvl w:ilvl="7" w:tplc="04270019" w:tentative="1">
      <w:start w:val="1"/>
      <w:numFmt w:val="lowerLetter"/>
      <w:lvlText w:val="%8."/>
      <w:lvlJc w:val="left"/>
      <w:pPr>
        <w:tabs>
          <w:tab w:val="num" w:pos="6645"/>
        </w:tabs>
        <w:ind w:left="6645" w:hanging="360"/>
      </w:pPr>
    </w:lvl>
    <w:lvl w:ilvl="8" w:tplc="0427001B" w:tentative="1">
      <w:start w:val="1"/>
      <w:numFmt w:val="lowerRoman"/>
      <w:lvlText w:val="%9."/>
      <w:lvlJc w:val="right"/>
      <w:pPr>
        <w:tabs>
          <w:tab w:val="num" w:pos="7365"/>
        </w:tabs>
        <w:ind w:left="7365" w:hanging="180"/>
      </w:pPr>
    </w:lvl>
  </w:abstractNum>
  <w:abstractNum w:abstractNumId="2">
    <w:nsid w:val="2761637F"/>
    <w:multiLevelType w:val="hybridMultilevel"/>
    <w:tmpl w:val="698EE4F4"/>
    <w:lvl w:ilvl="0" w:tplc="52E8E694">
      <w:start w:val="1"/>
      <w:numFmt w:val="lowerLetter"/>
      <w:lvlText w:val="%1)"/>
      <w:lvlJc w:val="left"/>
      <w:pPr>
        <w:tabs>
          <w:tab w:val="num" w:pos="900"/>
        </w:tabs>
        <w:ind w:left="900" w:hanging="360"/>
      </w:pPr>
      <w:rPr>
        <w:rFonts w:hint="default"/>
      </w:rPr>
    </w:lvl>
    <w:lvl w:ilvl="1" w:tplc="04270019" w:tentative="1">
      <w:start w:val="1"/>
      <w:numFmt w:val="lowerLetter"/>
      <w:lvlText w:val="%2."/>
      <w:lvlJc w:val="left"/>
      <w:pPr>
        <w:tabs>
          <w:tab w:val="num" w:pos="1620"/>
        </w:tabs>
        <w:ind w:left="1620" w:hanging="360"/>
      </w:pPr>
    </w:lvl>
    <w:lvl w:ilvl="2" w:tplc="0427001B" w:tentative="1">
      <w:start w:val="1"/>
      <w:numFmt w:val="lowerRoman"/>
      <w:lvlText w:val="%3."/>
      <w:lvlJc w:val="right"/>
      <w:pPr>
        <w:tabs>
          <w:tab w:val="num" w:pos="2340"/>
        </w:tabs>
        <w:ind w:left="2340" w:hanging="180"/>
      </w:pPr>
    </w:lvl>
    <w:lvl w:ilvl="3" w:tplc="0427000F" w:tentative="1">
      <w:start w:val="1"/>
      <w:numFmt w:val="decimal"/>
      <w:lvlText w:val="%4."/>
      <w:lvlJc w:val="left"/>
      <w:pPr>
        <w:tabs>
          <w:tab w:val="num" w:pos="3060"/>
        </w:tabs>
        <w:ind w:left="3060" w:hanging="360"/>
      </w:pPr>
    </w:lvl>
    <w:lvl w:ilvl="4" w:tplc="04270019" w:tentative="1">
      <w:start w:val="1"/>
      <w:numFmt w:val="lowerLetter"/>
      <w:lvlText w:val="%5."/>
      <w:lvlJc w:val="left"/>
      <w:pPr>
        <w:tabs>
          <w:tab w:val="num" w:pos="3780"/>
        </w:tabs>
        <w:ind w:left="3780" w:hanging="360"/>
      </w:pPr>
    </w:lvl>
    <w:lvl w:ilvl="5" w:tplc="0427001B" w:tentative="1">
      <w:start w:val="1"/>
      <w:numFmt w:val="lowerRoman"/>
      <w:lvlText w:val="%6."/>
      <w:lvlJc w:val="right"/>
      <w:pPr>
        <w:tabs>
          <w:tab w:val="num" w:pos="4500"/>
        </w:tabs>
        <w:ind w:left="4500" w:hanging="180"/>
      </w:pPr>
    </w:lvl>
    <w:lvl w:ilvl="6" w:tplc="0427000F" w:tentative="1">
      <w:start w:val="1"/>
      <w:numFmt w:val="decimal"/>
      <w:lvlText w:val="%7."/>
      <w:lvlJc w:val="left"/>
      <w:pPr>
        <w:tabs>
          <w:tab w:val="num" w:pos="5220"/>
        </w:tabs>
        <w:ind w:left="5220" w:hanging="360"/>
      </w:pPr>
    </w:lvl>
    <w:lvl w:ilvl="7" w:tplc="04270019" w:tentative="1">
      <w:start w:val="1"/>
      <w:numFmt w:val="lowerLetter"/>
      <w:lvlText w:val="%8."/>
      <w:lvlJc w:val="left"/>
      <w:pPr>
        <w:tabs>
          <w:tab w:val="num" w:pos="5940"/>
        </w:tabs>
        <w:ind w:left="5940" w:hanging="360"/>
      </w:pPr>
    </w:lvl>
    <w:lvl w:ilvl="8" w:tplc="0427001B" w:tentative="1">
      <w:start w:val="1"/>
      <w:numFmt w:val="lowerRoman"/>
      <w:lvlText w:val="%9."/>
      <w:lvlJc w:val="right"/>
      <w:pPr>
        <w:tabs>
          <w:tab w:val="num" w:pos="6660"/>
        </w:tabs>
        <w:ind w:left="6660" w:hanging="180"/>
      </w:pPr>
    </w:lvl>
  </w:abstractNum>
  <w:abstractNum w:abstractNumId="3">
    <w:nsid w:val="378E7766"/>
    <w:multiLevelType w:val="hybridMultilevel"/>
    <w:tmpl w:val="9D4CD550"/>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5599079E"/>
    <w:multiLevelType w:val="hybridMultilevel"/>
    <w:tmpl w:val="7B90B4CA"/>
    <w:lvl w:ilvl="0" w:tplc="E3109E82">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5F0A4593"/>
    <w:multiLevelType w:val="hybridMultilevel"/>
    <w:tmpl w:val="E81E682A"/>
    <w:lvl w:ilvl="0" w:tplc="49A6D55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77AD0AE7"/>
    <w:multiLevelType w:val="multilevel"/>
    <w:tmpl w:val="F93AD382"/>
    <w:lvl w:ilvl="0">
      <w:start w:val="1"/>
      <w:numFmt w:val="decimal"/>
      <w:isLgl/>
      <w:lvlText w:val="%1."/>
      <w:lvlJc w:val="left"/>
      <w:pPr>
        <w:tabs>
          <w:tab w:val="num" w:pos="737"/>
        </w:tabs>
      </w:pPr>
      <w:rPr>
        <w:rFonts w:cs="Times New Roman" w:hint="default"/>
      </w:rPr>
    </w:lvl>
    <w:lvl w:ilvl="1">
      <w:start w:val="1"/>
      <w:numFmt w:val="decimal"/>
      <w:isLgl/>
      <w:lvlText w:val="%1.%2."/>
      <w:lvlJc w:val="left"/>
      <w:pPr>
        <w:tabs>
          <w:tab w:val="num" w:pos="737"/>
        </w:tabs>
      </w:pPr>
      <w:rPr>
        <w:rFonts w:cs="Times New Roman" w:hint="default"/>
      </w:rPr>
    </w:lvl>
    <w:lvl w:ilvl="2">
      <w:start w:val="1"/>
      <w:numFmt w:val="decimal"/>
      <w:isLgl/>
      <w:lvlText w:val="%1.%2.%3."/>
      <w:lvlJc w:val="left"/>
      <w:pPr>
        <w:tabs>
          <w:tab w:val="num" w:pos="737"/>
        </w:tabs>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2160"/>
        </w:tabs>
        <w:ind w:left="2160" w:hanging="180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520"/>
        </w:tabs>
        <w:ind w:left="2520" w:hanging="2160"/>
      </w:pPr>
      <w:rPr>
        <w:rFonts w:cs="Times New Roman" w:hint="default"/>
      </w:rPr>
    </w:lvl>
    <w:lvl w:ilvl="8">
      <w:start w:val="1"/>
      <w:numFmt w:val="decimal"/>
      <w:isLgl/>
      <w:lvlText w:val="%1.%2.%3.%4.%5.%6.%7.%8.%9."/>
      <w:lvlJc w:val="left"/>
      <w:pPr>
        <w:tabs>
          <w:tab w:val="num" w:pos="2880"/>
        </w:tabs>
        <w:ind w:left="2880" w:hanging="2520"/>
      </w:pPr>
      <w:rPr>
        <w:rFonts w:cs="Times New Roman" w:hint="default"/>
      </w:rPr>
    </w:lvl>
  </w:abstractNum>
  <w:num w:numId="1">
    <w:abstractNumId w:val="2"/>
  </w:num>
  <w:num w:numId="2">
    <w:abstractNumId w:val="1"/>
  </w:num>
  <w:num w:numId="3">
    <w:abstractNumId w:val="0"/>
    <w:lvlOverride w:ilvl="0">
      <w:lvl w:ilvl="0">
        <w:numFmt w:val="bullet"/>
        <w:lvlText w:val="-"/>
        <w:legacy w:legacy="1" w:legacySpace="0" w:legacyIndent="307"/>
        <w:lvlJc w:val="left"/>
        <w:rPr>
          <w:rFonts w:ascii="Times New Roman" w:hAnsi="Times New Roman" w:hint="default"/>
        </w:rPr>
      </w:lvl>
    </w:lvlOverride>
  </w:num>
  <w:num w:numId="4">
    <w:abstractNumId w:val="6"/>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766"/>
    <w:rsid w:val="00002E7B"/>
    <w:rsid w:val="00005CDD"/>
    <w:rsid w:val="00006D66"/>
    <w:rsid w:val="000179F3"/>
    <w:rsid w:val="00021552"/>
    <w:rsid w:val="000242FA"/>
    <w:rsid w:val="000270AD"/>
    <w:rsid w:val="00033796"/>
    <w:rsid w:val="00033F4E"/>
    <w:rsid w:val="00034694"/>
    <w:rsid w:val="00040232"/>
    <w:rsid w:val="00052242"/>
    <w:rsid w:val="00057937"/>
    <w:rsid w:val="0006233E"/>
    <w:rsid w:val="00062731"/>
    <w:rsid w:val="000636BF"/>
    <w:rsid w:val="000753B7"/>
    <w:rsid w:val="00083E39"/>
    <w:rsid w:val="00087BBD"/>
    <w:rsid w:val="00091623"/>
    <w:rsid w:val="00091E47"/>
    <w:rsid w:val="00092F86"/>
    <w:rsid w:val="00093668"/>
    <w:rsid w:val="000936A0"/>
    <w:rsid w:val="00095A6D"/>
    <w:rsid w:val="000A0EEB"/>
    <w:rsid w:val="000A37E9"/>
    <w:rsid w:val="000A5AB7"/>
    <w:rsid w:val="000A663B"/>
    <w:rsid w:val="000B027C"/>
    <w:rsid w:val="000B0E60"/>
    <w:rsid w:val="000B3FDF"/>
    <w:rsid w:val="000B4DBC"/>
    <w:rsid w:val="000B68B2"/>
    <w:rsid w:val="000C4BFE"/>
    <w:rsid w:val="000C531F"/>
    <w:rsid w:val="000D02CC"/>
    <w:rsid w:val="000D397D"/>
    <w:rsid w:val="000D5299"/>
    <w:rsid w:val="000D7EB4"/>
    <w:rsid w:val="000E198E"/>
    <w:rsid w:val="000E5313"/>
    <w:rsid w:val="000F1E42"/>
    <w:rsid w:val="000F4F27"/>
    <w:rsid w:val="001006BA"/>
    <w:rsid w:val="00103BFE"/>
    <w:rsid w:val="0010506E"/>
    <w:rsid w:val="001136FC"/>
    <w:rsid w:val="00114A1C"/>
    <w:rsid w:val="00115604"/>
    <w:rsid w:val="001161B6"/>
    <w:rsid w:val="0012253C"/>
    <w:rsid w:val="00122AA6"/>
    <w:rsid w:val="00123159"/>
    <w:rsid w:val="001330EF"/>
    <w:rsid w:val="001403DE"/>
    <w:rsid w:val="001453BA"/>
    <w:rsid w:val="00145B7E"/>
    <w:rsid w:val="0014780D"/>
    <w:rsid w:val="0015381B"/>
    <w:rsid w:val="00153FB7"/>
    <w:rsid w:val="00153FDB"/>
    <w:rsid w:val="00157484"/>
    <w:rsid w:val="001602E3"/>
    <w:rsid w:val="0017026C"/>
    <w:rsid w:val="00170722"/>
    <w:rsid w:val="00174A93"/>
    <w:rsid w:val="001A184A"/>
    <w:rsid w:val="001A4EB8"/>
    <w:rsid w:val="001A58FD"/>
    <w:rsid w:val="001A7A66"/>
    <w:rsid w:val="001B021D"/>
    <w:rsid w:val="001B5F33"/>
    <w:rsid w:val="001B6CE3"/>
    <w:rsid w:val="001B6F55"/>
    <w:rsid w:val="001C304E"/>
    <w:rsid w:val="001C4B06"/>
    <w:rsid w:val="001C68FD"/>
    <w:rsid w:val="001C7465"/>
    <w:rsid w:val="001C7C99"/>
    <w:rsid w:val="001D2B2D"/>
    <w:rsid w:val="001D36E5"/>
    <w:rsid w:val="001D71D1"/>
    <w:rsid w:val="001E2244"/>
    <w:rsid w:val="001F5B90"/>
    <w:rsid w:val="002028AA"/>
    <w:rsid w:val="002042DB"/>
    <w:rsid w:val="00204C47"/>
    <w:rsid w:val="0020526B"/>
    <w:rsid w:val="00211F79"/>
    <w:rsid w:val="00220FA9"/>
    <w:rsid w:val="0022356E"/>
    <w:rsid w:val="00234426"/>
    <w:rsid w:val="00235BDB"/>
    <w:rsid w:val="002427E2"/>
    <w:rsid w:val="00255C3F"/>
    <w:rsid w:val="00257577"/>
    <w:rsid w:val="00257F3F"/>
    <w:rsid w:val="00271C66"/>
    <w:rsid w:val="00272C8C"/>
    <w:rsid w:val="002853F8"/>
    <w:rsid w:val="00285DEC"/>
    <w:rsid w:val="002A7C22"/>
    <w:rsid w:val="002B5CFA"/>
    <w:rsid w:val="002B656A"/>
    <w:rsid w:val="002C1C82"/>
    <w:rsid w:val="002C1DBA"/>
    <w:rsid w:val="002C2210"/>
    <w:rsid w:val="002D7409"/>
    <w:rsid w:val="002E17A0"/>
    <w:rsid w:val="002E17C8"/>
    <w:rsid w:val="002E2DA6"/>
    <w:rsid w:val="002E2FF4"/>
    <w:rsid w:val="002E40AD"/>
    <w:rsid w:val="002F3CF4"/>
    <w:rsid w:val="002F5C82"/>
    <w:rsid w:val="002F6235"/>
    <w:rsid w:val="00300706"/>
    <w:rsid w:val="00303DBC"/>
    <w:rsid w:val="00321677"/>
    <w:rsid w:val="00323D04"/>
    <w:rsid w:val="0033296E"/>
    <w:rsid w:val="003422BD"/>
    <w:rsid w:val="00347BEA"/>
    <w:rsid w:val="00366E87"/>
    <w:rsid w:val="00373938"/>
    <w:rsid w:val="00395741"/>
    <w:rsid w:val="003A29FF"/>
    <w:rsid w:val="003A2BB1"/>
    <w:rsid w:val="003A33A1"/>
    <w:rsid w:val="003B28C9"/>
    <w:rsid w:val="003B7E2D"/>
    <w:rsid w:val="003C3643"/>
    <w:rsid w:val="003C4E44"/>
    <w:rsid w:val="003C74C5"/>
    <w:rsid w:val="003D0065"/>
    <w:rsid w:val="003E260B"/>
    <w:rsid w:val="003F5510"/>
    <w:rsid w:val="00401715"/>
    <w:rsid w:val="0040255C"/>
    <w:rsid w:val="00413BE6"/>
    <w:rsid w:val="00417B84"/>
    <w:rsid w:val="00422B29"/>
    <w:rsid w:val="004275AA"/>
    <w:rsid w:val="0043012A"/>
    <w:rsid w:val="00431B6B"/>
    <w:rsid w:val="00432527"/>
    <w:rsid w:val="00442D04"/>
    <w:rsid w:val="004508E8"/>
    <w:rsid w:val="0045101A"/>
    <w:rsid w:val="0045128B"/>
    <w:rsid w:val="00454A27"/>
    <w:rsid w:val="00456C3E"/>
    <w:rsid w:val="00465896"/>
    <w:rsid w:val="00467E6F"/>
    <w:rsid w:val="0047424F"/>
    <w:rsid w:val="00474999"/>
    <w:rsid w:val="00476E51"/>
    <w:rsid w:val="00483446"/>
    <w:rsid w:val="00484E4F"/>
    <w:rsid w:val="00486D6E"/>
    <w:rsid w:val="00497FC0"/>
    <w:rsid w:val="004A167C"/>
    <w:rsid w:val="004A3F22"/>
    <w:rsid w:val="004A4F2C"/>
    <w:rsid w:val="004C18B2"/>
    <w:rsid w:val="004C5FC3"/>
    <w:rsid w:val="004C6341"/>
    <w:rsid w:val="004D0A05"/>
    <w:rsid w:val="004D2625"/>
    <w:rsid w:val="004D77CE"/>
    <w:rsid w:val="004F245D"/>
    <w:rsid w:val="004F32AB"/>
    <w:rsid w:val="0050114E"/>
    <w:rsid w:val="0050272C"/>
    <w:rsid w:val="00512517"/>
    <w:rsid w:val="00512A7B"/>
    <w:rsid w:val="00513E13"/>
    <w:rsid w:val="00524466"/>
    <w:rsid w:val="00526C43"/>
    <w:rsid w:val="00527C42"/>
    <w:rsid w:val="00527E17"/>
    <w:rsid w:val="00531024"/>
    <w:rsid w:val="00532564"/>
    <w:rsid w:val="0053332B"/>
    <w:rsid w:val="00535B92"/>
    <w:rsid w:val="00535C8B"/>
    <w:rsid w:val="0053698A"/>
    <w:rsid w:val="0054392E"/>
    <w:rsid w:val="00552936"/>
    <w:rsid w:val="00553783"/>
    <w:rsid w:val="00560DCA"/>
    <w:rsid w:val="00566D77"/>
    <w:rsid w:val="00567B99"/>
    <w:rsid w:val="0057004B"/>
    <w:rsid w:val="005705FB"/>
    <w:rsid w:val="005727D5"/>
    <w:rsid w:val="00573808"/>
    <w:rsid w:val="005810E6"/>
    <w:rsid w:val="00582F5A"/>
    <w:rsid w:val="005922B9"/>
    <w:rsid w:val="0059716F"/>
    <w:rsid w:val="005A0A56"/>
    <w:rsid w:val="005A34EF"/>
    <w:rsid w:val="005C4112"/>
    <w:rsid w:val="005C5350"/>
    <w:rsid w:val="005E4910"/>
    <w:rsid w:val="00614725"/>
    <w:rsid w:val="0062578D"/>
    <w:rsid w:val="0062776D"/>
    <w:rsid w:val="00630FAC"/>
    <w:rsid w:val="00633A2A"/>
    <w:rsid w:val="00646400"/>
    <w:rsid w:val="006543EA"/>
    <w:rsid w:val="00654605"/>
    <w:rsid w:val="00656916"/>
    <w:rsid w:val="0066066D"/>
    <w:rsid w:val="0066163E"/>
    <w:rsid w:val="00666995"/>
    <w:rsid w:val="00667BEA"/>
    <w:rsid w:val="0067044B"/>
    <w:rsid w:val="00675197"/>
    <w:rsid w:val="00680015"/>
    <w:rsid w:val="00690A99"/>
    <w:rsid w:val="0069615F"/>
    <w:rsid w:val="00696927"/>
    <w:rsid w:val="006974E9"/>
    <w:rsid w:val="006B0A53"/>
    <w:rsid w:val="006C1A29"/>
    <w:rsid w:val="006D4162"/>
    <w:rsid w:val="006D7415"/>
    <w:rsid w:val="006E4997"/>
    <w:rsid w:val="006E4A9E"/>
    <w:rsid w:val="006E60E2"/>
    <w:rsid w:val="006F2C27"/>
    <w:rsid w:val="006F32E4"/>
    <w:rsid w:val="006F7053"/>
    <w:rsid w:val="00712E96"/>
    <w:rsid w:val="0071489D"/>
    <w:rsid w:val="00716F2D"/>
    <w:rsid w:val="007205A5"/>
    <w:rsid w:val="00725E03"/>
    <w:rsid w:val="007323F9"/>
    <w:rsid w:val="00737127"/>
    <w:rsid w:val="00741A27"/>
    <w:rsid w:val="00742908"/>
    <w:rsid w:val="00745CD9"/>
    <w:rsid w:val="00756D91"/>
    <w:rsid w:val="0075712B"/>
    <w:rsid w:val="007579B3"/>
    <w:rsid w:val="00774F86"/>
    <w:rsid w:val="00775296"/>
    <w:rsid w:val="00780A3B"/>
    <w:rsid w:val="00793FF7"/>
    <w:rsid w:val="0079569A"/>
    <w:rsid w:val="00797E43"/>
    <w:rsid w:val="007A2D67"/>
    <w:rsid w:val="007A6380"/>
    <w:rsid w:val="007B383A"/>
    <w:rsid w:val="007B44F2"/>
    <w:rsid w:val="007C0A56"/>
    <w:rsid w:val="007C1A02"/>
    <w:rsid w:val="007C5559"/>
    <w:rsid w:val="007C6F29"/>
    <w:rsid w:val="007C7176"/>
    <w:rsid w:val="007D246B"/>
    <w:rsid w:val="007D302E"/>
    <w:rsid w:val="007D404B"/>
    <w:rsid w:val="007E27F7"/>
    <w:rsid w:val="007E3AB2"/>
    <w:rsid w:val="007F3833"/>
    <w:rsid w:val="007F3A45"/>
    <w:rsid w:val="007F5F12"/>
    <w:rsid w:val="00810CA8"/>
    <w:rsid w:val="00812355"/>
    <w:rsid w:val="008123A4"/>
    <w:rsid w:val="00820187"/>
    <w:rsid w:val="008210F5"/>
    <w:rsid w:val="00823121"/>
    <w:rsid w:val="00824877"/>
    <w:rsid w:val="00825C0D"/>
    <w:rsid w:val="00845870"/>
    <w:rsid w:val="0084606D"/>
    <w:rsid w:val="00850884"/>
    <w:rsid w:val="008548E8"/>
    <w:rsid w:val="008550DD"/>
    <w:rsid w:val="00857984"/>
    <w:rsid w:val="00864C1A"/>
    <w:rsid w:val="00866849"/>
    <w:rsid w:val="008673EE"/>
    <w:rsid w:val="00867869"/>
    <w:rsid w:val="008717A8"/>
    <w:rsid w:val="00877157"/>
    <w:rsid w:val="00877822"/>
    <w:rsid w:val="00882F48"/>
    <w:rsid w:val="00884AA6"/>
    <w:rsid w:val="008850C2"/>
    <w:rsid w:val="00895483"/>
    <w:rsid w:val="008A0355"/>
    <w:rsid w:val="008A2675"/>
    <w:rsid w:val="008A3E20"/>
    <w:rsid w:val="008B1F12"/>
    <w:rsid w:val="008B1FB1"/>
    <w:rsid w:val="008B3910"/>
    <w:rsid w:val="008B6439"/>
    <w:rsid w:val="008D22A7"/>
    <w:rsid w:val="008D58AB"/>
    <w:rsid w:val="008E4AB0"/>
    <w:rsid w:val="008F1AFC"/>
    <w:rsid w:val="00903754"/>
    <w:rsid w:val="00903EF2"/>
    <w:rsid w:val="00912050"/>
    <w:rsid w:val="009154F9"/>
    <w:rsid w:val="0092133E"/>
    <w:rsid w:val="00921393"/>
    <w:rsid w:val="0092248A"/>
    <w:rsid w:val="00926060"/>
    <w:rsid w:val="00927052"/>
    <w:rsid w:val="00930AEB"/>
    <w:rsid w:val="009310B6"/>
    <w:rsid w:val="00941202"/>
    <w:rsid w:val="009465B3"/>
    <w:rsid w:val="0094666B"/>
    <w:rsid w:val="00950705"/>
    <w:rsid w:val="00955616"/>
    <w:rsid w:val="00957D00"/>
    <w:rsid w:val="00962198"/>
    <w:rsid w:val="00962247"/>
    <w:rsid w:val="009720BB"/>
    <w:rsid w:val="00974697"/>
    <w:rsid w:val="00985AB9"/>
    <w:rsid w:val="009972D9"/>
    <w:rsid w:val="009A087F"/>
    <w:rsid w:val="009A7FDB"/>
    <w:rsid w:val="009B25BE"/>
    <w:rsid w:val="009B2C9A"/>
    <w:rsid w:val="009B2E0F"/>
    <w:rsid w:val="009C159E"/>
    <w:rsid w:val="009D08A8"/>
    <w:rsid w:val="009D0C67"/>
    <w:rsid w:val="009D222C"/>
    <w:rsid w:val="009D388B"/>
    <w:rsid w:val="009D4C56"/>
    <w:rsid w:val="009E12DE"/>
    <w:rsid w:val="009E6D99"/>
    <w:rsid w:val="009F2158"/>
    <w:rsid w:val="009F7884"/>
    <w:rsid w:val="00A003B2"/>
    <w:rsid w:val="00A01E35"/>
    <w:rsid w:val="00A026BF"/>
    <w:rsid w:val="00A03568"/>
    <w:rsid w:val="00A05EAA"/>
    <w:rsid w:val="00A154B4"/>
    <w:rsid w:val="00A15A34"/>
    <w:rsid w:val="00A17244"/>
    <w:rsid w:val="00A40861"/>
    <w:rsid w:val="00A5292A"/>
    <w:rsid w:val="00A62510"/>
    <w:rsid w:val="00A766CE"/>
    <w:rsid w:val="00A76929"/>
    <w:rsid w:val="00A81E57"/>
    <w:rsid w:val="00A8247A"/>
    <w:rsid w:val="00A8247B"/>
    <w:rsid w:val="00A82A27"/>
    <w:rsid w:val="00A84766"/>
    <w:rsid w:val="00A91D27"/>
    <w:rsid w:val="00A95649"/>
    <w:rsid w:val="00AC0C9A"/>
    <w:rsid w:val="00AC4091"/>
    <w:rsid w:val="00AC6357"/>
    <w:rsid w:val="00AD2D8C"/>
    <w:rsid w:val="00AD41E1"/>
    <w:rsid w:val="00AD482F"/>
    <w:rsid w:val="00AD69AF"/>
    <w:rsid w:val="00AE471A"/>
    <w:rsid w:val="00AE5904"/>
    <w:rsid w:val="00AF0E01"/>
    <w:rsid w:val="00B0024F"/>
    <w:rsid w:val="00B007C9"/>
    <w:rsid w:val="00B02998"/>
    <w:rsid w:val="00B06080"/>
    <w:rsid w:val="00B12124"/>
    <w:rsid w:val="00B23FF0"/>
    <w:rsid w:val="00B256AD"/>
    <w:rsid w:val="00B334AB"/>
    <w:rsid w:val="00B36DDD"/>
    <w:rsid w:val="00B41446"/>
    <w:rsid w:val="00B41757"/>
    <w:rsid w:val="00B41D2D"/>
    <w:rsid w:val="00B45C20"/>
    <w:rsid w:val="00B51ADE"/>
    <w:rsid w:val="00B51B62"/>
    <w:rsid w:val="00B536A3"/>
    <w:rsid w:val="00B54E7F"/>
    <w:rsid w:val="00B7262E"/>
    <w:rsid w:val="00B75131"/>
    <w:rsid w:val="00B8339B"/>
    <w:rsid w:val="00B847BD"/>
    <w:rsid w:val="00B92436"/>
    <w:rsid w:val="00B95647"/>
    <w:rsid w:val="00B97324"/>
    <w:rsid w:val="00B978AE"/>
    <w:rsid w:val="00BA2B2D"/>
    <w:rsid w:val="00BA2E6F"/>
    <w:rsid w:val="00BA5E06"/>
    <w:rsid w:val="00BA5E91"/>
    <w:rsid w:val="00BB421A"/>
    <w:rsid w:val="00BB58F7"/>
    <w:rsid w:val="00BC045D"/>
    <w:rsid w:val="00BC13EA"/>
    <w:rsid w:val="00BC5C54"/>
    <w:rsid w:val="00BD201F"/>
    <w:rsid w:val="00BD56D0"/>
    <w:rsid w:val="00BD65DD"/>
    <w:rsid w:val="00BD7F08"/>
    <w:rsid w:val="00BD7FDC"/>
    <w:rsid w:val="00BE254B"/>
    <w:rsid w:val="00BE31CC"/>
    <w:rsid w:val="00BE7209"/>
    <w:rsid w:val="00BF5D17"/>
    <w:rsid w:val="00BF670F"/>
    <w:rsid w:val="00BF6896"/>
    <w:rsid w:val="00C0333B"/>
    <w:rsid w:val="00C039E2"/>
    <w:rsid w:val="00C057C8"/>
    <w:rsid w:val="00C0637B"/>
    <w:rsid w:val="00C12B3C"/>
    <w:rsid w:val="00C24211"/>
    <w:rsid w:val="00C40A3A"/>
    <w:rsid w:val="00C454B2"/>
    <w:rsid w:val="00C46FA8"/>
    <w:rsid w:val="00C51F17"/>
    <w:rsid w:val="00C53746"/>
    <w:rsid w:val="00C54571"/>
    <w:rsid w:val="00C70FA6"/>
    <w:rsid w:val="00C735A3"/>
    <w:rsid w:val="00C7693E"/>
    <w:rsid w:val="00C76A7B"/>
    <w:rsid w:val="00C84FE8"/>
    <w:rsid w:val="00C86B10"/>
    <w:rsid w:val="00C929FA"/>
    <w:rsid w:val="00C92A67"/>
    <w:rsid w:val="00C970C0"/>
    <w:rsid w:val="00CA27C5"/>
    <w:rsid w:val="00CA3C18"/>
    <w:rsid w:val="00CB5117"/>
    <w:rsid w:val="00CB5D8F"/>
    <w:rsid w:val="00CC201D"/>
    <w:rsid w:val="00CC689D"/>
    <w:rsid w:val="00CC6C09"/>
    <w:rsid w:val="00CE00AA"/>
    <w:rsid w:val="00CE0AAB"/>
    <w:rsid w:val="00CE5E65"/>
    <w:rsid w:val="00CF3AE7"/>
    <w:rsid w:val="00CF66EE"/>
    <w:rsid w:val="00CF79B8"/>
    <w:rsid w:val="00D0281C"/>
    <w:rsid w:val="00D0292C"/>
    <w:rsid w:val="00D1293D"/>
    <w:rsid w:val="00D12F9D"/>
    <w:rsid w:val="00D15115"/>
    <w:rsid w:val="00D15C5D"/>
    <w:rsid w:val="00D20CA1"/>
    <w:rsid w:val="00D24B6E"/>
    <w:rsid w:val="00D2613B"/>
    <w:rsid w:val="00D261B2"/>
    <w:rsid w:val="00D2676F"/>
    <w:rsid w:val="00D32162"/>
    <w:rsid w:val="00D366C2"/>
    <w:rsid w:val="00D47CEF"/>
    <w:rsid w:val="00D52F66"/>
    <w:rsid w:val="00D61DFE"/>
    <w:rsid w:val="00D63DDD"/>
    <w:rsid w:val="00D728E4"/>
    <w:rsid w:val="00D746FF"/>
    <w:rsid w:val="00D90950"/>
    <w:rsid w:val="00DA164A"/>
    <w:rsid w:val="00DA36F3"/>
    <w:rsid w:val="00DB0291"/>
    <w:rsid w:val="00DB08A7"/>
    <w:rsid w:val="00DB2BA0"/>
    <w:rsid w:val="00DB4481"/>
    <w:rsid w:val="00DC1E11"/>
    <w:rsid w:val="00DD086E"/>
    <w:rsid w:val="00DD0B9C"/>
    <w:rsid w:val="00DD202B"/>
    <w:rsid w:val="00DD6E6F"/>
    <w:rsid w:val="00DE278C"/>
    <w:rsid w:val="00DF64EF"/>
    <w:rsid w:val="00DF6E60"/>
    <w:rsid w:val="00DF6F84"/>
    <w:rsid w:val="00E03CC4"/>
    <w:rsid w:val="00E0750C"/>
    <w:rsid w:val="00E12C04"/>
    <w:rsid w:val="00E16402"/>
    <w:rsid w:val="00E200D8"/>
    <w:rsid w:val="00E22C8F"/>
    <w:rsid w:val="00E23008"/>
    <w:rsid w:val="00E33C05"/>
    <w:rsid w:val="00E33D2F"/>
    <w:rsid w:val="00E43141"/>
    <w:rsid w:val="00E46B45"/>
    <w:rsid w:val="00E5073A"/>
    <w:rsid w:val="00E52986"/>
    <w:rsid w:val="00E546C0"/>
    <w:rsid w:val="00E67626"/>
    <w:rsid w:val="00E71306"/>
    <w:rsid w:val="00E72990"/>
    <w:rsid w:val="00E758DD"/>
    <w:rsid w:val="00E8095C"/>
    <w:rsid w:val="00E96371"/>
    <w:rsid w:val="00EA0F7F"/>
    <w:rsid w:val="00EA262B"/>
    <w:rsid w:val="00EA4CA5"/>
    <w:rsid w:val="00EA5CE7"/>
    <w:rsid w:val="00EA66B5"/>
    <w:rsid w:val="00EA6DF9"/>
    <w:rsid w:val="00EB39AA"/>
    <w:rsid w:val="00EB6433"/>
    <w:rsid w:val="00EB66C4"/>
    <w:rsid w:val="00EC6083"/>
    <w:rsid w:val="00EC70B7"/>
    <w:rsid w:val="00EC7810"/>
    <w:rsid w:val="00ED1AC2"/>
    <w:rsid w:val="00ED2621"/>
    <w:rsid w:val="00ED318C"/>
    <w:rsid w:val="00ED3C37"/>
    <w:rsid w:val="00ED45CE"/>
    <w:rsid w:val="00ED5E69"/>
    <w:rsid w:val="00EE1C86"/>
    <w:rsid w:val="00F0171F"/>
    <w:rsid w:val="00F06B00"/>
    <w:rsid w:val="00F17EAE"/>
    <w:rsid w:val="00F22ADE"/>
    <w:rsid w:val="00F22BC3"/>
    <w:rsid w:val="00F2374A"/>
    <w:rsid w:val="00F23888"/>
    <w:rsid w:val="00F2621D"/>
    <w:rsid w:val="00F32C4F"/>
    <w:rsid w:val="00F40F89"/>
    <w:rsid w:val="00F42F6D"/>
    <w:rsid w:val="00F52944"/>
    <w:rsid w:val="00F54F8F"/>
    <w:rsid w:val="00F74668"/>
    <w:rsid w:val="00F747FF"/>
    <w:rsid w:val="00F7729D"/>
    <w:rsid w:val="00F776F1"/>
    <w:rsid w:val="00F80157"/>
    <w:rsid w:val="00F86EA6"/>
    <w:rsid w:val="00F9007C"/>
    <w:rsid w:val="00FA4BAA"/>
    <w:rsid w:val="00FA56B4"/>
    <w:rsid w:val="00FB417C"/>
    <w:rsid w:val="00FB6D77"/>
    <w:rsid w:val="00FB75AC"/>
    <w:rsid w:val="00FD1966"/>
    <w:rsid w:val="00FD622D"/>
    <w:rsid w:val="00FD71C7"/>
    <w:rsid w:val="00FE123D"/>
    <w:rsid w:val="00FF0AB2"/>
    <w:rsid w:val="00FF65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5604"/>
    <w:pPr>
      <w:ind w:firstLine="720"/>
      <w:jc w:val="both"/>
    </w:pPr>
    <w:rPr>
      <w:sz w:val="24"/>
      <w:lang w:eastAsia="en-US"/>
    </w:rPr>
  </w:style>
  <w:style w:type="paragraph" w:styleId="Antrat2">
    <w:name w:val="heading 2"/>
    <w:basedOn w:val="prastasis"/>
    <w:next w:val="prastasis"/>
    <w:qFormat/>
    <w:rsid w:val="00A84766"/>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A84766"/>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A84766"/>
    <w:pPr>
      <w:spacing w:after="160" w:line="240" w:lineRule="exact"/>
      <w:ind w:firstLine="0"/>
      <w:jc w:val="left"/>
    </w:pPr>
    <w:rPr>
      <w:rFonts w:ascii="Verdana" w:hAnsi="Verdana" w:cs="Verdana"/>
      <w:sz w:val="20"/>
      <w:lang w:eastAsia="lt-LT"/>
    </w:rPr>
  </w:style>
  <w:style w:type="paragraph" w:customStyle="1" w:styleId="CharCharDiagramaDiagrama1">
    <w:name w:val="Char Char Diagrama Diagrama1"/>
    <w:basedOn w:val="prastasis"/>
    <w:semiHidden/>
    <w:rsid w:val="00C40A3A"/>
    <w:pPr>
      <w:spacing w:after="160" w:line="240" w:lineRule="exact"/>
      <w:ind w:firstLine="0"/>
      <w:jc w:val="left"/>
    </w:pPr>
    <w:rPr>
      <w:rFonts w:ascii="Verdana" w:hAnsi="Verdana" w:cs="Verdana"/>
      <w:sz w:val="20"/>
      <w:lang w:eastAsia="lt-LT"/>
    </w:rPr>
  </w:style>
  <w:style w:type="paragraph" w:customStyle="1" w:styleId="DiagramaDiagrama6">
    <w:name w:val="Diagrama Diagrama6"/>
    <w:basedOn w:val="prastasis"/>
    <w:semiHidden/>
    <w:rsid w:val="00850884"/>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B51B62"/>
    <w:rPr>
      <w:rFonts w:ascii="Tahoma" w:hAnsi="Tahoma" w:cs="Tahoma"/>
      <w:sz w:val="16"/>
      <w:szCs w:val="16"/>
    </w:rPr>
  </w:style>
  <w:style w:type="paragraph" w:styleId="Pagrindinistekstas">
    <w:name w:val="Body Text"/>
    <w:basedOn w:val="prastasis"/>
    <w:rsid w:val="00A026BF"/>
    <w:pPr>
      <w:spacing w:before="100" w:beforeAutospacing="1" w:after="100" w:afterAutospacing="1"/>
      <w:ind w:firstLine="0"/>
      <w:jc w:val="left"/>
    </w:pPr>
    <w:rPr>
      <w:szCs w:val="24"/>
      <w:lang w:eastAsia="lt-LT"/>
    </w:rPr>
  </w:style>
  <w:style w:type="paragraph" w:customStyle="1" w:styleId="DiagramaDiagramaCharCharDiagramaDiagramaCharCharDiagramaDiagrama1CharCharDiagramaDiagrama1CharCharDiagramaDiagrama">
    <w:name w:val="Diagrama Diagrama Char Char Diagrama Diagrama Char Char Diagrama Diagrama1 Char Char Diagrama Diagrama1 Char Char Diagrama Diagrama"/>
    <w:basedOn w:val="prastasis"/>
    <w:semiHidden/>
    <w:rsid w:val="00A026BF"/>
    <w:pPr>
      <w:spacing w:after="160" w:line="240" w:lineRule="exact"/>
      <w:ind w:firstLine="0"/>
      <w:jc w:val="left"/>
    </w:pPr>
    <w:rPr>
      <w:rFonts w:cs="Verdana"/>
      <w:lang w:eastAsia="lt-LT"/>
    </w:rPr>
  </w:style>
  <w:style w:type="paragraph" w:customStyle="1" w:styleId="CharChar1DiagramaDiagramaCharCharDiagramaDiagrama">
    <w:name w:val="Char Char1 Diagrama Diagrama Char Char Diagrama Diagrama"/>
    <w:basedOn w:val="prastasis"/>
    <w:semiHidden/>
    <w:rsid w:val="005922B9"/>
    <w:pPr>
      <w:spacing w:after="160" w:line="240" w:lineRule="exact"/>
      <w:ind w:firstLine="0"/>
      <w:jc w:val="left"/>
    </w:pPr>
    <w:rPr>
      <w:rFonts w:ascii="Verdana" w:hAnsi="Verdana" w:cs="Verdana"/>
      <w:sz w:val="20"/>
      <w:lang w:eastAsia="lt-LT"/>
    </w:rPr>
  </w:style>
  <w:style w:type="paragraph" w:customStyle="1" w:styleId="DiagramaDiagrama1CharCharDiagramaDiagramaCharCharDiagramaDiagrama">
    <w:name w:val="Diagrama Diagrama1 Char Char Diagrama Diagrama Char Char Diagrama Diagrama"/>
    <w:basedOn w:val="prastasis"/>
    <w:semiHidden/>
    <w:rsid w:val="00A76929"/>
    <w:pPr>
      <w:spacing w:after="160" w:line="240" w:lineRule="exact"/>
      <w:ind w:firstLine="0"/>
      <w:jc w:val="left"/>
    </w:pPr>
    <w:rPr>
      <w:rFonts w:ascii="Verdana" w:hAnsi="Verdana" w:cs="Verdana"/>
      <w:sz w:val="20"/>
      <w:lang w:eastAsia="lt-LT"/>
    </w:rPr>
  </w:style>
  <w:style w:type="paragraph" w:styleId="Pagrindiniotekstotrauka">
    <w:name w:val="Body Text Indent"/>
    <w:basedOn w:val="prastasis"/>
    <w:rsid w:val="006F7053"/>
    <w:pPr>
      <w:spacing w:after="120"/>
      <w:ind w:left="283"/>
    </w:pPr>
  </w:style>
  <w:style w:type="paragraph" w:customStyle="1" w:styleId="DiagramaDiagrama">
    <w:name w:val="Diagrama Diagrama"/>
    <w:basedOn w:val="prastasis"/>
    <w:semiHidden/>
    <w:rsid w:val="00DC1E11"/>
    <w:pPr>
      <w:spacing w:after="160" w:line="240" w:lineRule="exact"/>
      <w:ind w:firstLine="0"/>
      <w:jc w:val="left"/>
    </w:pPr>
    <w:rPr>
      <w:rFonts w:ascii="Verdana" w:hAnsi="Verdana" w:cs="Verdana"/>
      <w:sz w:val="20"/>
      <w:lang w:eastAsia="lt-LT"/>
    </w:rPr>
  </w:style>
  <w:style w:type="paragraph" w:customStyle="1" w:styleId="CharChar1DiagramaDiagrama">
    <w:name w:val="Char Char1 Diagrama Diagrama"/>
    <w:basedOn w:val="prastasis"/>
    <w:rsid w:val="00474999"/>
    <w:pPr>
      <w:spacing w:after="160" w:line="240" w:lineRule="exact"/>
      <w:ind w:firstLine="0"/>
      <w:jc w:val="left"/>
    </w:pPr>
    <w:rPr>
      <w:rFonts w:ascii="Tahoma" w:hAnsi="Tahoma"/>
      <w:sz w:val="20"/>
      <w:lang w:val="en-US"/>
    </w:rPr>
  </w:style>
  <w:style w:type="character" w:customStyle="1" w:styleId="st1">
    <w:name w:val="st1"/>
    <w:basedOn w:val="Numatytasispastraiposriftas"/>
    <w:rsid w:val="002427E2"/>
  </w:style>
  <w:style w:type="paragraph" w:customStyle="1" w:styleId="CharChar3DiagramaDiagramaCharCharDiagramaDiagrama">
    <w:name w:val="Char Char3 Diagrama Diagrama Char Char Diagrama Diagrama"/>
    <w:basedOn w:val="prastasis"/>
    <w:rsid w:val="002C1DBA"/>
    <w:pPr>
      <w:spacing w:after="160" w:line="240" w:lineRule="exact"/>
      <w:ind w:firstLine="0"/>
      <w:jc w:val="left"/>
    </w:pPr>
    <w:rPr>
      <w:rFonts w:ascii="Tahoma" w:hAnsi="Tahoma"/>
      <w:sz w:val="20"/>
      <w:lang w:val="en-US"/>
    </w:rPr>
  </w:style>
  <w:style w:type="paragraph" w:customStyle="1" w:styleId="DiagramaDiagrama1CharCharDiagramaDiagramaCharCharDiagramaDiagramaCharCharDiagramaDiagrama">
    <w:name w:val="Diagrama Diagrama1 Char Char Diagrama Diagrama Char Char Diagrama Diagrama Char Char Diagrama Diagrama"/>
    <w:basedOn w:val="prastasis"/>
    <w:semiHidden/>
    <w:rsid w:val="00927052"/>
    <w:pPr>
      <w:spacing w:after="160" w:line="240" w:lineRule="exact"/>
      <w:ind w:firstLine="0"/>
      <w:jc w:val="left"/>
    </w:pPr>
    <w:rPr>
      <w:rFonts w:ascii="Verdana" w:hAnsi="Verdana" w:cs="Verdana"/>
      <w:sz w:val="20"/>
      <w:lang w:eastAsia="lt-LT"/>
    </w:rPr>
  </w:style>
  <w:style w:type="paragraph" w:customStyle="1" w:styleId="CharChar3DiagramaDiagramaCharCharDiagramaDiagramaCharCharDiagramaDiagrama">
    <w:name w:val="Char Char3 Diagrama Diagrama Char Char Diagrama Diagrama Char Char Diagrama Diagrama"/>
    <w:basedOn w:val="prastasis"/>
    <w:rsid w:val="0054392E"/>
    <w:pPr>
      <w:spacing w:after="160" w:line="240" w:lineRule="exact"/>
      <w:ind w:firstLine="0"/>
      <w:jc w:val="left"/>
    </w:pPr>
    <w:rPr>
      <w:rFonts w:ascii="Tahoma" w:hAnsi="Tahoma"/>
      <w:sz w:val="20"/>
      <w:lang w:val="en-US"/>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C057C8"/>
    <w:pPr>
      <w:spacing w:after="160" w:line="240" w:lineRule="exact"/>
      <w:ind w:firstLine="0"/>
      <w:jc w:val="left"/>
    </w:pPr>
    <w:rPr>
      <w:rFonts w:ascii="Verdana" w:hAnsi="Verdana" w:cs="Verdana"/>
      <w:sz w:val="20"/>
      <w:lang w:eastAsia="lt-LT"/>
    </w:rPr>
  </w:style>
  <w:style w:type="paragraph" w:customStyle="1" w:styleId="Char">
    <w:name w:val="Char"/>
    <w:basedOn w:val="prastasis"/>
    <w:rsid w:val="00E546C0"/>
    <w:pPr>
      <w:spacing w:after="160" w:line="240" w:lineRule="exact"/>
      <w:ind w:firstLine="0"/>
      <w:jc w:val="left"/>
    </w:pPr>
    <w:rPr>
      <w:rFonts w:ascii="Tahoma" w:hAnsi="Tahoma"/>
      <w:sz w:val="20"/>
      <w:lang w:val="en-US"/>
    </w:rPr>
  </w:style>
  <w:style w:type="paragraph" w:customStyle="1" w:styleId="CharChar1DiagramaDiagramaCharCharDiagramaDiagramaCharCharDiagramaDiagrama">
    <w:name w:val="Char Char1 Diagrama Diagrama Char Char Diagrama Diagrama Char Char Diagrama Diagrama"/>
    <w:basedOn w:val="prastasis"/>
    <w:semiHidden/>
    <w:rsid w:val="008E4AB0"/>
    <w:pPr>
      <w:spacing w:after="160" w:line="240" w:lineRule="exact"/>
      <w:ind w:firstLine="0"/>
      <w:jc w:val="left"/>
    </w:pPr>
    <w:rPr>
      <w:rFonts w:ascii="Verdana" w:hAnsi="Verdana" w:cs="Verdana"/>
      <w:sz w:val="20"/>
      <w:lang w:eastAsia="lt-LT"/>
    </w:rPr>
  </w:style>
  <w:style w:type="paragraph" w:customStyle="1" w:styleId="CharCharDiagramaDiagramaCharCharDiagramaDiagramaCharCharDiagramaDiagramaCharCharDiagramaDiagramaCharChar">
    <w:name w:val="Char Char Diagrama Diagrama Char Char Diagrama Diagrama Char Char Diagrama Diagrama Char Char Diagrama Diagrama Char Char"/>
    <w:basedOn w:val="prastasis"/>
    <w:semiHidden/>
    <w:rsid w:val="00C53746"/>
    <w:pPr>
      <w:spacing w:after="160" w:line="240" w:lineRule="exact"/>
      <w:ind w:firstLine="0"/>
      <w:jc w:val="left"/>
    </w:pPr>
    <w:rPr>
      <w:rFonts w:ascii="Verdana" w:hAnsi="Verdana" w:cs="Verdana"/>
      <w:sz w:val="20"/>
      <w:lang w:eastAsia="lt-LT"/>
    </w:rPr>
  </w:style>
  <w:style w:type="paragraph" w:customStyle="1" w:styleId="CharChar6DiagramaDiagramaCharCharDiagramaDiagramaCharCharDiagramaDiagramaCharCharDiagramaDiagrama">
    <w:name w:val="Char Char6 Diagrama Diagrama Char Char Diagrama Diagrama Char Char Diagrama Diagrama Char Char Diagrama Diagrama"/>
    <w:basedOn w:val="prastasis"/>
    <w:semiHidden/>
    <w:rsid w:val="008123A4"/>
    <w:pPr>
      <w:spacing w:after="160" w:line="240" w:lineRule="exact"/>
      <w:ind w:firstLine="0"/>
      <w:jc w:val="left"/>
    </w:pPr>
    <w:rPr>
      <w:rFonts w:ascii="Verdana" w:hAnsi="Verdana" w:cs="Verdana"/>
      <w:sz w:val="20"/>
      <w:lang w:eastAsia="lt-LT"/>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057937"/>
    <w:pPr>
      <w:spacing w:after="160" w:line="240" w:lineRule="exact"/>
      <w:ind w:firstLine="0"/>
      <w:jc w:val="left"/>
    </w:pPr>
    <w:rPr>
      <w:rFonts w:ascii="Verdana" w:hAnsi="Verdana" w:cs="Verdana"/>
      <w:sz w:val="20"/>
      <w:lang w:eastAsia="lt-LT"/>
    </w:rPr>
  </w:style>
  <w:style w:type="paragraph" w:customStyle="1" w:styleId="WW-Tekstas">
    <w:name w:val="WW-Tekstas"/>
    <w:basedOn w:val="prastasis"/>
    <w:rsid w:val="001F5B90"/>
    <w:pPr>
      <w:widowControl w:val="0"/>
      <w:suppressAutoHyphens/>
      <w:ind w:firstLine="0"/>
      <w:jc w:val="center"/>
    </w:pPr>
    <w:rPr>
      <w:rFonts w:eastAsia="Lucida Sans Unicode"/>
      <w:b/>
      <w:bCs/>
      <w:lang w:eastAsia="lt-LT"/>
    </w:rPr>
  </w:style>
  <w:style w:type="paragraph" w:customStyle="1" w:styleId="tajtip">
    <w:name w:val="tajtip"/>
    <w:basedOn w:val="prastasis"/>
    <w:rsid w:val="00AC0C9A"/>
    <w:pPr>
      <w:spacing w:before="100" w:beforeAutospacing="1" w:after="100" w:afterAutospacing="1"/>
      <w:ind w:firstLine="0"/>
      <w:jc w:val="left"/>
    </w:pPr>
    <w:rPr>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5604"/>
    <w:pPr>
      <w:ind w:firstLine="720"/>
      <w:jc w:val="both"/>
    </w:pPr>
    <w:rPr>
      <w:sz w:val="24"/>
      <w:lang w:eastAsia="en-US"/>
    </w:rPr>
  </w:style>
  <w:style w:type="paragraph" w:styleId="Antrat2">
    <w:name w:val="heading 2"/>
    <w:basedOn w:val="prastasis"/>
    <w:next w:val="prastasis"/>
    <w:qFormat/>
    <w:rsid w:val="00A84766"/>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A84766"/>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A84766"/>
    <w:pPr>
      <w:spacing w:after="160" w:line="240" w:lineRule="exact"/>
      <w:ind w:firstLine="0"/>
      <w:jc w:val="left"/>
    </w:pPr>
    <w:rPr>
      <w:rFonts w:ascii="Verdana" w:hAnsi="Verdana" w:cs="Verdana"/>
      <w:sz w:val="20"/>
      <w:lang w:eastAsia="lt-LT"/>
    </w:rPr>
  </w:style>
  <w:style w:type="paragraph" w:customStyle="1" w:styleId="CharCharDiagramaDiagrama1">
    <w:name w:val="Char Char Diagrama Diagrama1"/>
    <w:basedOn w:val="prastasis"/>
    <w:semiHidden/>
    <w:rsid w:val="00C40A3A"/>
    <w:pPr>
      <w:spacing w:after="160" w:line="240" w:lineRule="exact"/>
      <w:ind w:firstLine="0"/>
      <w:jc w:val="left"/>
    </w:pPr>
    <w:rPr>
      <w:rFonts w:ascii="Verdana" w:hAnsi="Verdana" w:cs="Verdana"/>
      <w:sz w:val="20"/>
      <w:lang w:eastAsia="lt-LT"/>
    </w:rPr>
  </w:style>
  <w:style w:type="paragraph" w:customStyle="1" w:styleId="DiagramaDiagrama6">
    <w:name w:val="Diagrama Diagrama6"/>
    <w:basedOn w:val="prastasis"/>
    <w:semiHidden/>
    <w:rsid w:val="00850884"/>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B51B62"/>
    <w:rPr>
      <w:rFonts w:ascii="Tahoma" w:hAnsi="Tahoma" w:cs="Tahoma"/>
      <w:sz w:val="16"/>
      <w:szCs w:val="16"/>
    </w:rPr>
  </w:style>
  <w:style w:type="paragraph" w:styleId="Pagrindinistekstas">
    <w:name w:val="Body Text"/>
    <w:basedOn w:val="prastasis"/>
    <w:rsid w:val="00A026BF"/>
    <w:pPr>
      <w:spacing w:before="100" w:beforeAutospacing="1" w:after="100" w:afterAutospacing="1"/>
      <w:ind w:firstLine="0"/>
      <w:jc w:val="left"/>
    </w:pPr>
    <w:rPr>
      <w:szCs w:val="24"/>
      <w:lang w:eastAsia="lt-LT"/>
    </w:rPr>
  </w:style>
  <w:style w:type="paragraph" w:customStyle="1" w:styleId="DiagramaDiagramaCharCharDiagramaDiagramaCharCharDiagramaDiagrama1CharCharDiagramaDiagrama1CharCharDiagramaDiagrama">
    <w:name w:val="Diagrama Diagrama Char Char Diagrama Diagrama Char Char Diagrama Diagrama1 Char Char Diagrama Diagrama1 Char Char Diagrama Diagrama"/>
    <w:basedOn w:val="prastasis"/>
    <w:semiHidden/>
    <w:rsid w:val="00A026BF"/>
    <w:pPr>
      <w:spacing w:after="160" w:line="240" w:lineRule="exact"/>
      <w:ind w:firstLine="0"/>
      <w:jc w:val="left"/>
    </w:pPr>
    <w:rPr>
      <w:rFonts w:cs="Verdana"/>
      <w:lang w:eastAsia="lt-LT"/>
    </w:rPr>
  </w:style>
  <w:style w:type="paragraph" w:customStyle="1" w:styleId="CharChar1DiagramaDiagramaCharCharDiagramaDiagrama">
    <w:name w:val="Char Char1 Diagrama Diagrama Char Char Diagrama Diagrama"/>
    <w:basedOn w:val="prastasis"/>
    <w:semiHidden/>
    <w:rsid w:val="005922B9"/>
    <w:pPr>
      <w:spacing w:after="160" w:line="240" w:lineRule="exact"/>
      <w:ind w:firstLine="0"/>
      <w:jc w:val="left"/>
    </w:pPr>
    <w:rPr>
      <w:rFonts w:ascii="Verdana" w:hAnsi="Verdana" w:cs="Verdana"/>
      <w:sz w:val="20"/>
      <w:lang w:eastAsia="lt-LT"/>
    </w:rPr>
  </w:style>
  <w:style w:type="paragraph" w:customStyle="1" w:styleId="DiagramaDiagrama1CharCharDiagramaDiagramaCharCharDiagramaDiagrama">
    <w:name w:val="Diagrama Diagrama1 Char Char Diagrama Diagrama Char Char Diagrama Diagrama"/>
    <w:basedOn w:val="prastasis"/>
    <w:semiHidden/>
    <w:rsid w:val="00A76929"/>
    <w:pPr>
      <w:spacing w:after="160" w:line="240" w:lineRule="exact"/>
      <w:ind w:firstLine="0"/>
      <w:jc w:val="left"/>
    </w:pPr>
    <w:rPr>
      <w:rFonts w:ascii="Verdana" w:hAnsi="Verdana" w:cs="Verdana"/>
      <w:sz w:val="20"/>
      <w:lang w:eastAsia="lt-LT"/>
    </w:rPr>
  </w:style>
  <w:style w:type="paragraph" w:styleId="Pagrindiniotekstotrauka">
    <w:name w:val="Body Text Indent"/>
    <w:basedOn w:val="prastasis"/>
    <w:rsid w:val="006F7053"/>
    <w:pPr>
      <w:spacing w:after="120"/>
      <w:ind w:left="283"/>
    </w:pPr>
  </w:style>
  <w:style w:type="paragraph" w:customStyle="1" w:styleId="DiagramaDiagrama">
    <w:name w:val="Diagrama Diagrama"/>
    <w:basedOn w:val="prastasis"/>
    <w:semiHidden/>
    <w:rsid w:val="00DC1E11"/>
    <w:pPr>
      <w:spacing w:after="160" w:line="240" w:lineRule="exact"/>
      <w:ind w:firstLine="0"/>
      <w:jc w:val="left"/>
    </w:pPr>
    <w:rPr>
      <w:rFonts w:ascii="Verdana" w:hAnsi="Verdana" w:cs="Verdana"/>
      <w:sz w:val="20"/>
      <w:lang w:eastAsia="lt-LT"/>
    </w:rPr>
  </w:style>
  <w:style w:type="paragraph" w:customStyle="1" w:styleId="CharChar1DiagramaDiagrama">
    <w:name w:val="Char Char1 Diagrama Diagrama"/>
    <w:basedOn w:val="prastasis"/>
    <w:rsid w:val="00474999"/>
    <w:pPr>
      <w:spacing w:after="160" w:line="240" w:lineRule="exact"/>
      <w:ind w:firstLine="0"/>
      <w:jc w:val="left"/>
    </w:pPr>
    <w:rPr>
      <w:rFonts w:ascii="Tahoma" w:hAnsi="Tahoma"/>
      <w:sz w:val="20"/>
      <w:lang w:val="en-US"/>
    </w:rPr>
  </w:style>
  <w:style w:type="character" w:customStyle="1" w:styleId="st1">
    <w:name w:val="st1"/>
    <w:basedOn w:val="Numatytasispastraiposriftas"/>
    <w:rsid w:val="002427E2"/>
  </w:style>
  <w:style w:type="paragraph" w:customStyle="1" w:styleId="CharChar3DiagramaDiagramaCharCharDiagramaDiagrama">
    <w:name w:val="Char Char3 Diagrama Diagrama Char Char Diagrama Diagrama"/>
    <w:basedOn w:val="prastasis"/>
    <w:rsid w:val="002C1DBA"/>
    <w:pPr>
      <w:spacing w:after="160" w:line="240" w:lineRule="exact"/>
      <w:ind w:firstLine="0"/>
      <w:jc w:val="left"/>
    </w:pPr>
    <w:rPr>
      <w:rFonts w:ascii="Tahoma" w:hAnsi="Tahoma"/>
      <w:sz w:val="20"/>
      <w:lang w:val="en-US"/>
    </w:rPr>
  </w:style>
  <w:style w:type="paragraph" w:customStyle="1" w:styleId="DiagramaDiagrama1CharCharDiagramaDiagramaCharCharDiagramaDiagramaCharCharDiagramaDiagrama">
    <w:name w:val="Diagrama Diagrama1 Char Char Diagrama Diagrama Char Char Diagrama Diagrama Char Char Diagrama Diagrama"/>
    <w:basedOn w:val="prastasis"/>
    <w:semiHidden/>
    <w:rsid w:val="00927052"/>
    <w:pPr>
      <w:spacing w:after="160" w:line="240" w:lineRule="exact"/>
      <w:ind w:firstLine="0"/>
      <w:jc w:val="left"/>
    </w:pPr>
    <w:rPr>
      <w:rFonts w:ascii="Verdana" w:hAnsi="Verdana" w:cs="Verdana"/>
      <w:sz w:val="20"/>
      <w:lang w:eastAsia="lt-LT"/>
    </w:rPr>
  </w:style>
  <w:style w:type="paragraph" w:customStyle="1" w:styleId="CharChar3DiagramaDiagramaCharCharDiagramaDiagramaCharCharDiagramaDiagrama">
    <w:name w:val="Char Char3 Diagrama Diagrama Char Char Diagrama Diagrama Char Char Diagrama Diagrama"/>
    <w:basedOn w:val="prastasis"/>
    <w:rsid w:val="0054392E"/>
    <w:pPr>
      <w:spacing w:after="160" w:line="240" w:lineRule="exact"/>
      <w:ind w:firstLine="0"/>
      <w:jc w:val="left"/>
    </w:pPr>
    <w:rPr>
      <w:rFonts w:ascii="Tahoma" w:hAnsi="Tahoma"/>
      <w:sz w:val="20"/>
      <w:lang w:val="en-US"/>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C057C8"/>
    <w:pPr>
      <w:spacing w:after="160" w:line="240" w:lineRule="exact"/>
      <w:ind w:firstLine="0"/>
      <w:jc w:val="left"/>
    </w:pPr>
    <w:rPr>
      <w:rFonts w:ascii="Verdana" w:hAnsi="Verdana" w:cs="Verdana"/>
      <w:sz w:val="20"/>
      <w:lang w:eastAsia="lt-LT"/>
    </w:rPr>
  </w:style>
  <w:style w:type="paragraph" w:customStyle="1" w:styleId="Char">
    <w:name w:val="Char"/>
    <w:basedOn w:val="prastasis"/>
    <w:rsid w:val="00E546C0"/>
    <w:pPr>
      <w:spacing w:after="160" w:line="240" w:lineRule="exact"/>
      <w:ind w:firstLine="0"/>
      <w:jc w:val="left"/>
    </w:pPr>
    <w:rPr>
      <w:rFonts w:ascii="Tahoma" w:hAnsi="Tahoma"/>
      <w:sz w:val="20"/>
      <w:lang w:val="en-US"/>
    </w:rPr>
  </w:style>
  <w:style w:type="paragraph" w:customStyle="1" w:styleId="CharChar1DiagramaDiagramaCharCharDiagramaDiagramaCharCharDiagramaDiagrama">
    <w:name w:val="Char Char1 Diagrama Diagrama Char Char Diagrama Diagrama Char Char Diagrama Diagrama"/>
    <w:basedOn w:val="prastasis"/>
    <w:semiHidden/>
    <w:rsid w:val="008E4AB0"/>
    <w:pPr>
      <w:spacing w:after="160" w:line="240" w:lineRule="exact"/>
      <w:ind w:firstLine="0"/>
      <w:jc w:val="left"/>
    </w:pPr>
    <w:rPr>
      <w:rFonts w:ascii="Verdana" w:hAnsi="Verdana" w:cs="Verdana"/>
      <w:sz w:val="20"/>
      <w:lang w:eastAsia="lt-LT"/>
    </w:rPr>
  </w:style>
  <w:style w:type="paragraph" w:customStyle="1" w:styleId="CharCharDiagramaDiagramaCharCharDiagramaDiagramaCharCharDiagramaDiagramaCharCharDiagramaDiagramaCharChar">
    <w:name w:val="Char Char Diagrama Diagrama Char Char Diagrama Diagrama Char Char Diagrama Diagrama Char Char Diagrama Diagrama Char Char"/>
    <w:basedOn w:val="prastasis"/>
    <w:semiHidden/>
    <w:rsid w:val="00C53746"/>
    <w:pPr>
      <w:spacing w:after="160" w:line="240" w:lineRule="exact"/>
      <w:ind w:firstLine="0"/>
      <w:jc w:val="left"/>
    </w:pPr>
    <w:rPr>
      <w:rFonts w:ascii="Verdana" w:hAnsi="Verdana" w:cs="Verdana"/>
      <w:sz w:val="20"/>
      <w:lang w:eastAsia="lt-LT"/>
    </w:rPr>
  </w:style>
  <w:style w:type="paragraph" w:customStyle="1" w:styleId="CharChar6DiagramaDiagramaCharCharDiagramaDiagramaCharCharDiagramaDiagramaCharCharDiagramaDiagrama">
    <w:name w:val="Char Char6 Diagrama Diagrama Char Char Diagrama Diagrama Char Char Diagrama Diagrama Char Char Diagrama Diagrama"/>
    <w:basedOn w:val="prastasis"/>
    <w:semiHidden/>
    <w:rsid w:val="008123A4"/>
    <w:pPr>
      <w:spacing w:after="160" w:line="240" w:lineRule="exact"/>
      <w:ind w:firstLine="0"/>
      <w:jc w:val="left"/>
    </w:pPr>
    <w:rPr>
      <w:rFonts w:ascii="Verdana" w:hAnsi="Verdana" w:cs="Verdana"/>
      <w:sz w:val="20"/>
      <w:lang w:eastAsia="lt-LT"/>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057937"/>
    <w:pPr>
      <w:spacing w:after="160" w:line="240" w:lineRule="exact"/>
      <w:ind w:firstLine="0"/>
      <w:jc w:val="left"/>
    </w:pPr>
    <w:rPr>
      <w:rFonts w:ascii="Verdana" w:hAnsi="Verdana" w:cs="Verdana"/>
      <w:sz w:val="20"/>
      <w:lang w:eastAsia="lt-LT"/>
    </w:rPr>
  </w:style>
  <w:style w:type="paragraph" w:customStyle="1" w:styleId="WW-Tekstas">
    <w:name w:val="WW-Tekstas"/>
    <w:basedOn w:val="prastasis"/>
    <w:rsid w:val="001F5B90"/>
    <w:pPr>
      <w:widowControl w:val="0"/>
      <w:suppressAutoHyphens/>
      <w:ind w:firstLine="0"/>
      <w:jc w:val="center"/>
    </w:pPr>
    <w:rPr>
      <w:rFonts w:eastAsia="Lucida Sans Unicode"/>
      <w:b/>
      <w:bCs/>
      <w:lang w:eastAsia="lt-LT"/>
    </w:rPr>
  </w:style>
  <w:style w:type="paragraph" w:customStyle="1" w:styleId="tajtip">
    <w:name w:val="tajtip"/>
    <w:basedOn w:val="prastasis"/>
    <w:rsid w:val="00AC0C9A"/>
    <w:pPr>
      <w:spacing w:before="100" w:beforeAutospacing="1" w:after="100" w:afterAutospacing="1"/>
      <w:ind w:firstLine="0"/>
      <w:jc w:val="left"/>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9079">
      <w:bodyDiv w:val="1"/>
      <w:marLeft w:val="0"/>
      <w:marRight w:val="0"/>
      <w:marTop w:val="0"/>
      <w:marBottom w:val="0"/>
      <w:divBdr>
        <w:top w:val="none" w:sz="0" w:space="0" w:color="auto"/>
        <w:left w:val="none" w:sz="0" w:space="0" w:color="auto"/>
        <w:bottom w:val="none" w:sz="0" w:space="0" w:color="auto"/>
        <w:right w:val="none" w:sz="0" w:space="0" w:color="auto"/>
      </w:divBdr>
    </w:div>
    <w:div w:id="113132748">
      <w:bodyDiv w:val="1"/>
      <w:marLeft w:val="0"/>
      <w:marRight w:val="0"/>
      <w:marTop w:val="0"/>
      <w:marBottom w:val="0"/>
      <w:divBdr>
        <w:top w:val="none" w:sz="0" w:space="0" w:color="auto"/>
        <w:left w:val="none" w:sz="0" w:space="0" w:color="auto"/>
        <w:bottom w:val="none" w:sz="0" w:space="0" w:color="auto"/>
        <w:right w:val="none" w:sz="0" w:space="0" w:color="auto"/>
      </w:divBdr>
    </w:div>
    <w:div w:id="249777501">
      <w:bodyDiv w:val="1"/>
      <w:marLeft w:val="0"/>
      <w:marRight w:val="0"/>
      <w:marTop w:val="0"/>
      <w:marBottom w:val="0"/>
      <w:divBdr>
        <w:top w:val="none" w:sz="0" w:space="0" w:color="auto"/>
        <w:left w:val="none" w:sz="0" w:space="0" w:color="auto"/>
        <w:bottom w:val="none" w:sz="0" w:space="0" w:color="auto"/>
        <w:right w:val="none" w:sz="0" w:space="0" w:color="auto"/>
      </w:divBdr>
    </w:div>
    <w:div w:id="284695715">
      <w:bodyDiv w:val="1"/>
      <w:marLeft w:val="0"/>
      <w:marRight w:val="0"/>
      <w:marTop w:val="0"/>
      <w:marBottom w:val="0"/>
      <w:divBdr>
        <w:top w:val="none" w:sz="0" w:space="0" w:color="auto"/>
        <w:left w:val="none" w:sz="0" w:space="0" w:color="auto"/>
        <w:bottom w:val="none" w:sz="0" w:space="0" w:color="auto"/>
        <w:right w:val="none" w:sz="0" w:space="0" w:color="auto"/>
      </w:divBdr>
    </w:div>
    <w:div w:id="363944225">
      <w:bodyDiv w:val="1"/>
      <w:marLeft w:val="0"/>
      <w:marRight w:val="0"/>
      <w:marTop w:val="0"/>
      <w:marBottom w:val="0"/>
      <w:divBdr>
        <w:top w:val="none" w:sz="0" w:space="0" w:color="auto"/>
        <w:left w:val="none" w:sz="0" w:space="0" w:color="auto"/>
        <w:bottom w:val="none" w:sz="0" w:space="0" w:color="auto"/>
        <w:right w:val="none" w:sz="0" w:space="0" w:color="auto"/>
      </w:divBdr>
    </w:div>
    <w:div w:id="606961003">
      <w:bodyDiv w:val="1"/>
      <w:marLeft w:val="0"/>
      <w:marRight w:val="0"/>
      <w:marTop w:val="0"/>
      <w:marBottom w:val="0"/>
      <w:divBdr>
        <w:top w:val="none" w:sz="0" w:space="0" w:color="auto"/>
        <w:left w:val="none" w:sz="0" w:space="0" w:color="auto"/>
        <w:bottom w:val="none" w:sz="0" w:space="0" w:color="auto"/>
        <w:right w:val="none" w:sz="0" w:space="0" w:color="auto"/>
      </w:divBdr>
    </w:div>
    <w:div w:id="814488406">
      <w:bodyDiv w:val="1"/>
      <w:marLeft w:val="0"/>
      <w:marRight w:val="0"/>
      <w:marTop w:val="0"/>
      <w:marBottom w:val="0"/>
      <w:divBdr>
        <w:top w:val="none" w:sz="0" w:space="0" w:color="auto"/>
        <w:left w:val="none" w:sz="0" w:space="0" w:color="auto"/>
        <w:bottom w:val="none" w:sz="0" w:space="0" w:color="auto"/>
        <w:right w:val="none" w:sz="0" w:space="0" w:color="auto"/>
      </w:divBdr>
    </w:div>
    <w:div w:id="1096290981">
      <w:bodyDiv w:val="1"/>
      <w:marLeft w:val="0"/>
      <w:marRight w:val="0"/>
      <w:marTop w:val="0"/>
      <w:marBottom w:val="0"/>
      <w:divBdr>
        <w:top w:val="none" w:sz="0" w:space="0" w:color="auto"/>
        <w:left w:val="none" w:sz="0" w:space="0" w:color="auto"/>
        <w:bottom w:val="none" w:sz="0" w:space="0" w:color="auto"/>
        <w:right w:val="none" w:sz="0" w:space="0" w:color="auto"/>
      </w:divBdr>
    </w:div>
    <w:div w:id="1252005949">
      <w:bodyDiv w:val="1"/>
      <w:marLeft w:val="0"/>
      <w:marRight w:val="0"/>
      <w:marTop w:val="0"/>
      <w:marBottom w:val="0"/>
      <w:divBdr>
        <w:top w:val="none" w:sz="0" w:space="0" w:color="auto"/>
        <w:left w:val="none" w:sz="0" w:space="0" w:color="auto"/>
        <w:bottom w:val="none" w:sz="0" w:space="0" w:color="auto"/>
        <w:right w:val="none" w:sz="0" w:space="0" w:color="auto"/>
      </w:divBdr>
    </w:div>
    <w:div w:id="1630236484">
      <w:bodyDiv w:val="1"/>
      <w:marLeft w:val="0"/>
      <w:marRight w:val="0"/>
      <w:marTop w:val="0"/>
      <w:marBottom w:val="0"/>
      <w:divBdr>
        <w:top w:val="none" w:sz="0" w:space="0" w:color="auto"/>
        <w:left w:val="none" w:sz="0" w:space="0" w:color="auto"/>
        <w:bottom w:val="none" w:sz="0" w:space="0" w:color="auto"/>
        <w:right w:val="none" w:sz="0" w:space="0" w:color="auto"/>
      </w:divBdr>
    </w:div>
    <w:div w:id="1975135600">
      <w:bodyDiv w:val="1"/>
      <w:marLeft w:val="0"/>
      <w:marRight w:val="0"/>
      <w:marTop w:val="0"/>
      <w:marBottom w:val="0"/>
      <w:divBdr>
        <w:top w:val="none" w:sz="0" w:space="0" w:color="auto"/>
        <w:left w:val="none" w:sz="0" w:space="0" w:color="auto"/>
        <w:bottom w:val="none" w:sz="0" w:space="0" w:color="auto"/>
        <w:right w:val="none" w:sz="0" w:space="0" w:color="auto"/>
      </w:divBdr>
    </w:div>
    <w:div w:id="2127040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8E508-A5A0-422A-B680-2F56E3401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4901</Words>
  <Characters>2794</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vt:lpstr>
      <vt:lpstr>PLUNGĖS RAJONO SAVIVALDYBĖS</vt:lpstr>
    </vt:vector>
  </TitlesOfParts>
  <Company>Privati</Company>
  <LinksUpToDate>false</LinksUpToDate>
  <CharactersWithSpaces>7680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dc:title>
  <dc:creator>rima</dc:creator>
  <cp:lastModifiedBy>Renata Štuikytė</cp:lastModifiedBy>
  <cp:revision>4</cp:revision>
  <cp:lastPrinted>2015-01-22T11:50:00Z</cp:lastPrinted>
  <dcterms:created xsi:type="dcterms:W3CDTF">2022-11-08T08:32:00Z</dcterms:created>
  <dcterms:modified xsi:type="dcterms:W3CDTF">2022-11-08T12:47:00Z</dcterms:modified>
</cp:coreProperties>
</file>