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469F" w:rsidRPr="00323FB6" w:rsidRDefault="00323FB6" w:rsidP="00161DF5">
      <w:pPr>
        <w:ind w:firstLine="0"/>
        <w:jc w:val="right"/>
        <w:rPr>
          <w:b/>
          <w:szCs w:val="24"/>
        </w:rPr>
      </w:pPr>
      <w:r w:rsidRPr="00323FB6">
        <w:rPr>
          <w:b/>
          <w:szCs w:val="24"/>
        </w:rPr>
        <w:t>Lyginamasis variantas</w:t>
      </w:r>
    </w:p>
    <w:p w:rsidR="00D9469F" w:rsidRDefault="00D9469F" w:rsidP="00D9469F">
      <w:pPr>
        <w:autoSpaceDE w:val="0"/>
        <w:autoSpaceDN w:val="0"/>
        <w:adjustRightInd w:val="0"/>
        <w:ind w:firstLine="0"/>
        <w:jc w:val="left"/>
        <w:rPr>
          <w:szCs w:val="24"/>
          <w:lang w:eastAsia="lt-LT"/>
        </w:rPr>
      </w:pPr>
    </w:p>
    <w:p w:rsidR="00D9469F" w:rsidRPr="00FF13BF" w:rsidRDefault="00D9469F" w:rsidP="00D9469F">
      <w:pPr>
        <w:ind w:left="3807" w:firstLine="1296"/>
        <w:rPr>
          <w:szCs w:val="24"/>
          <w:lang w:eastAsia="lt-LT"/>
        </w:rPr>
      </w:pPr>
      <w:r w:rsidRPr="00FF13BF">
        <w:rPr>
          <w:szCs w:val="24"/>
          <w:lang w:eastAsia="lt-LT"/>
        </w:rPr>
        <w:t>PATVIRTINTA</w:t>
      </w:r>
    </w:p>
    <w:p w:rsidR="00D9469F" w:rsidRPr="00FF13BF" w:rsidRDefault="00D9469F" w:rsidP="00D9469F">
      <w:pPr>
        <w:ind w:left="5103" w:firstLine="0"/>
        <w:rPr>
          <w:szCs w:val="24"/>
          <w:lang w:eastAsia="lt-LT"/>
        </w:rPr>
      </w:pPr>
      <w:r w:rsidRPr="00FF13BF">
        <w:rPr>
          <w:szCs w:val="24"/>
          <w:lang w:eastAsia="lt-LT"/>
        </w:rPr>
        <w:t xml:space="preserve">Plungės rajono savivaldybės </w:t>
      </w:r>
    </w:p>
    <w:p w:rsidR="00D9469F" w:rsidRPr="00FF13BF" w:rsidRDefault="00D9469F" w:rsidP="00D9469F">
      <w:pPr>
        <w:ind w:left="5103" w:firstLine="0"/>
        <w:rPr>
          <w:szCs w:val="24"/>
          <w:lang w:eastAsia="lt-LT"/>
        </w:rPr>
      </w:pPr>
      <w:r w:rsidRPr="00FF13BF">
        <w:rPr>
          <w:szCs w:val="24"/>
          <w:lang w:eastAsia="lt-LT"/>
        </w:rPr>
        <w:t>tarybos 20</w:t>
      </w:r>
      <w:r>
        <w:rPr>
          <w:szCs w:val="24"/>
          <w:lang w:eastAsia="lt-LT"/>
        </w:rPr>
        <w:t xml:space="preserve">23 m. kovo 30 </w:t>
      </w:r>
      <w:r w:rsidRPr="00FF13BF">
        <w:rPr>
          <w:szCs w:val="24"/>
          <w:lang w:eastAsia="lt-LT"/>
        </w:rPr>
        <w:t>d.</w:t>
      </w:r>
    </w:p>
    <w:p w:rsidR="00D9469F" w:rsidRPr="00FF13BF" w:rsidRDefault="00D9469F" w:rsidP="00D9469F">
      <w:pPr>
        <w:ind w:left="5103" w:firstLine="0"/>
        <w:rPr>
          <w:szCs w:val="24"/>
          <w:lang w:eastAsia="lt-LT"/>
        </w:rPr>
      </w:pPr>
      <w:r w:rsidRPr="00FF13BF">
        <w:rPr>
          <w:szCs w:val="24"/>
          <w:lang w:eastAsia="lt-LT"/>
        </w:rPr>
        <w:t>sprendimu Nr. T1-</w:t>
      </w:r>
    </w:p>
    <w:p w:rsidR="00D9469F" w:rsidRDefault="00D9469F" w:rsidP="00D9469F">
      <w:pPr>
        <w:autoSpaceDE w:val="0"/>
        <w:autoSpaceDN w:val="0"/>
        <w:adjustRightInd w:val="0"/>
        <w:ind w:firstLine="0"/>
        <w:jc w:val="left"/>
        <w:rPr>
          <w:szCs w:val="24"/>
          <w:lang w:eastAsia="lt-LT"/>
        </w:rPr>
      </w:pPr>
      <w:r>
        <w:rPr>
          <w:szCs w:val="24"/>
          <w:lang w:eastAsia="lt-LT"/>
        </w:rPr>
        <w:t xml:space="preserve">                                                                                                        </w:t>
      </w:r>
    </w:p>
    <w:p w:rsidR="00D9469F" w:rsidRPr="00BA3000" w:rsidRDefault="00D9469F" w:rsidP="00D9469F">
      <w:pPr>
        <w:autoSpaceDE w:val="0"/>
        <w:autoSpaceDN w:val="0"/>
        <w:adjustRightInd w:val="0"/>
        <w:ind w:firstLine="0"/>
        <w:jc w:val="center"/>
        <w:rPr>
          <w:b/>
          <w:bCs/>
          <w:szCs w:val="24"/>
          <w:lang w:eastAsia="lt-LT"/>
        </w:rPr>
      </w:pPr>
      <w:r w:rsidRPr="00BA3000">
        <w:rPr>
          <w:b/>
          <w:bCs/>
          <w:szCs w:val="24"/>
          <w:lang w:eastAsia="lt-LT"/>
        </w:rPr>
        <w:t xml:space="preserve">PLUNGĖS RAJONO SAVIVALDYBĖS </w:t>
      </w:r>
      <w:r w:rsidRPr="00A94D32">
        <w:rPr>
          <w:b/>
          <w:bCs/>
          <w:strike/>
          <w:szCs w:val="24"/>
          <w:lang w:eastAsia="lt-LT"/>
        </w:rPr>
        <w:t>ADMINISTRACIJOS DIREKTORIAUS</w:t>
      </w:r>
    </w:p>
    <w:p w:rsidR="00D9469F" w:rsidRPr="00BA3000" w:rsidRDefault="00D9469F" w:rsidP="00D9469F">
      <w:pPr>
        <w:autoSpaceDE w:val="0"/>
        <w:autoSpaceDN w:val="0"/>
        <w:adjustRightInd w:val="0"/>
        <w:ind w:firstLine="0"/>
        <w:jc w:val="center"/>
        <w:rPr>
          <w:b/>
          <w:bCs/>
          <w:szCs w:val="24"/>
          <w:lang w:eastAsia="lt-LT"/>
        </w:rPr>
      </w:pPr>
      <w:r>
        <w:rPr>
          <w:b/>
          <w:bCs/>
          <w:szCs w:val="24"/>
          <w:lang w:eastAsia="lt-LT"/>
        </w:rPr>
        <w:t xml:space="preserve">MERO </w:t>
      </w:r>
      <w:r w:rsidRPr="00BA3000">
        <w:rPr>
          <w:b/>
          <w:bCs/>
          <w:szCs w:val="24"/>
          <w:lang w:eastAsia="lt-LT"/>
        </w:rPr>
        <w:t>REZERVO LĖŠŲ NAUDOJIMO TVARKOS APRAŠAS</w:t>
      </w:r>
    </w:p>
    <w:p w:rsidR="00D9469F" w:rsidRDefault="00D9469F" w:rsidP="00D9469F">
      <w:pPr>
        <w:autoSpaceDE w:val="0"/>
        <w:autoSpaceDN w:val="0"/>
        <w:adjustRightInd w:val="0"/>
        <w:ind w:firstLine="0"/>
        <w:jc w:val="center"/>
        <w:rPr>
          <w:rFonts w:ascii="Times New Roman,Bold" w:hAnsi="Times New Roman,Bold" w:cs="Times New Roman,Bold"/>
          <w:b/>
          <w:bCs/>
          <w:szCs w:val="24"/>
          <w:lang w:eastAsia="lt-LT"/>
        </w:rPr>
      </w:pPr>
    </w:p>
    <w:p w:rsidR="00D9469F" w:rsidRDefault="00D9469F" w:rsidP="00D9469F">
      <w:pPr>
        <w:autoSpaceDE w:val="0"/>
        <w:autoSpaceDN w:val="0"/>
        <w:adjustRightInd w:val="0"/>
        <w:ind w:firstLine="0"/>
        <w:jc w:val="center"/>
        <w:rPr>
          <w:b/>
          <w:bCs/>
          <w:szCs w:val="24"/>
          <w:lang w:eastAsia="lt-LT"/>
        </w:rPr>
      </w:pPr>
      <w:r>
        <w:rPr>
          <w:b/>
          <w:bCs/>
          <w:szCs w:val="24"/>
          <w:lang w:eastAsia="lt-LT"/>
        </w:rPr>
        <w:t>I SKYRIUS</w:t>
      </w:r>
    </w:p>
    <w:p w:rsidR="00D9469F" w:rsidRDefault="00D9469F" w:rsidP="00D9469F">
      <w:pPr>
        <w:autoSpaceDE w:val="0"/>
        <w:autoSpaceDN w:val="0"/>
        <w:adjustRightInd w:val="0"/>
        <w:ind w:firstLine="0"/>
        <w:jc w:val="center"/>
        <w:rPr>
          <w:b/>
          <w:bCs/>
          <w:szCs w:val="24"/>
          <w:lang w:eastAsia="lt-LT"/>
        </w:rPr>
      </w:pPr>
      <w:r>
        <w:rPr>
          <w:b/>
          <w:bCs/>
          <w:szCs w:val="24"/>
          <w:lang w:eastAsia="lt-LT"/>
        </w:rPr>
        <w:t>BENDROSIOS NUOSTATOS</w:t>
      </w:r>
    </w:p>
    <w:p w:rsidR="00D9469F" w:rsidRDefault="00D9469F" w:rsidP="00D9469F">
      <w:pPr>
        <w:autoSpaceDE w:val="0"/>
        <w:autoSpaceDN w:val="0"/>
        <w:adjustRightInd w:val="0"/>
        <w:ind w:firstLine="0"/>
        <w:jc w:val="center"/>
        <w:rPr>
          <w:b/>
          <w:bCs/>
          <w:szCs w:val="24"/>
          <w:lang w:eastAsia="lt-LT"/>
        </w:rPr>
      </w:pPr>
    </w:p>
    <w:p w:rsidR="00D9469F" w:rsidRDefault="00D9469F" w:rsidP="00D9469F">
      <w:pPr>
        <w:rPr>
          <w:lang w:eastAsia="lt-LT"/>
        </w:rPr>
      </w:pPr>
      <w:r>
        <w:rPr>
          <w:lang w:eastAsia="lt-LT"/>
        </w:rPr>
        <w:t xml:space="preserve">1. Plungės rajono savivaldybės </w:t>
      </w:r>
      <w:r w:rsidRPr="00A94D32">
        <w:rPr>
          <w:strike/>
          <w:lang w:eastAsia="lt-LT"/>
        </w:rPr>
        <w:t>administracijos direktoriaus</w:t>
      </w:r>
      <w:r>
        <w:rPr>
          <w:lang w:eastAsia="lt-LT"/>
        </w:rPr>
        <w:t xml:space="preserve"> </w:t>
      </w:r>
      <w:r w:rsidRPr="00A94D32">
        <w:rPr>
          <w:b/>
          <w:lang w:eastAsia="lt-LT"/>
        </w:rPr>
        <w:t>mero</w:t>
      </w:r>
      <w:r>
        <w:rPr>
          <w:lang w:eastAsia="lt-LT"/>
        </w:rPr>
        <w:t xml:space="preserve"> rezervo lėšų naudojimo tvarkos aprašas (toliau – aprašas) nustato  Plungės rajono savivaldybės </w:t>
      </w:r>
      <w:r w:rsidRPr="00A94D32">
        <w:rPr>
          <w:strike/>
          <w:lang w:eastAsia="lt-LT"/>
        </w:rPr>
        <w:t>administracijos direktoriaus</w:t>
      </w:r>
      <w:r>
        <w:rPr>
          <w:lang w:eastAsia="lt-LT"/>
        </w:rPr>
        <w:t xml:space="preserve"> </w:t>
      </w:r>
      <w:r w:rsidRPr="00A94D32">
        <w:rPr>
          <w:b/>
          <w:lang w:eastAsia="lt-LT"/>
        </w:rPr>
        <w:t>mero</w:t>
      </w:r>
      <w:r>
        <w:rPr>
          <w:lang w:eastAsia="lt-LT"/>
        </w:rPr>
        <w:t xml:space="preserve"> rezervo (toliau – mero rezervas) skyrimo, naudojimo, apskaitos ir kontrolės tvarką.</w:t>
      </w:r>
    </w:p>
    <w:p w:rsidR="00D9469F" w:rsidRPr="00155987" w:rsidRDefault="00D9469F" w:rsidP="00D9469F">
      <w:pPr>
        <w:rPr>
          <w:lang w:eastAsia="lt-LT"/>
        </w:rPr>
      </w:pPr>
      <w:r w:rsidRPr="00155987">
        <w:rPr>
          <w:lang w:eastAsia="lt-LT"/>
        </w:rPr>
        <w:t xml:space="preserve">2. Savivaldybės </w:t>
      </w:r>
      <w:r w:rsidRPr="00A94D32">
        <w:rPr>
          <w:strike/>
          <w:lang w:eastAsia="lt-LT"/>
        </w:rPr>
        <w:t>administracijos direktoriaus</w:t>
      </w:r>
      <w:r w:rsidRPr="00155987">
        <w:rPr>
          <w:lang w:eastAsia="lt-LT"/>
        </w:rPr>
        <w:t xml:space="preserve"> </w:t>
      </w:r>
      <w:r w:rsidRPr="00435EAE">
        <w:rPr>
          <w:b/>
          <w:lang w:eastAsia="lt-LT"/>
        </w:rPr>
        <w:t>mero</w:t>
      </w:r>
      <w:r>
        <w:rPr>
          <w:lang w:eastAsia="lt-LT"/>
        </w:rPr>
        <w:t xml:space="preserve"> </w:t>
      </w:r>
      <w:r w:rsidRPr="00155987">
        <w:rPr>
          <w:lang w:eastAsia="lt-LT"/>
        </w:rPr>
        <w:t>rezervo lėšos yra Savivaldybės biudžeto asignavimų dalis.</w:t>
      </w:r>
    </w:p>
    <w:p w:rsidR="00D9469F" w:rsidRPr="00B01AAA" w:rsidRDefault="00D9469F" w:rsidP="00D9469F">
      <w:pPr>
        <w:ind w:firstLine="0"/>
        <w:rPr>
          <w:color w:val="000000"/>
          <w:szCs w:val="24"/>
          <w:lang w:eastAsia="lt-LT"/>
        </w:rPr>
      </w:pPr>
      <w:r>
        <w:rPr>
          <w:lang w:eastAsia="lt-LT"/>
        </w:rPr>
        <w:t xml:space="preserve">            3. </w:t>
      </w:r>
      <w:r w:rsidRPr="00435EAE">
        <w:rPr>
          <w:b/>
          <w:lang w:eastAsia="lt-LT"/>
        </w:rPr>
        <w:t xml:space="preserve">Mero </w:t>
      </w:r>
      <w:r w:rsidRPr="00B01AAA">
        <w:rPr>
          <w:color w:val="000000"/>
          <w:szCs w:val="24"/>
          <w:lang w:eastAsia="lt-LT"/>
        </w:rPr>
        <w:t>rezervo dydis turi būti ne mažesnis kaip 0,25 procento ir ne didesnis kaip 1 procentas patvirtintų Savivaldybės biudžeto pajamų (neįskaitant valstybės dotacijų savivaldybių biudžetams). Mero rezervas gali būti didesnis kaip 1 procentas, kai yra paskelbta valstybės ir (arba) savivaldybės lygio ekstremalioji situacija ir (arba) įvesta nepaprastoji padėtis. Konkretų mero rezervo dydį kasmet nustato Savivaldybės taryba, tvirtindama arba tikslindama atitinkamų metų Savivaldybės biudžetą.</w:t>
      </w:r>
    </w:p>
    <w:p w:rsidR="00D9469F" w:rsidRPr="00435EAE" w:rsidRDefault="00D9469F" w:rsidP="00D9469F">
      <w:pPr>
        <w:rPr>
          <w:strike/>
          <w:lang w:eastAsia="lt-LT"/>
        </w:rPr>
      </w:pPr>
      <w:r w:rsidRPr="00435EAE">
        <w:rPr>
          <w:strike/>
          <w:lang w:eastAsia="lt-LT"/>
        </w:rPr>
        <w:t>turi būti ne didesnis kaip 1 procentas patvirtintų Savivaldybės biudžeto asignavimų sumos.</w:t>
      </w:r>
    </w:p>
    <w:p w:rsidR="00D9469F" w:rsidRPr="00435EAE" w:rsidRDefault="00D9469F" w:rsidP="00D9469F">
      <w:pPr>
        <w:rPr>
          <w:strike/>
          <w:lang w:eastAsia="lt-LT"/>
        </w:rPr>
      </w:pPr>
      <w:r w:rsidRPr="00435EAE">
        <w:rPr>
          <w:strike/>
          <w:lang w:eastAsia="lt-LT"/>
        </w:rPr>
        <w:t>4. Konkretų rezervo dydį kasmet nustato Savivaldybės taryba, tvirtindama arba (ir) tikslindama atitinkamų metų Savivaldybės biudžetą.</w:t>
      </w:r>
    </w:p>
    <w:p w:rsidR="00D9469F" w:rsidRDefault="00D9469F" w:rsidP="00D9469F">
      <w:pPr>
        <w:rPr>
          <w:lang w:eastAsia="lt-LT"/>
        </w:rPr>
      </w:pPr>
    </w:p>
    <w:p w:rsidR="00D9469F" w:rsidRPr="00155987" w:rsidRDefault="00D9469F" w:rsidP="00D9469F">
      <w:pPr>
        <w:autoSpaceDE w:val="0"/>
        <w:autoSpaceDN w:val="0"/>
        <w:adjustRightInd w:val="0"/>
        <w:ind w:firstLine="0"/>
        <w:jc w:val="center"/>
        <w:rPr>
          <w:b/>
          <w:bCs/>
          <w:szCs w:val="24"/>
          <w:lang w:eastAsia="lt-LT"/>
        </w:rPr>
      </w:pPr>
      <w:r w:rsidRPr="00155987">
        <w:rPr>
          <w:b/>
          <w:bCs/>
          <w:szCs w:val="24"/>
          <w:lang w:eastAsia="lt-LT"/>
        </w:rPr>
        <w:t>II SKYRIUS</w:t>
      </w:r>
    </w:p>
    <w:p w:rsidR="00D9469F" w:rsidRDefault="00D9469F" w:rsidP="00D9469F">
      <w:pPr>
        <w:autoSpaceDE w:val="0"/>
        <w:autoSpaceDN w:val="0"/>
        <w:adjustRightInd w:val="0"/>
        <w:ind w:firstLine="0"/>
        <w:jc w:val="center"/>
        <w:rPr>
          <w:b/>
          <w:bCs/>
          <w:szCs w:val="24"/>
          <w:lang w:eastAsia="lt-LT"/>
        </w:rPr>
      </w:pPr>
      <w:r w:rsidRPr="00435EAE">
        <w:rPr>
          <w:b/>
          <w:bCs/>
          <w:szCs w:val="24"/>
          <w:lang w:eastAsia="lt-LT"/>
        </w:rPr>
        <w:t>MERO</w:t>
      </w:r>
      <w:r>
        <w:rPr>
          <w:b/>
          <w:bCs/>
          <w:szCs w:val="24"/>
          <w:lang w:eastAsia="lt-LT"/>
        </w:rPr>
        <w:t xml:space="preserve"> </w:t>
      </w:r>
      <w:r w:rsidRPr="00155987">
        <w:rPr>
          <w:b/>
          <w:bCs/>
          <w:szCs w:val="24"/>
          <w:lang w:eastAsia="lt-LT"/>
        </w:rPr>
        <w:t>REZERVO LĖŠŲ NAUDOJIMAS</w:t>
      </w:r>
    </w:p>
    <w:p w:rsidR="00D9469F" w:rsidRPr="00155987" w:rsidRDefault="00D9469F" w:rsidP="00D9469F">
      <w:pPr>
        <w:autoSpaceDE w:val="0"/>
        <w:autoSpaceDN w:val="0"/>
        <w:adjustRightInd w:val="0"/>
        <w:ind w:firstLine="0"/>
        <w:jc w:val="center"/>
        <w:rPr>
          <w:b/>
          <w:bCs/>
          <w:szCs w:val="24"/>
          <w:lang w:eastAsia="lt-LT"/>
        </w:rPr>
      </w:pPr>
    </w:p>
    <w:p w:rsidR="00D9469F" w:rsidRPr="00155987" w:rsidRDefault="00D9469F" w:rsidP="00D9469F">
      <w:pPr>
        <w:rPr>
          <w:lang w:eastAsia="lt-LT"/>
        </w:rPr>
      </w:pPr>
      <w:r>
        <w:rPr>
          <w:lang w:eastAsia="lt-LT"/>
        </w:rPr>
        <w:t>4</w:t>
      </w:r>
      <w:r w:rsidRPr="00155987">
        <w:rPr>
          <w:lang w:eastAsia="lt-LT"/>
        </w:rPr>
        <w:t xml:space="preserve">. </w:t>
      </w:r>
      <w:r w:rsidRPr="00435EAE">
        <w:rPr>
          <w:b/>
          <w:lang w:eastAsia="lt-LT"/>
        </w:rPr>
        <w:t>Mero</w:t>
      </w:r>
      <w:r>
        <w:rPr>
          <w:lang w:eastAsia="lt-LT"/>
        </w:rPr>
        <w:t xml:space="preserve"> r</w:t>
      </w:r>
      <w:r w:rsidRPr="00155987">
        <w:rPr>
          <w:lang w:eastAsia="lt-LT"/>
        </w:rPr>
        <w:t>ezervo lėšos naudojamos:</w:t>
      </w:r>
    </w:p>
    <w:p w:rsidR="00D9469F" w:rsidRPr="00155987" w:rsidRDefault="00D9469F" w:rsidP="00D9469F">
      <w:pPr>
        <w:rPr>
          <w:lang w:eastAsia="lt-LT"/>
        </w:rPr>
      </w:pPr>
      <w:r>
        <w:rPr>
          <w:lang w:eastAsia="lt-LT"/>
        </w:rPr>
        <w:t>4</w:t>
      </w:r>
      <w:r w:rsidRPr="00155987">
        <w:rPr>
          <w:lang w:eastAsia="lt-LT"/>
        </w:rPr>
        <w:t>.1. ekstremaliosioms situacijoms ir (arba) ekstremaliesiems įvykiams likviduoti, jų</w:t>
      </w:r>
      <w:r>
        <w:rPr>
          <w:lang w:eastAsia="lt-LT"/>
        </w:rPr>
        <w:t xml:space="preserve"> </w:t>
      </w:r>
      <w:r w:rsidRPr="00155987">
        <w:rPr>
          <w:lang w:eastAsia="lt-LT"/>
        </w:rPr>
        <w:t>padariniams šalinti ir pa</w:t>
      </w:r>
      <w:r>
        <w:rPr>
          <w:lang w:eastAsia="lt-LT"/>
        </w:rPr>
        <w:t>tirtiems</w:t>
      </w:r>
      <w:r w:rsidRPr="00155987">
        <w:rPr>
          <w:lang w:eastAsia="lt-LT"/>
        </w:rPr>
        <w:t xml:space="preserve"> nuostoliams iš dalies apmokėti;</w:t>
      </w:r>
    </w:p>
    <w:p w:rsidR="00D9469F" w:rsidRDefault="00D9469F" w:rsidP="00D9469F">
      <w:pPr>
        <w:rPr>
          <w:lang w:eastAsia="lt-LT"/>
        </w:rPr>
      </w:pPr>
      <w:r>
        <w:rPr>
          <w:lang w:eastAsia="lt-LT"/>
        </w:rPr>
        <w:t>4</w:t>
      </w:r>
      <w:r w:rsidRPr="00155987">
        <w:rPr>
          <w:lang w:eastAsia="lt-LT"/>
        </w:rPr>
        <w:t>.2. gaisrų</w:t>
      </w:r>
      <w:r>
        <w:rPr>
          <w:lang w:eastAsia="lt-LT"/>
        </w:rPr>
        <w:t>,</w:t>
      </w:r>
      <w:r w:rsidRPr="00155987">
        <w:rPr>
          <w:lang w:eastAsia="lt-LT"/>
        </w:rPr>
        <w:t xml:space="preserve"> </w:t>
      </w:r>
      <w:r w:rsidRPr="00435EAE">
        <w:rPr>
          <w:strike/>
          <w:lang w:eastAsia="lt-LT"/>
        </w:rPr>
        <w:t>ir</w:t>
      </w:r>
      <w:r w:rsidRPr="00155987">
        <w:rPr>
          <w:lang w:eastAsia="lt-LT"/>
        </w:rPr>
        <w:t xml:space="preserve"> stichinių nelaimių</w:t>
      </w:r>
      <w:r w:rsidRPr="000E475A">
        <w:rPr>
          <w:b/>
          <w:color w:val="000000"/>
          <w:sz w:val="22"/>
          <w:szCs w:val="22"/>
          <w:lang w:eastAsia="lt-LT"/>
        </w:rPr>
        <w:t xml:space="preserve"> ir kitų įvykių</w:t>
      </w:r>
      <w:r w:rsidRPr="00155987">
        <w:rPr>
          <w:lang w:eastAsia="lt-LT"/>
        </w:rPr>
        <w:t xml:space="preserve"> padariniams likviduoti ir jų padarytiems nuostoliams iš</w:t>
      </w:r>
      <w:r>
        <w:rPr>
          <w:lang w:eastAsia="lt-LT"/>
        </w:rPr>
        <w:t xml:space="preserve"> dalies apmokėti;</w:t>
      </w:r>
    </w:p>
    <w:p w:rsidR="00D9469F" w:rsidRPr="003A38D9" w:rsidRDefault="00D9469F" w:rsidP="00D9469F">
      <w:pPr>
        <w:rPr>
          <w:b/>
          <w:lang w:eastAsia="lt-LT"/>
        </w:rPr>
      </w:pPr>
      <w:r>
        <w:rPr>
          <w:b/>
          <w:lang w:eastAsia="lt-LT"/>
        </w:rPr>
        <w:t>4</w:t>
      </w:r>
      <w:r w:rsidRPr="003A38D9">
        <w:rPr>
          <w:b/>
          <w:lang w:eastAsia="lt-LT"/>
        </w:rPr>
        <w:t xml:space="preserve">.3 </w:t>
      </w:r>
      <w:r w:rsidRPr="000E475A">
        <w:rPr>
          <w:b/>
          <w:lang w:eastAsia="lt-LT"/>
        </w:rPr>
        <w:t>dėl nepaprastosios padėties atsiradusioms išlaidoms iš dalies apmokėti ir (arba) jos padariniams šalinti.</w:t>
      </w:r>
    </w:p>
    <w:p w:rsidR="00D9469F" w:rsidRPr="00155987" w:rsidRDefault="00D9469F" w:rsidP="00D9469F">
      <w:pPr>
        <w:rPr>
          <w:lang w:eastAsia="lt-LT"/>
        </w:rPr>
      </w:pPr>
    </w:p>
    <w:p w:rsidR="00D9469F" w:rsidRPr="00155987" w:rsidRDefault="00D9469F" w:rsidP="00D9469F">
      <w:pPr>
        <w:autoSpaceDE w:val="0"/>
        <w:autoSpaceDN w:val="0"/>
        <w:adjustRightInd w:val="0"/>
        <w:ind w:firstLine="0"/>
        <w:jc w:val="center"/>
        <w:rPr>
          <w:b/>
          <w:bCs/>
          <w:szCs w:val="24"/>
          <w:lang w:eastAsia="lt-LT"/>
        </w:rPr>
      </w:pPr>
      <w:r w:rsidRPr="00155987">
        <w:rPr>
          <w:b/>
          <w:bCs/>
          <w:szCs w:val="24"/>
          <w:lang w:eastAsia="lt-LT"/>
        </w:rPr>
        <w:t>III SKYRIUS</w:t>
      </w:r>
    </w:p>
    <w:p w:rsidR="00D9469F" w:rsidRPr="00155987" w:rsidRDefault="00D9469F" w:rsidP="00D9469F">
      <w:pPr>
        <w:autoSpaceDE w:val="0"/>
        <w:autoSpaceDN w:val="0"/>
        <w:adjustRightInd w:val="0"/>
        <w:ind w:firstLine="0"/>
        <w:jc w:val="center"/>
        <w:rPr>
          <w:b/>
          <w:bCs/>
          <w:szCs w:val="24"/>
          <w:lang w:eastAsia="lt-LT"/>
        </w:rPr>
      </w:pPr>
      <w:r w:rsidRPr="00155987">
        <w:rPr>
          <w:b/>
          <w:bCs/>
          <w:szCs w:val="24"/>
          <w:lang w:eastAsia="lt-LT"/>
        </w:rPr>
        <w:t>REZERVO LĖŠŲ SKYRIMAS</w:t>
      </w:r>
    </w:p>
    <w:p w:rsidR="00D9469F" w:rsidRPr="00155987" w:rsidRDefault="00D9469F" w:rsidP="00D9469F">
      <w:pPr>
        <w:autoSpaceDE w:val="0"/>
        <w:autoSpaceDN w:val="0"/>
        <w:adjustRightInd w:val="0"/>
        <w:ind w:firstLine="0"/>
        <w:jc w:val="center"/>
        <w:rPr>
          <w:b/>
          <w:bCs/>
          <w:szCs w:val="24"/>
          <w:lang w:eastAsia="lt-LT"/>
        </w:rPr>
      </w:pPr>
    </w:p>
    <w:p w:rsidR="00D9469F" w:rsidRPr="003A38D9" w:rsidRDefault="00D9469F" w:rsidP="00D9469F">
      <w:pPr>
        <w:rPr>
          <w:b/>
          <w:lang w:eastAsia="lt-LT"/>
        </w:rPr>
      </w:pPr>
      <w:r>
        <w:rPr>
          <w:lang w:eastAsia="lt-LT"/>
        </w:rPr>
        <w:t>5</w:t>
      </w:r>
      <w:r w:rsidRPr="00661986">
        <w:rPr>
          <w:lang w:eastAsia="lt-LT"/>
        </w:rPr>
        <w:t xml:space="preserve">. </w:t>
      </w:r>
      <w:r w:rsidRPr="003A38D9">
        <w:rPr>
          <w:b/>
          <w:lang w:eastAsia="lt-LT"/>
        </w:rPr>
        <w:t>Mero</w:t>
      </w:r>
      <w:r>
        <w:rPr>
          <w:lang w:eastAsia="lt-LT"/>
        </w:rPr>
        <w:t xml:space="preserve"> r</w:t>
      </w:r>
      <w:r w:rsidRPr="00661986">
        <w:rPr>
          <w:lang w:eastAsia="lt-LT"/>
        </w:rPr>
        <w:t xml:space="preserve">ezervo lėšos skiriamos </w:t>
      </w:r>
      <w:r w:rsidRPr="003A38D9">
        <w:rPr>
          <w:strike/>
          <w:lang w:eastAsia="lt-LT"/>
        </w:rPr>
        <w:t>Savivaldybės administracijos direktoriaus įsakymu</w:t>
      </w:r>
      <w:r>
        <w:rPr>
          <w:strike/>
          <w:lang w:eastAsia="lt-LT"/>
        </w:rPr>
        <w:t xml:space="preserve"> </w:t>
      </w:r>
      <w:r w:rsidRPr="003A38D9">
        <w:rPr>
          <w:b/>
          <w:lang w:eastAsia="lt-LT"/>
        </w:rPr>
        <w:t>Mero potvarkiu.</w:t>
      </w:r>
    </w:p>
    <w:p w:rsidR="00D9469F" w:rsidRDefault="00D9469F" w:rsidP="00D9469F">
      <w:pPr>
        <w:rPr>
          <w:szCs w:val="24"/>
        </w:rPr>
      </w:pPr>
      <w:r>
        <w:rPr>
          <w:szCs w:val="24"/>
        </w:rPr>
        <w:t>6</w:t>
      </w:r>
      <w:r w:rsidRPr="006346C8">
        <w:rPr>
          <w:szCs w:val="24"/>
        </w:rPr>
        <w:t>. Lėšos gali būti skiriamos fiziniams ir (arba) juridiniams asmenims (toliau – asmenys).</w:t>
      </w:r>
    </w:p>
    <w:p w:rsidR="00D9469F" w:rsidRPr="00FE1709" w:rsidRDefault="00D9469F" w:rsidP="00D9469F">
      <w:pPr>
        <w:rPr>
          <w:szCs w:val="24"/>
        </w:rPr>
      </w:pPr>
      <w:r>
        <w:rPr>
          <w:szCs w:val="24"/>
        </w:rPr>
        <w:t xml:space="preserve">7. </w:t>
      </w:r>
      <w:r w:rsidRPr="006346C8">
        <w:rPr>
          <w:szCs w:val="24"/>
        </w:rPr>
        <w:t>Lėšos s</w:t>
      </w:r>
      <w:r>
        <w:rPr>
          <w:szCs w:val="24"/>
        </w:rPr>
        <w:t xml:space="preserve">kiriamos asmenims </w:t>
      </w:r>
      <w:r w:rsidRPr="00FE1709">
        <w:rPr>
          <w:szCs w:val="24"/>
        </w:rPr>
        <w:t>tais atvejais:</w:t>
      </w:r>
    </w:p>
    <w:p w:rsidR="00D9469F" w:rsidRPr="00FE1709" w:rsidRDefault="00D9469F" w:rsidP="00D9469F">
      <w:pPr>
        <w:rPr>
          <w:szCs w:val="24"/>
        </w:rPr>
      </w:pPr>
      <w:r>
        <w:rPr>
          <w:szCs w:val="24"/>
        </w:rPr>
        <w:t>7</w:t>
      </w:r>
      <w:r w:rsidRPr="00FE1709">
        <w:rPr>
          <w:szCs w:val="24"/>
        </w:rPr>
        <w:t>.1.  jeigu nuosavybės teise priklausantis nekilnojamasis turtas nebuvo apdraustas;</w:t>
      </w:r>
    </w:p>
    <w:p w:rsidR="00D9469F" w:rsidRPr="00FE1709" w:rsidRDefault="00D9469F" w:rsidP="00D9469F">
      <w:pPr>
        <w:rPr>
          <w:szCs w:val="24"/>
        </w:rPr>
      </w:pPr>
      <w:r>
        <w:rPr>
          <w:szCs w:val="24"/>
        </w:rPr>
        <w:t>7</w:t>
      </w:r>
      <w:r w:rsidRPr="00FE1709">
        <w:rPr>
          <w:szCs w:val="24"/>
        </w:rPr>
        <w:t>.2.  jeigu turtas yra registruotas Plungės rajono savivaldybės teritorijoje;</w:t>
      </w:r>
    </w:p>
    <w:p w:rsidR="00D9469F" w:rsidRPr="00FE1709" w:rsidRDefault="00D9469F" w:rsidP="00D9469F">
      <w:pPr>
        <w:rPr>
          <w:szCs w:val="24"/>
        </w:rPr>
      </w:pPr>
      <w:r>
        <w:rPr>
          <w:szCs w:val="24"/>
        </w:rPr>
        <w:t>7</w:t>
      </w:r>
      <w:r w:rsidRPr="00FE1709">
        <w:rPr>
          <w:szCs w:val="24"/>
        </w:rPr>
        <w:t>.</w:t>
      </w:r>
      <w:r>
        <w:rPr>
          <w:szCs w:val="24"/>
        </w:rPr>
        <w:t>3</w:t>
      </w:r>
      <w:r w:rsidRPr="00FE1709">
        <w:rPr>
          <w:szCs w:val="24"/>
        </w:rPr>
        <w:t>. jeigu nebuvo gautos ir nepriklauso pagal Savivaldybės tarybos patvirtintą:</w:t>
      </w:r>
    </w:p>
    <w:p w:rsidR="00D9469F" w:rsidRPr="00FE1709" w:rsidRDefault="00D9469F" w:rsidP="00D9469F">
      <w:pPr>
        <w:rPr>
          <w:szCs w:val="24"/>
        </w:rPr>
      </w:pPr>
      <w:r>
        <w:rPr>
          <w:szCs w:val="24"/>
        </w:rPr>
        <w:t>7</w:t>
      </w:r>
      <w:r w:rsidRPr="00FE1709">
        <w:rPr>
          <w:szCs w:val="24"/>
        </w:rPr>
        <w:t>.</w:t>
      </w:r>
      <w:r>
        <w:rPr>
          <w:szCs w:val="24"/>
        </w:rPr>
        <w:t>3</w:t>
      </w:r>
      <w:r w:rsidRPr="00FE1709">
        <w:rPr>
          <w:szCs w:val="24"/>
        </w:rPr>
        <w:t>.1. Vienkartinių, tikslinių ir periodinių pašalpų skyrimo ir mokėjimo Plungės rajono savivaldybėje tvarkos aprašą;</w:t>
      </w:r>
    </w:p>
    <w:p w:rsidR="00D9469F" w:rsidRPr="00661986" w:rsidRDefault="00D9469F" w:rsidP="00D9469F">
      <w:pPr>
        <w:rPr>
          <w:lang w:eastAsia="lt-LT"/>
        </w:rPr>
      </w:pPr>
      <w:r>
        <w:rPr>
          <w:szCs w:val="24"/>
        </w:rPr>
        <w:lastRenderedPageBreak/>
        <w:t>7</w:t>
      </w:r>
      <w:r w:rsidRPr="00FE1709">
        <w:rPr>
          <w:szCs w:val="24"/>
        </w:rPr>
        <w:t>.</w:t>
      </w:r>
      <w:r>
        <w:rPr>
          <w:szCs w:val="24"/>
        </w:rPr>
        <w:t>3</w:t>
      </w:r>
      <w:r w:rsidRPr="00FE1709">
        <w:rPr>
          <w:szCs w:val="24"/>
        </w:rPr>
        <w:t xml:space="preserve">.2. </w:t>
      </w:r>
      <w:r w:rsidRPr="00FE1709">
        <w:t>Savivaldybės veiklos valdymo programos Kaimo rėmimo priemonės lėšų</w:t>
      </w:r>
      <w:r>
        <w:t xml:space="preserve"> paskirstymo tvarkos aprašą.</w:t>
      </w:r>
    </w:p>
    <w:p w:rsidR="00D9469F" w:rsidRDefault="00D9469F" w:rsidP="00D9469F">
      <w:pPr>
        <w:rPr>
          <w:lang w:eastAsia="lt-LT"/>
        </w:rPr>
      </w:pPr>
      <w:r>
        <w:rPr>
          <w:lang w:eastAsia="lt-LT"/>
        </w:rPr>
        <w:t>8</w:t>
      </w:r>
      <w:r w:rsidRPr="00661986">
        <w:rPr>
          <w:lang w:eastAsia="lt-LT"/>
        </w:rPr>
        <w:t xml:space="preserve">. Asmenys, norintys gauti lėšų pagal Tvarkos </w:t>
      </w:r>
      <w:r>
        <w:rPr>
          <w:lang w:eastAsia="lt-LT"/>
        </w:rPr>
        <w:t xml:space="preserve">aprašo </w:t>
      </w:r>
      <w:r w:rsidRPr="00661986">
        <w:rPr>
          <w:lang w:eastAsia="lt-LT"/>
        </w:rPr>
        <w:t>5 punkte nurodytus tikslus, Savivaldybės</w:t>
      </w:r>
      <w:r>
        <w:rPr>
          <w:lang w:eastAsia="lt-LT"/>
        </w:rPr>
        <w:t xml:space="preserve"> </w:t>
      </w:r>
      <w:r w:rsidRPr="003A38D9">
        <w:rPr>
          <w:b/>
          <w:lang w:eastAsia="lt-LT"/>
        </w:rPr>
        <w:t>merui</w:t>
      </w:r>
      <w:r w:rsidRPr="00661986">
        <w:rPr>
          <w:lang w:eastAsia="lt-LT"/>
        </w:rPr>
        <w:t xml:space="preserve"> </w:t>
      </w:r>
      <w:r w:rsidRPr="003A38D9">
        <w:rPr>
          <w:strike/>
          <w:lang w:eastAsia="lt-LT"/>
        </w:rPr>
        <w:t>administracijos direktoriui</w:t>
      </w:r>
      <w:r w:rsidRPr="00661986">
        <w:rPr>
          <w:lang w:eastAsia="lt-LT"/>
        </w:rPr>
        <w:t xml:space="preserve"> pateikia motyvuotą prašymą, kuriame nurodomi duomenys apie asmenį, pateikiama banko sąskaita</w:t>
      </w:r>
      <w:r>
        <w:rPr>
          <w:lang w:eastAsia="lt-LT"/>
        </w:rPr>
        <w:t>,</w:t>
      </w:r>
      <w:r w:rsidRPr="00661986">
        <w:rPr>
          <w:lang w:eastAsia="lt-LT"/>
        </w:rPr>
        <w:t xml:space="preserve"> į kurią bus pervedamos lėšos, pagrįsti skaičiavimai (sąmatos) ir (arba) pridedamos išlaidas pagrindžiančių dokumentų kopijos, priešgaisrinės gelbėjimo valdybos pažyma (gaisro ar stichinės nelaimės atveju). </w:t>
      </w:r>
      <w:r w:rsidRPr="007779FE">
        <w:rPr>
          <w:lang w:eastAsia="lt-LT"/>
        </w:rPr>
        <w:t>Kartu su prašymu pateikiami nuosavybės ar kitą valdymo teisę į pastatus, žemę, mišką ir kt., kuriems padaryta žala, patvirtinantys dokumentai.</w:t>
      </w:r>
      <w:r w:rsidRPr="00661986">
        <w:rPr>
          <w:lang w:eastAsia="lt-LT"/>
        </w:rPr>
        <w:t xml:space="preserve"> </w:t>
      </w:r>
    </w:p>
    <w:p w:rsidR="00D9469F" w:rsidRDefault="00D9469F" w:rsidP="00D9469F">
      <w:pPr>
        <w:rPr>
          <w:lang w:eastAsia="lt-LT"/>
        </w:rPr>
      </w:pPr>
      <w:r>
        <w:rPr>
          <w:lang w:eastAsia="lt-LT"/>
        </w:rPr>
        <w:t>9</w:t>
      </w:r>
      <w:r w:rsidRPr="007779FE">
        <w:rPr>
          <w:lang w:eastAsia="lt-LT"/>
        </w:rPr>
        <w:t xml:space="preserve">. Savivaldybės </w:t>
      </w:r>
      <w:r w:rsidRPr="003A38D9">
        <w:rPr>
          <w:b/>
          <w:lang w:eastAsia="lt-LT"/>
        </w:rPr>
        <w:t xml:space="preserve">mero </w:t>
      </w:r>
      <w:r w:rsidRPr="003A38D9">
        <w:rPr>
          <w:strike/>
          <w:lang w:eastAsia="lt-LT"/>
        </w:rPr>
        <w:t>administracijos direktoriaus</w:t>
      </w:r>
      <w:r w:rsidRPr="007779FE">
        <w:rPr>
          <w:lang w:eastAsia="lt-LT"/>
        </w:rPr>
        <w:t xml:space="preserve"> pavedimu </w:t>
      </w:r>
      <w:r w:rsidR="00A72CAE">
        <w:rPr>
          <w:lang w:eastAsia="lt-LT"/>
        </w:rPr>
        <w:t>dokumentų valdymo sistemoje</w:t>
      </w:r>
      <w:r w:rsidRPr="007779FE">
        <w:rPr>
          <w:lang w:eastAsia="lt-LT"/>
        </w:rPr>
        <w:t xml:space="preserve"> „</w:t>
      </w:r>
      <w:r w:rsidRPr="00E21466">
        <w:rPr>
          <w:strike/>
          <w:lang w:eastAsia="lt-LT"/>
        </w:rPr>
        <w:t>Kontora“</w:t>
      </w:r>
      <w:r w:rsidRPr="007779FE">
        <w:rPr>
          <w:lang w:eastAsia="lt-LT"/>
        </w:rPr>
        <w:t xml:space="preserve"> prašymus pagal prašymo pobūdį ir kuruojamą sritį nagrinėja atitinkami Savivaldybės administracijos padaliniai ar specialistai.</w:t>
      </w:r>
      <w:r w:rsidRPr="009A1864">
        <w:rPr>
          <w:lang w:eastAsia="lt-LT"/>
        </w:rPr>
        <w:t xml:space="preserve"> </w:t>
      </w:r>
    </w:p>
    <w:p w:rsidR="00D9469F" w:rsidRPr="009A1864" w:rsidRDefault="00D9469F" w:rsidP="00D9469F">
      <w:pPr>
        <w:rPr>
          <w:lang w:eastAsia="lt-LT"/>
        </w:rPr>
      </w:pPr>
      <w:r w:rsidRPr="009A1864">
        <w:rPr>
          <w:lang w:eastAsia="lt-LT"/>
        </w:rPr>
        <w:t>1</w:t>
      </w:r>
      <w:r>
        <w:rPr>
          <w:lang w:eastAsia="lt-LT"/>
        </w:rPr>
        <w:t>0</w:t>
      </w:r>
      <w:r w:rsidRPr="009A1864">
        <w:rPr>
          <w:lang w:eastAsia="lt-LT"/>
        </w:rPr>
        <w:t xml:space="preserve">. Savivaldybės administracijos padalinys ar specialistas, gavęs </w:t>
      </w:r>
      <w:r w:rsidRPr="003A38D9">
        <w:rPr>
          <w:b/>
          <w:lang w:eastAsia="lt-LT"/>
        </w:rPr>
        <w:t>mero</w:t>
      </w:r>
      <w:r>
        <w:rPr>
          <w:lang w:eastAsia="lt-LT"/>
        </w:rPr>
        <w:t xml:space="preserve"> </w:t>
      </w:r>
      <w:r w:rsidRPr="003A38D9">
        <w:rPr>
          <w:strike/>
          <w:lang w:eastAsia="lt-LT"/>
        </w:rPr>
        <w:t>Administracijos direktoriaus</w:t>
      </w:r>
      <w:r w:rsidRPr="009A1864">
        <w:rPr>
          <w:lang w:eastAsia="lt-LT"/>
        </w:rPr>
        <w:t xml:space="preserve"> pavedimą:</w:t>
      </w:r>
    </w:p>
    <w:p w:rsidR="00D9469F" w:rsidRPr="009A1864" w:rsidRDefault="00D9469F" w:rsidP="00D9469F">
      <w:pPr>
        <w:rPr>
          <w:lang w:eastAsia="lt-LT"/>
        </w:rPr>
      </w:pPr>
      <w:r w:rsidRPr="009A1864">
        <w:rPr>
          <w:lang w:eastAsia="lt-LT"/>
        </w:rPr>
        <w:t>1</w:t>
      </w:r>
      <w:r>
        <w:rPr>
          <w:lang w:eastAsia="lt-LT"/>
        </w:rPr>
        <w:t>0</w:t>
      </w:r>
      <w:r w:rsidRPr="009A1864">
        <w:rPr>
          <w:lang w:eastAsia="lt-LT"/>
        </w:rPr>
        <w:t>.1. nagrinėja, ar jame nurodytos aplinkybės pagrįstos, ar atitinka Tvarkos aprašo 5 punkte nurodytus</w:t>
      </w:r>
      <w:r>
        <w:rPr>
          <w:lang w:eastAsia="lt-LT"/>
        </w:rPr>
        <w:t xml:space="preserve"> reikalavimus</w:t>
      </w:r>
      <w:r w:rsidRPr="009A1864">
        <w:rPr>
          <w:lang w:eastAsia="lt-LT"/>
        </w:rPr>
        <w:t>;</w:t>
      </w:r>
    </w:p>
    <w:p w:rsidR="00D9469F" w:rsidRPr="009A1864" w:rsidRDefault="00D9469F" w:rsidP="00D9469F">
      <w:pPr>
        <w:rPr>
          <w:lang w:eastAsia="lt-LT"/>
        </w:rPr>
      </w:pPr>
      <w:r w:rsidRPr="009A1864">
        <w:rPr>
          <w:lang w:eastAsia="lt-LT"/>
        </w:rPr>
        <w:t>1</w:t>
      </w:r>
      <w:r>
        <w:rPr>
          <w:lang w:eastAsia="lt-LT"/>
        </w:rPr>
        <w:t>0</w:t>
      </w:r>
      <w:r w:rsidRPr="009A1864">
        <w:rPr>
          <w:lang w:eastAsia="lt-LT"/>
        </w:rPr>
        <w:t>.2. prireikus kreipiasi į kompetentingas institucijas, įstaigas, kitus Savivaldybės administracijos padalinius dėl informacijos, būtinos nagrinėjant pateiktą prašymą;</w:t>
      </w:r>
    </w:p>
    <w:p w:rsidR="00D9469F" w:rsidRPr="009A1864" w:rsidRDefault="00D9469F" w:rsidP="00D9469F">
      <w:pPr>
        <w:tabs>
          <w:tab w:val="left" w:pos="2835"/>
        </w:tabs>
        <w:rPr>
          <w:lang w:eastAsia="lt-LT"/>
        </w:rPr>
      </w:pPr>
      <w:r w:rsidRPr="009A1864">
        <w:rPr>
          <w:lang w:eastAsia="lt-LT"/>
        </w:rPr>
        <w:t>1</w:t>
      </w:r>
      <w:r>
        <w:rPr>
          <w:lang w:eastAsia="lt-LT"/>
        </w:rPr>
        <w:t>0</w:t>
      </w:r>
      <w:r w:rsidRPr="009A1864">
        <w:rPr>
          <w:lang w:eastAsia="lt-LT"/>
        </w:rPr>
        <w:t xml:space="preserve">.3. nustatęs, kad yra pagrindas tenkinti prašymą, </w:t>
      </w:r>
      <w:r w:rsidR="00A72CAE">
        <w:rPr>
          <w:lang w:eastAsia="lt-LT"/>
        </w:rPr>
        <w:t>dokumentų valdymo sistemoje</w:t>
      </w:r>
      <w:r w:rsidR="00A72CAE" w:rsidRPr="007779FE">
        <w:rPr>
          <w:lang w:eastAsia="lt-LT"/>
        </w:rPr>
        <w:t xml:space="preserve"> </w:t>
      </w:r>
      <w:r w:rsidRPr="00E21466">
        <w:rPr>
          <w:strike/>
          <w:lang w:eastAsia="lt-LT"/>
        </w:rPr>
        <w:t>„Kontora“</w:t>
      </w:r>
      <w:r>
        <w:rPr>
          <w:lang w:eastAsia="lt-LT"/>
        </w:rPr>
        <w:t xml:space="preserve"> </w:t>
      </w:r>
      <w:r w:rsidRPr="009A1864">
        <w:rPr>
          <w:lang w:eastAsia="lt-LT"/>
        </w:rPr>
        <w:t>teikia jį</w:t>
      </w:r>
      <w:r>
        <w:rPr>
          <w:lang w:eastAsia="lt-LT"/>
        </w:rPr>
        <w:t xml:space="preserve"> kartu su kitais dokumentais</w:t>
      </w:r>
      <w:r w:rsidRPr="009A1864">
        <w:rPr>
          <w:lang w:eastAsia="lt-LT"/>
        </w:rPr>
        <w:t xml:space="preserve"> vizuoti Savivaldybės </w:t>
      </w:r>
      <w:r w:rsidRPr="003A38D9">
        <w:rPr>
          <w:b/>
          <w:lang w:eastAsia="lt-LT"/>
        </w:rPr>
        <w:t>merui</w:t>
      </w:r>
      <w:r>
        <w:rPr>
          <w:lang w:eastAsia="lt-LT"/>
        </w:rPr>
        <w:t xml:space="preserve"> </w:t>
      </w:r>
      <w:r w:rsidRPr="003A38D9">
        <w:rPr>
          <w:strike/>
          <w:lang w:eastAsia="lt-LT"/>
        </w:rPr>
        <w:t>administracijos direktoriui</w:t>
      </w:r>
      <w:r w:rsidRPr="009A1864">
        <w:rPr>
          <w:lang w:eastAsia="lt-LT"/>
        </w:rPr>
        <w:t>;</w:t>
      </w:r>
    </w:p>
    <w:p w:rsidR="00D9469F" w:rsidRDefault="00D9469F" w:rsidP="00D9469F">
      <w:pPr>
        <w:rPr>
          <w:lang w:eastAsia="lt-LT"/>
        </w:rPr>
      </w:pPr>
      <w:r w:rsidRPr="009A1864">
        <w:rPr>
          <w:lang w:eastAsia="lt-LT"/>
        </w:rPr>
        <w:t>1</w:t>
      </w:r>
      <w:r>
        <w:rPr>
          <w:lang w:eastAsia="lt-LT"/>
        </w:rPr>
        <w:t>0</w:t>
      </w:r>
      <w:r w:rsidRPr="009A1864">
        <w:rPr>
          <w:lang w:eastAsia="lt-LT"/>
        </w:rPr>
        <w:t>.4. informuoja prašymą pateikusį asmenį Viešojo administravimo įstatymo nustatytais terminais apie pateikto prašymo tenkinimą arba netenkinimą. Jei prašymas netenkinamas, nurodo netenkinimo priežastis.</w:t>
      </w:r>
    </w:p>
    <w:p w:rsidR="00D9469F" w:rsidRPr="009A1864" w:rsidRDefault="00D9469F" w:rsidP="00D9469F">
      <w:pPr>
        <w:rPr>
          <w:lang w:eastAsia="lt-LT"/>
        </w:rPr>
      </w:pPr>
      <w:r w:rsidRPr="009A1864">
        <w:rPr>
          <w:lang w:eastAsia="lt-LT"/>
        </w:rPr>
        <w:t>1</w:t>
      </w:r>
      <w:r>
        <w:rPr>
          <w:lang w:eastAsia="lt-LT"/>
        </w:rPr>
        <w:t>1</w:t>
      </w:r>
      <w:r w:rsidRPr="009A1864">
        <w:rPr>
          <w:lang w:eastAsia="lt-LT"/>
        </w:rPr>
        <w:t xml:space="preserve">. Savivaldybės </w:t>
      </w:r>
      <w:r w:rsidRPr="003A38D9">
        <w:rPr>
          <w:strike/>
          <w:lang w:eastAsia="lt-LT"/>
        </w:rPr>
        <w:t>administracijos direktoriaus įsakymų</w:t>
      </w:r>
      <w:r w:rsidRPr="009A1864">
        <w:rPr>
          <w:lang w:eastAsia="lt-LT"/>
        </w:rPr>
        <w:t xml:space="preserve"> </w:t>
      </w:r>
      <w:r w:rsidRPr="003A38D9">
        <w:rPr>
          <w:b/>
          <w:lang w:eastAsia="lt-LT"/>
        </w:rPr>
        <w:t>mero potvarkių</w:t>
      </w:r>
      <w:r>
        <w:rPr>
          <w:lang w:eastAsia="lt-LT"/>
        </w:rPr>
        <w:t xml:space="preserve"> </w:t>
      </w:r>
      <w:r w:rsidRPr="009A1864">
        <w:rPr>
          <w:lang w:eastAsia="lt-LT"/>
        </w:rPr>
        <w:t xml:space="preserve">projektus dėl lėšų skyrimo iš </w:t>
      </w:r>
      <w:r w:rsidRPr="003A38D9">
        <w:rPr>
          <w:b/>
          <w:lang w:eastAsia="lt-LT"/>
        </w:rPr>
        <w:t xml:space="preserve">mero </w:t>
      </w:r>
      <w:r w:rsidRPr="009A1864">
        <w:rPr>
          <w:lang w:eastAsia="lt-LT"/>
        </w:rPr>
        <w:t xml:space="preserve">rezervo rengia </w:t>
      </w:r>
      <w:r w:rsidRPr="0099662A">
        <w:rPr>
          <w:lang w:eastAsia="lt-LT"/>
        </w:rPr>
        <w:t xml:space="preserve">pagal kuruojamą sritį nagrinėjęs prašymą Savivaldybės administracijos skyrius (ar specialistas). </w:t>
      </w:r>
    </w:p>
    <w:p w:rsidR="00D9469F" w:rsidRPr="007779FE" w:rsidRDefault="00D9469F" w:rsidP="00D9469F">
      <w:pPr>
        <w:suppressAutoHyphens/>
        <w:rPr>
          <w:rFonts w:ascii="Arial" w:hAnsi="Arial" w:cs="Arial"/>
          <w:b/>
          <w:kern w:val="2"/>
          <w:sz w:val="20"/>
          <w:szCs w:val="24"/>
          <w:lang w:eastAsia="lt-LT"/>
        </w:rPr>
      </w:pPr>
    </w:p>
    <w:p w:rsidR="00D9469F" w:rsidRPr="00BA3000" w:rsidRDefault="00D9469F" w:rsidP="00D9469F">
      <w:pPr>
        <w:ind w:firstLine="0"/>
        <w:jc w:val="center"/>
        <w:rPr>
          <w:b/>
          <w:kern w:val="2"/>
          <w:szCs w:val="24"/>
          <w:lang w:eastAsia="lt-LT"/>
        </w:rPr>
      </w:pPr>
      <w:r w:rsidRPr="00BA3000">
        <w:rPr>
          <w:b/>
          <w:kern w:val="2"/>
          <w:szCs w:val="24"/>
          <w:lang w:eastAsia="lt-LT"/>
        </w:rPr>
        <w:t>IV SKYRIUS</w:t>
      </w:r>
    </w:p>
    <w:p w:rsidR="00D9469F" w:rsidRPr="00BA3000" w:rsidRDefault="00D9469F" w:rsidP="00D9469F">
      <w:pPr>
        <w:ind w:firstLine="0"/>
        <w:jc w:val="center"/>
        <w:rPr>
          <w:rFonts w:eastAsia="HG Mincho Light J"/>
          <w:b/>
          <w:kern w:val="2"/>
          <w:szCs w:val="24"/>
          <w:lang w:eastAsia="lt-LT"/>
        </w:rPr>
      </w:pPr>
      <w:r>
        <w:rPr>
          <w:b/>
          <w:kern w:val="2"/>
          <w:szCs w:val="24"/>
          <w:lang w:eastAsia="lt-LT"/>
        </w:rPr>
        <w:t xml:space="preserve">MERO </w:t>
      </w:r>
      <w:r w:rsidRPr="00BA3000">
        <w:rPr>
          <w:b/>
          <w:kern w:val="2"/>
          <w:szCs w:val="24"/>
          <w:lang w:eastAsia="lt-LT"/>
        </w:rPr>
        <w:t>REZERVO LĖŠŲ APSKAITA IR KONTROLĖ</w:t>
      </w:r>
    </w:p>
    <w:p w:rsidR="00D9469F" w:rsidRPr="00BA3000" w:rsidRDefault="00D9469F" w:rsidP="00D9469F">
      <w:pPr>
        <w:rPr>
          <w:rFonts w:eastAsia="HG Mincho Light J"/>
          <w:kern w:val="2"/>
          <w:szCs w:val="24"/>
          <w:lang w:eastAsia="lt-LT"/>
        </w:rPr>
      </w:pPr>
    </w:p>
    <w:p w:rsidR="00D9469F" w:rsidRPr="006D1214" w:rsidRDefault="00D9469F" w:rsidP="00D9469F">
      <w:pPr>
        <w:rPr>
          <w:szCs w:val="24"/>
          <w:lang w:eastAsia="lt-LT"/>
        </w:rPr>
      </w:pPr>
      <w:r w:rsidRPr="006D1214">
        <w:rPr>
          <w:szCs w:val="24"/>
          <w:lang w:eastAsia="lt-LT"/>
        </w:rPr>
        <w:t>1</w:t>
      </w:r>
      <w:r>
        <w:rPr>
          <w:szCs w:val="24"/>
          <w:lang w:eastAsia="lt-LT"/>
        </w:rPr>
        <w:t>2</w:t>
      </w:r>
      <w:r w:rsidRPr="006D1214">
        <w:rPr>
          <w:szCs w:val="24"/>
          <w:lang w:eastAsia="lt-LT"/>
        </w:rPr>
        <w:t xml:space="preserve">. </w:t>
      </w:r>
      <w:r w:rsidRPr="003A38D9">
        <w:rPr>
          <w:b/>
          <w:szCs w:val="24"/>
          <w:lang w:eastAsia="lt-LT"/>
        </w:rPr>
        <w:t>Mero</w:t>
      </w:r>
      <w:r>
        <w:rPr>
          <w:szCs w:val="24"/>
          <w:lang w:eastAsia="lt-LT"/>
        </w:rPr>
        <w:t xml:space="preserve"> r</w:t>
      </w:r>
      <w:r w:rsidRPr="006D1214">
        <w:rPr>
          <w:szCs w:val="24"/>
          <w:lang w:eastAsia="lt-LT"/>
        </w:rPr>
        <w:t>ezervo lėšų apskaitą tvarko Buhalterinės apskaitos skyrius.</w:t>
      </w:r>
    </w:p>
    <w:p w:rsidR="00D9469F" w:rsidRPr="000772FF" w:rsidRDefault="00D9469F" w:rsidP="00D9469F">
      <w:pPr>
        <w:rPr>
          <w:szCs w:val="24"/>
          <w:lang w:eastAsia="lt-LT"/>
        </w:rPr>
      </w:pPr>
      <w:r w:rsidRPr="006D1214">
        <w:rPr>
          <w:szCs w:val="24"/>
          <w:lang w:eastAsia="lt-LT"/>
        </w:rPr>
        <w:t>1</w:t>
      </w:r>
      <w:r>
        <w:rPr>
          <w:szCs w:val="24"/>
          <w:lang w:eastAsia="lt-LT"/>
        </w:rPr>
        <w:t>3</w:t>
      </w:r>
      <w:r w:rsidRPr="006D1214">
        <w:rPr>
          <w:szCs w:val="24"/>
          <w:lang w:eastAsia="lt-LT"/>
        </w:rPr>
        <w:t>.</w:t>
      </w:r>
      <w:r>
        <w:rPr>
          <w:szCs w:val="24"/>
          <w:lang w:eastAsia="lt-LT"/>
        </w:rPr>
        <w:t xml:space="preserve"> </w:t>
      </w:r>
      <w:r w:rsidRPr="003A38D9">
        <w:rPr>
          <w:b/>
          <w:szCs w:val="24"/>
          <w:lang w:eastAsia="lt-LT"/>
        </w:rPr>
        <w:t>Mero</w:t>
      </w:r>
      <w:r>
        <w:rPr>
          <w:szCs w:val="24"/>
          <w:lang w:eastAsia="lt-LT"/>
        </w:rPr>
        <w:t xml:space="preserve"> r</w:t>
      </w:r>
      <w:r w:rsidRPr="000772FF">
        <w:rPr>
          <w:szCs w:val="24"/>
          <w:lang w:eastAsia="lt-LT"/>
        </w:rPr>
        <w:t>ezervo lėšos naudojamos pagal atskirą asignavimų valdytojo patvirtintą biudžeto išlaidų sąmatą.</w:t>
      </w:r>
    </w:p>
    <w:p w:rsidR="00D9469F" w:rsidRPr="00BA3000" w:rsidRDefault="00D9469F" w:rsidP="00D9469F">
      <w:pPr>
        <w:rPr>
          <w:szCs w:val="24"/>
          <w:lang w:eastAsia="lt-LT"/>
        </w:rPr>
      </w:pPr>
      <w:r w:rsidRPr="000772FF">
        <w:rPr>
          <w:szCs w:val="24"/>
          <w:lang w:eastAsia="lt-LT"/>
        </w:rPr>
        <w:t>1</w:t>
      </w:r>
      <w:r>
        <w:rPr>
          <w:szCs w:val="24"/>
          <w:lang w:eastAsia="lt-LT"/>
        </w:rPr>
        <w:t>4</w:t>
      </w:r>
      <w:r w:rsidRPr="000772FF">
        <w:rPr>
          <w:szCs w:val="24"/>
          <w:lang w:eastAsia="lt-LT"/>
        </w:rPr>
        <w:t xml:space="preserve">. Buhalterinės apskaitos skyrius, gavęs Savivaldybės </w:t>
      </w:r>
      <w:r w:rsidRPr="003A38D9">
        <w:rPr>
          <w:strike/>
          <w:szCs w:val="24"/>
          <w:lang w:eastAsia="lt-LT"/>
        </w:rPr>
        <w:t>administracijos direktoriaus įsakymą</w:t>
      </w:r>
      <w:r w:rsidRPr="00537083">
        <w:rPr>
          <w:szCs w:val="24"/>
          <w:lang w:eastAsia="lt-LT"/>
        </w:rPr>
        <w:t xml:space="preserve"> </w:t>
      </w:r>
      <w:r w:rsidRPr="003A38D9">
        <w:rPr>
          <w:b/>
          <w:szCs w:val="24"/>
          <w:lang w:eastAsia="lt-LT"/>
        </w:rPr>
        <w:t>mero potvarkį</w:t>
      </w:r>
      <w:r>
        <w:rPr>
          <w:szCs w:val="24"/>
          <w:lang w:eastAsia="lt-LT"/>
        </w:rPr>
        <w:t xml:space="preserve"> </w:t>
      </w:r>
      <w:r w:rsidRPr="00537083">
        <w:rPr>
          <w:szCs w:val="24"/>
          <w:lang w:eastAsia="lt-LT"/>
        </w:rPr>
        <w:t>dėl lėšų skyrimo</w:t>
      </w:r>
      <w:r w:rsidRPr="00BA3000">
        <w:rPr>
          <w:szCs w:val="24"/>
          <w:lang w:eastAsia="lt-LT"/>
        </w:rPr>
        <w:t xml:space="preserve">, perveda skirtas lėšas į lėšų gavėjo sąskaitą. </w:t>
      </w:r>
    </w:p>
    <w:p w:rsidR="00D9469F" w:rsidRPr="00BA3000" w:rsidRDefault="00D9469F" w:rsidP="00D9469F">
      <w:pPr>
        <w:rPr>
          <w:szCs w:val="24"/>
          <w:lang w:eastAsia="lt-LT"/>
        </w:rPr>
      </w:pPr>
      <w:r w:rsidRPr="00BA3000">
        <w:rPr>
          <w:szCs w:val="24"/>
          <w:lang w:eastAsia="lt-LT"/>
        </w:rPr>
        <w:t>1</w:t>
      </w:r>
      <w:r>
        <w:rPr>
          <w:szCs w:val="24"/>
          <w:lang w:eastAsia="lt-LT"/>
        </w:rPr>
        <w:t>5</w:t>
      </w:r>
      <w:r w:rsidRPr="000772FF">
        <w:rPr>
          <w:szCs w:val="24"/>
          <w:lang w:eastAsia="lt-LT"/>
        </w:rPr>
        <w:t>. Buhalterinės apskaitos skyrius, pasibaigus ataskaitiniam laikotarpiui</w:t>
      </w:r>
      <w:r>
        <w:rPr>
          <w:szCs w:val="24"/>
          <w:lang w:eastAsia="lt-LT"/>
        </w:rPr>
        <w:t>,</w:t>
      </w:r>
      <w:r w:rsidRPr="000772FF">
        <w:rPr>
          <w:szCs w:val="24"/>
          <w:lang w:eastAsia="lt-LT"/>
        </w:rPr>
        <w:t xml:space="preserve"> parengia Savivaldybės </w:t>
      </w:r>
      <w:r w:rsidRPr="003A38D9">
        <w:rPr>
          <w:strike/>
          <w:szCs w:val="24"/>
          <w:lang w:eastAsia="lt-LT"/>
        </w:rPr>
        <w:t>administracijos direktoriaus</w:t>
      </w:r>
      <w:r w:rsidRPr="000772FF">
        <w:rPr>
          <w:szCs w:val="24"/>
          <w:lang w:eastAsia="lt-LT"/>
        </w:rPr>
        <w:t xml:space="preserve"> </w:t>
      </w:r>
      <w:r>
        <w:rPr>
          <w:szCs w:val="24"/>
          <w:lang w:eastAsia="lt-LT"/>
        </w:rPr>
        <w:t xml:space="preserve"> </w:t>
      </w:r>
      <w:r w:rsidRPr="003A38D9">
        <w:rPr>
          <w:b/>
          <w:szCs w:val="24"/>
          <w:lang w:eastAsia="lt-LT"/>
        </w:rPr>
        <w:t>mero</w:t>
      </w:r>
      <w:r>
        <w:rPr>
          <w:szCs w:val="24"/>
          <w:lang w:eastAsia="lt-LT"/>
        </w:rPr>
        <w:t xml:space="preserve"> </w:t>
      </w:r>
      <w:r w:rsidRPr="000772FF">
        <w:rPr>
          <w:szCs w:val="24"/>
          <w:lang w:eastAsia="lt-LT"/>
        </w:rPr>
        <w:t xml:space="preserve">rezervo lėšų panaudojimo ataskaitą (forma Nr. 2) ir pateikia Finansų </w:t>
      </w:r>
      <w:r w:rsidRPr="00537083">
        <w:rPr>
          <w:szCs w:val="24"/>
          <w:lang w:eastAsia="lt-LT"/>
        </w:rPr>
        <w:t xml:space="preserve">ir biudžeto </w:t>
      </w:r>
      <w:r w:rsidRPr="00BA3000">
        <w:rPr>
          <w:szCs w:val="24"/>
          <w:lang w:eastAsia="lt-LT"/>
        </w:rPr>
        <w:t>skyriui.</w:t>
      </w:r>
    </w:p>
    <w:p w:rsidR="00D9469F" w:rsidRPr="000772FF" w:rsidRDefault="00D9469F" w:rsidP="00D9469F">
      <w:pPr>
        <w:rPr>
          <w:szCs w:val="24"/>
          <w:lang w:eastAsia="lt-LT"/>
        </w:rPr>
      </w:pPr>
      <w:r w:rsidRPr="00BA3000">
        <w:rPr>
          <w:szCs w:val="24"/>
          <w:lang w:eastAsia="lt-LT"/>
        </w:rPr>
        <w:t>1</w:t>
      </w:r>
      <w:r>
        <w:rPr>
          <w:szCs w:val="24"/>
          <w:lang w:eastAsia="lt-LT"/>
        </w:rPr>
        <w:t>6</w:t>
      </w:r>
      <w:r w:rsidRPr="000772FF">
        <w:rPr>
          <w:szCs w:val="24"/>
          <w:lang w:eastAsia="lt-LT"/>
        </w:rPr>
        <w:t xml:space="preserve">. Už </w:t>
      </w:r>
      <w:r w:rsidRPr="003A38D9">
        <w:rPr>
          <w:b/>
          <w:szCs w:val="24"/>
          <w:lang w:eastAsia="lt-LT"/>
        </w:rPr>
        <w:t>mero</w:t>
      </w:r>
      <w:r>
        <w:rPr>
          <w:szCs w:val="24"/>
          <w:lang w:eastAsia="lt-LT"/>
        </w:rPr>
        <w:t xml:space="preserve"> </w:t>
      </w:r>
      <w:r w:rsidRPr="000772FF">
        <w:rPr>
          <w:szCs w:val="24"/>
          <w:lang w:eastAsia="lt-LT"/>
        </w:rPr>
        <w:t>rezervo lėšų panaudojimą pagal tikslinę paskirtį atsako lėšų gavėjas.</w:t>
      </w:r>
    </w:p>
    <w:p w:rsidR="00D9469F" w:rsidRPr="00537083" w:rsidRDefault="00D9469F" w:rsidP="00D9469F">
      <w:pPr>
        <w:rPr>
          <w:szCs w:val="24"/>
          <w:lang w:eastAsia="lt-LT"/>
        </w:rPr>
      </w:pPr>
    </w:p>
    <w:p w:rsidR="00D9469F" w:rsidRPr="00BA3000" w:rsidRDefault="00D9469F" w:rsidP="00D9469F">
      <w:pPr>
        <w:ind w:firstLine="0"/>
        <w:jc w:val="center"/>
        <w:rPr>
          <w:b/>
          <w:kern w:val="2"/>
          <w:szCs w:val="24"/>
          <w:lang w:eastAsia="lt-LT"/>
        </w:rPr>
      </w:pPr>
      <w:r w:rsidRPr="00BA3000">
        <w:rPr>
          <w:b/>
          <w:kern w:val="2"/>
          <w:szCs w:val="24"/>
          <w:lang w:eastAsia="lt-LT"/>
        </w:rPr>
        <w:t>V SKYRIUS</w:t>
      </w:r>
    </w:p>
    <w:p w:rsidR="00D9469F" w:rsidRPr="00BA3000" w:rsidRDefault="00D9469F" w:rsidP="00D9469F">
      <w:pPr>
        <w:ind w:firstLine="0"/>
        <w:jc w:val="center"/>
        <w:rPr>
          <w:rFonts w:eastAsia="HG Mincho Light J"/>
          <w:b/>
          <w:kern w:val="2"/>
          <w:szCs w:val="24"/>
          <w:lang w:eastAsia="lt-LT"/>
        </w:rPr>
      </w:pPr>
      <w:r w:rsidRPr="00BA3000">
        <w:rPr>
          <w:b/>
          <w:kern w:val="2"/>
          <w:szCs w:val="24"/>
          <w:lang w:eastAsia="lt-LT"/>
        </w:rPr>
        <w:t>BAIGIAMOSIOS NUOSTATOS</w:t>
      </w:r>
    </w:p>
    <w:p w:rsidR="00D9469F" w:rsidRPr="00661986" w:rsidRDefault="00D9469F" w:rsidP="00D9469F">
      <w:pPr>
        <w:rPr>
          <w:lang w:eastAsia="lt-LT"/>
        </w:rPr>
      </w:pPr>
    </w:p>
    <w:p w:rsidR="00D9469F" w:rsidRPr="00661986" w:rsidRDefault="00D9469F" w:rsidP="00D9469F">
      <w:pPr>
        <w:rPr>
          <w:lang w:eastAsia="lt-LT"/>
        </w:rPr>
      </w:pPr>
      <w:r w:rsidRPr="00661986">
        <w:rPr>
          <w:lang w:eastAsia="lt-LT"/>
        </w:rPr>
        <w:t>1</w:t>
      </w:r>
      <w:r>
        <w:rPr>
          <w:lang w:eastAsia="lt-LT"/>
        </w:rPr>
        <w:t>7</w:t>
      </w:r>
      <w:r w:rsidRPr="00661986">
        <w:rPr>
          <w:lang w:eastAsia="lt-LT"/>
        </w:rPr>
        <w:t xml:space="preserve">. </w:t>
      </w:r>
      <w:r w:rsidRPr="00FE39E5">
        <w:rPr>
          <w:lang w:eastAsia="lt-LT"/>
        </w:rPr>
        <w:t xml:space="preserve">Finansų ir </w:t>
      </w:r>
      <w:r>
        <w:rPr>
          <w:lang w:eastAsia="lt-LT"/>
        </w:rPr>
        <w:t xml:space="preserve">biudžeto </w:t>
      </w:r>
      <w:r w:rsidRPr="00FE39E5">
        <w:rPr>
          <w:lang w:eastAsia="lt-LT"/>
        </w:rPr>
        <w:t>skyrius</w:t>
      </w:r>
      <w:r>
        <w:rPr>
          <w:lang w:eastAsia="lt-LT"/>
        </w:rPr>
        <w:t>,</w:t>
      </w:r>
      <w:r w:rsidRPr="00FE39E5">
        <w:rPr>
          <w:lang w:eastAsia="lt-LT"/>
        </w:rPr>
        <w:t xml:space="preserve"> Savivaldybės tarybai </w:t>
      </w:r>
      <w:r>
        <w:rPr>
          <w:lang w:eastAsia="lt-LT"/>
        </w:rPr>
        <w:t>tvirtinant S</w:t>
      </w:r>
      <w:r w:rsidRPr="00FE39E5">
        <w:rPr>
          <w:lang w:eastAsia="lt-LT"/>
        </w:rPr>
        <w:t>avivald</w:t>
      </w:r>
      <w:r>
        <w:rPr>
          <w:lang w:eastAsia="lt-LT"/>
        </w:rPr>
        <w:t>ybės biudžeto įvykdymo ataskaitą,</w:t>
      </w:r>
      <w:r w:rsidRPr="007779FE">
        <w:rPr>
          <w:lang w:eastAsia="lt-LT"/>
        </w:rPr>
        <w:t xml:space="preserve"> </w:t>
      </w:r>
      <w:r>
        <w:rPr>
          <w:lang w:eastAsia="lt-LT"/>
        </w:rPr>
        <w:t xml:space="preserve">pateikia informaciją apie </w:t>
      </w:r>
      <w:r w:rsidRPr="00FE39E5">
        <w:rPr>
          <w:lang w:eastAsia="lt-LT"/>
        </w:rPr>
        <w:t xml:space="preserve">metų </w:t>
      </w:r>
      <w:r w:rsidRPr="003A38D9">
        <w:rPr>
          <w:b/>
          <w:lang w:eastAsia="lt-LT"/>
        </w:rPr>
        <w:t>mero</w:t>
      </w:r>
      <w:r>
        <w:rPr>
          <w:lang w:eastAsia="lt-LT"/>
        </w:rPr>
        <w:t xml:space="preserve"> </w:t>
      </w:r>
      <w:r w:rsidRPr="00FE39E5">
        <w:rPr>
          <w:lang w:eastAsia="lt-LT"/>
        </w:rPr>
        <w:t>rezervo lėšų panaudojim</w:t>
      </w:r>
      <w:r>
        <w:rPr>
          <w:lang w:eastAsia="lt-LT"/>
        </w:rPr>
        <w:t>ą</w:t>
      </w:r>
      <w:r w:rsidRPr="00FE39E5">
        <w:rPr>
          <w:lang w:eastAsia="lt-LT"/>
        </w:rPr>
        <w:t>.</w:t>
      </w:r>
    </w:p>
    <w:p w:rsidR="00D9469F" w:rsidRPr="00155987" w:rsidRDefault="00D9469F" w:rsidP="00D9469F">
      <w:pPr>
        <w:rPr>
          <w:lang w:eastAsia="lt-LT"/>
        </w:rPr>
      </w:pPr>
      <w:r w:rsidRPr="00661986">
        <w:rPr>
          <w:lang w:eastAsia="lt-LT"/>
        </w:rPr>
        <w:t>1</w:t>
      </w:r>
      <w:r>
        <w:rPr>
          <w:lang w:eastAsia="lt-LT"/>
        </w:rPr>
        <w:t>8</w:t>
      </w:r>
      <w:r w:rsidRPr="00661986">
        <w:rPr>
          <w:lang w:eastAsia="lt-LT"/>
        </w:rPr>
        <w:t xml:space="preserve">. </w:t>
      </w:r>
      <w:r w:rsidRPr="003A38D9">
        <w:rPr>
          <w:b/>
          <w:lang w:eastAsia="lt-LT"/>
        </w:rPr>
        <w:t>Mero</w:t>
      </w:r>
      <w:r>
        <w:rPr>
          <w:lang w:eastAsia="lt-LT"/>
        </w:rPr>
        <w:t xml:space="preserve"> r</w:t>
      </w:r>
      <w:r w:rsidRPr="00661986">
        <w:rPr>
          <w:lang w:eastAsia="lt-LT"/>
        </w:rPr>
        <w:t>ezervo lėšų panaudojimo kontrolę vykdo</w:t>
      </w:r>
      <w:r w:rsidRPr="005E6BD6">
        <w:rPr>
          <w:lang w:eastAsia="lt-LT"/>
        </w:rPr>
        <w:t xml:space="preserve"> </w:t>
      </w:r>
      <w:r>
        <w:rPr>
          <w:lang w:eastAsia="lt-LT"/>
        </w:rPr>
        <w:t xml:space="preserve">Plungės </w:t>
      </w:r>
      <w:r w:rsidRPr="00372D40">
        <w:rPr>
          <w:szCs w:val="24"/>
        </w:rPr>
        <w:t xml:space="preserve">rajono savivaldybės </w:t>
      </w:r>
      <w:r>
        <w:rPr>
          <w:szCs w:val="24"/>
        </w:rPr>
        <w:t>K</w:t>
      </w:r>
      <w:r w:rsidRPr="00372D40">
        <w:rPr>
          <w:szCs w:val="24"/>
        </w:rPr>
        <w:t>ontrol</w:t>
      </w:r>
      <w:r>
        <w:rPr>
          <w:szCs w:val="24"/>
        </w:rPr>
        <w:t>ės</w:t>
      </w:r>
      <w:r w:rsidRPr="00372D40">
        <w:rPr>
          <w:szCs w:val="24"/>
        </w:rPr>
        <w:t xml:space="preserve"> ir </w:t>
      </w:r>
      <w:r>
        <w:rPr>
          <w:szCs w:val="24"/>
        </w:rPr>
        <w:t xml:space="preserve">audito tarnyba. </w:t>
      </w:r>
    </w:p>
    <w:p w:rsidR="00D9469F" w:rsidRPr="00155987" w:rsidRDefault="00D9469F" w:rsidP="00D9469F">
      <w:pPr>
        <w:jc w:val="center"/>
        <w:rPr>
          <w:lang w:eastAsia="lt-LT"/>
        </w:rPr>
      </w:pPr>
      <w:r>
        <w:rPr>
          <w:lang w:eastAsia="lt-LT"/>
        </w:rPr>
        <w:t>______________________________________________</w:t>
      </w:r>
    </w:p>
    <w:p w:rsidR="00325E45" w:rsidRDefault="00325E45" w:rsidP="00D9469F">
      <w:pPr>
        <w:tabs>
          <w:tab w:val="left" w:pos="7938"/>
        </w:tabs>
        <w:ind w:firstLine="0"/>
        <w:jc w:val="center"/>
        <w:rPr>
          <w:b/>
          <w:szCs w:val="24"/>
        </w:rPr>
      </w:pPr>
    </w:p>
    <w:p w:rsidR="00325E45" w:rsidRDefault="00325E45" w:rsidP="00D9469F">
      <w:pPr>
        <w:tabs>
          <w:tab w:val="left" w:pos="7938"/>
        </w:tabs>
        <w:ind w:firstLine="0"/>
        <w:jc w:val="center"/>
        <w:rPr>
          <w:b/>
          <w:szCs w:val="24"/>
        </w:rPr>
      </w:pPr>
    </w:p>
    <w:p w:rsidR="00325E45" w:rsidRDefault="00325E45" w:rsidP="00D9469F">
      <w:pPr>
        <w:tabs>
          <w:tab w:val="left" w:pos="7938"/>
        </w:tabs>
        <w:ind w:firstLine="0"/>
        <w:jc w:val="center"/>
        <w:rPr>
          <w:b/>
          <w:szCs w:val="24"/>
        </w:rPr>
      </w:pPr>
    </w:p>
    <w:p w:rsidR="00D9469F" w:rsidRPr="00A55539" w:rsidRDefault="00D9469F" w:rsidP="00D9469F">
      <w:pPr>
        <w:tabs>
          <w:tab w:val="left" w:pos="7938"/>
        </w:tabs>
        <w:ind w:firstLine="0"/>
        <w:jc w:val="center"/>
        <w:rPr>
          <w:b/>
          <w:szCs w:val="24"/>
        </w:rPr>
      </w:pPr>
      <w:bookmarkStart w:id="0" w:name="_GoBack"/>
      <w:bookmarkEnd w:id="0"/>
      <w:r w:rsidRPr="00A55539">
        <w:rPr>
          <w:b/>
          <w:szCs w:val="24"/>
        </w:rPr>
        <w:lastRenderedPageBreak/>
        <w:t>PLUNGĖS RAJONO SAVIVALDYBĖS ADMINISTRACIJOS</w:t>
      </w:r>
    </w:p>
    <w:p w:rsidR="00D9469F" w:rsidRPr="00A55539" w:rsidRDefault="00D9469F" w:rsidP="00D9469F">
      <w:pPr>
        <w:tabs>
          <w:tab w:val="left" w:pos="7938"/>
        </w:tabs>
        <w:ind w:firstLine="0"/>
        <w:jc w:val="center"/>
        <w:rPr>
          <w:b/>
          <w:szCs w:val="24"/>
        </w:rPr>
      </w:pPr>
      <w:r w:rsidRPr="00A55539">
        <w:rPr>
          <w:b/>
          <w:szCs w:val="24"/>
        </w:rPr>
        <w:t>FINANSŲ IR BIUDŽETO SKYRIUS</w:t>
      </w:r>
    </w:p>
    <w:p w:rsidR="00D9469F" w:rsidRDefault="00D9469F" w:rsidP="00D9469F">
      <w:pPr>
        <w:tabs>
          <w:tab w:val="left" w:pos="7938"/>
        </w:tabs>
        <w:ind w:firstLine="0"/>
        <w:jc w:val="center"/>
        <w:rPr>
          <w:b/>
          <w:szCs w:val="24"/>
        </w:rPr>
      </w:pPr>
    </w:p>
    <w:p w:rsidR="00D9469F" w:rsidRPr="00A55539" w:rsidRDefault="00D9469F" w:rsidP="00D9469F">
      <w:pPr>
        <w:tabs>
          <w:tab w:val="left" w:pos="7938"/>
        </w:tabs>
        <w:ind w:firstLine="0"/>
        <w:jc w:val="center"/>
        <w:rPr>
          <w:b/>
          <w:szCs w:val="24"/>
        </w:rPr>
      </w:pPr>
      <w:r w:rsidRPr="00A55539">
        <w:rPr>
          <w:b/>
          <w:szCs w:val="24"/>
        </w:rPr>
        <w:t>AIŠKINAMASIS RAŠTAS</w:t>
      </w:r>
    </w:p>
    <w:p w:rsidR="00D9469F" w:rsidRPr="00A55539" w:rsidRDefault="00D9469F" w:rsidP="00D9469F">
      <w:pPr>
        <w:tabs>
          <w:tab w:val="left" w:pos="7938"/>
        </w:tabs>
        <w:ind w:firstLine="0"/>
        <w:jc w:val="center"/>
        <w:rPr>
          <w:b/>
          <w:szCs w:val="24"/>
        </w:rPr>
      </w:pPr>
      <w:r w:rsidRPr="00A55539">
        <w:rPr>
          <w:b/>
          <w:szCs w:val="24"/>
        </w:rPr>
        <w:t>PRIE SAVIVALDYBĖS TARYBOS SPRENDIMO PROJEKTO</w:t>
      </w:r>
    </w:p>
    <w:p w:rsidR="00D9469F" w:rsidRPr="009F73CF" w:rsidRDefault="00D9469F" w:rsidP="00D9469F">
      <w:pPr>
        <w:autoSpaceDE w:val="0"/>
        <w:autoSpaceDN w:val="0"/>
        <w:adjustRightInd w:val="0"/>
        <w:ind w:firstLine="0"/>
        <w:jc w:val="center"/>
        <w:rPr>
          <w:b/>
          <w:szCs w:val="24"/>
        </w:rPr>
      </w:pPr>
      <w:r w:rsidRPr="00A16C57">
        <w:rPr>
          <w:b/>
          <w:szCs w:val="24"/>
        </w:rPr>
        <w:t>„</w:t>
      </w:r>
      <w:r w:rsidRPr="009F73CF">
        <w:rPr>
          <w:b/>
          <w:szCs w:val="24"/>
        </w:rPr>
        <w:t>DĖL</w:t>
      </w:r>
      <w:r w:rsidRPr="00A16C57">
        <w:rPr>
          <w:b/>
          <w:szCs w:val="24"/>
        </w:rPr>
        <w:t xml:space="preserve"> PLUNGĖS RAJONO SAVIVALDYBĖS MERO REZERVO LĖŠŲ NAUDOJIMO TVARKOS APRAŠO PATVIRTINIMO</w:t>
      </w:r>
      <w:r w:rsidRPr="009F73CF">
        <w:rPr>
          <w:b/>
          <w:szCs w:val="24"/>
        </w:rPr>
        <w:t>“</w:t>
      </w:r>
    </w:p>
    <w:p w:rsidR="00D9469F" w:rsidRPr="006605C7" w:rsidRDefault="00D9469F" w:rsidP="00D9469F">
      <w:pPr>
        <w:tabs>
          <w:tab w:val="left" w:pos="7938"/>
        </w:tabs>
        <w:ind w:firstLine="0"/>
        <w:jc w:val="center"/>
        <w:rPr>
          <w:szCs w:val="24"/>
        </w:rPr>
      </w:pPr>
    </w:p>
    <w:p w:rsidR="00D9469F" w:rsidRPr="006605C7" w:rsidRDefault="00D9469F" w:rsidP="00D9469F">
      <w:pPr>
        <w:tabs>
          <w:tab w:val="left" w:pos="7938"/>
        </w:tabs>
        <w:ind w:firstLine="0"/>
        <w:jc w:val="center"/>
        <w:rPr>
          <w:szCs w:val="24"/>
        </w:rPr>
      </w:pPr>
      <w:r w:rsidRPr="006605C7">
        <w:rPr>
          <w:szCs w:val="24"/>
        </w:rPr>
        <w:t>20</w:t>
      </w:r>
      <w:r>
        <w:rPr>
          <w:szCs w:val="24"/>
        </w:rPr>
        <w:t>23</w:t>
      </w:r>
      <w:r w:rsidRPr="006605C7">
        <w:rPr>
          <w:szCs w:val="24"/>
        </w:rPr>
        <w:t>-</w:t>
      </w:r>
      <w:r>
        <w:rPr>
          <w:szCs w:val="24"/>
        </w:rPr>
        <w:t>03</w:t>
      </w:r>
      <w:r w:rsidRPr="006605C7">
        <w:rPr>
          <w:szCs w:val="24"/>
        </w:rPr>
        <w:t>-</w:t>
      </w:r>
      <w:r>
        <w:rPr>
          <w:szCs w:val="24"/>
        </w:rPr>
        <w:t>09</w:t>
      </w:r>
    </w:p>
    <w:p w:rsidR="00D9469F" w:rsidRDefault="00D9469F" w:rsidP="00D9469F">
      <w:pPr>
        <w:tabs>
          <w:tab w:val="left" w:pos="7938"/>
        </w:tabs>
        <w:ind w:firstLine="0"/>
        <w:jc w:val="center"/>
        <w:rPr>
          <w:szCs w:val="24"/>
        </w:rPr>
      </w:pPr>
      <w:r w:rsidRPr="006605C7">
        <w:rPr>
          <w:szCs w:val="24"/>
        </w:rPr>
        <w:t>Plungė</w:t>
      </w:r>
    </w:p>
    <w:p w:rsidR="00D9469F" w:rsidRPr="006605C7" w:rsidRDefault="00D9469F" w:rsidP="00D9469F">
      <w:pPr>
        <w:tabs>
          <w:tab w:val="left" w:pos="7938"/>
        </w:tabs>
        <w:ind w:firstLine="0"/>
        <w:jc w:val="center"/>
        <w:rPr>
          <w:szCs w:val="24"/>
        </w:rPr>
      </w:pPr>
    </w:p>
    <w:p w:rsidR="00D9469F" w:rsidRPr="00F91F3A" w:rsidRDefault="00D9469F" w:rsidP="00D9469F">
      <w:pPr>
        <w:rPr>
          <w:b/>
        </w:rPr>
      </w:pPr>
      <w:r w:rsidRPr="00F91F3A">
        <w:rPr>
          <w:b/>
        </w:rPr>
        <w:t>1. Parengto teisės akto projekto tikslai, uždaviniai, problemos esmė.</w:t>
      </w:r>
    </w:p>
    <w:p w:rsidR="00D9469F" w:rsidRDefault="00D9469F" w:rsidP="00D9469F">
      <w:r>
        <w:t xml:space="preserve">Parengtu teisės akto projektu Savivaldybės tarybai teikiamas tvirtinti </w:t>
      </w:r>
      <w:r>
        <w:rPr>
          <w:szCs w:val="24"/>
          <w:lang w:eastAsia="lt-LT"/>
        </w:rPr>
        <w:t>Plungės rajono savivaldybės mero rezervo lėšų naudojimo tvarkos aprašas</w:t>
      </w:r>
      <w:r w:rsidRPr="00C701B8">
        <w:t>.</w:t>
      </w:r>
    </w:p>
    <w:p w:rsidR="00D9469F" w:rsidRPr="00F91F3A" w:rsidRDefault="00D9469F" w:rsidP="00D9469F">
      <w:pPr>
        <w:rPr>
          <w:b/>
        </w:rPr>
      </w:pPr>
      <w:r w:rsidRPr="00F91F3A">
        <w:rPr>
          <w:b/>
        </w:rPr>
        <w:t>2. Kaip šiuo metu yra sprendžiami projekte aptarti klausimai.</w:t>
      </w:r>
    </w:p>
    <w:p w:rsidR="00D9469F" w:rsidRDefault="00D9469F" w:rsidP="00D9469F">
      <w:r>
        <w:t>Šiuo metu yra vadovaujamasi galiojančia tvarka.</w:t>
      </w:r>
    </w:p>
    <w:p w:rsidR="00D9469F" w:rsidRPr="00F91F3A" w:rsidRDefault="00D9469F" w:rsidP="00D9469F">
      <w:pPr>
        <w:rPr>
          <w:b/>
        </w:rPr>
      </w:pPr>
      <w:r w:rsidRPr="00F91F3A">
        <w:rPr>
          <w:b/>
        </w:rPr>
        <w:t>3. Kodėl būtina priimti sprendimą, kokių pozityvių rezultatų laukiama.</w:t>
      </w:r>
    </w:p>
    <w:p w:rsidR="00D9469F" w:rsidRDefault="00D9469F" w:rsidP="00D9469F">
      <w:r>
        <w:t>Patvirtintas Savivaldybės tarybos sprendimas atitiks teisės aktus, įsigaliosiančius nuo 2023 m. balandžio 1 d.</w:t>
      </w:r>
    </w:p>
    <w:p w:rsidR="00D9469F" w:rsidRPr="00F91F3A" w:rsidRDefault="00D9469F" w:rsidP="00D9469F">
      <w:pPr>
        <w:rPr>
          <w:b/>
        </w:rPr>
      </w:pPr>
      <w:r w:rsidRPr="00F91F3A">
        <w:rPr>
          <w:b/>
        </w:rPr>
        <w:t>4. Siūlomos teisinio reguliavimo nuostatos.</w:t>
      </w:r>
    </w:p>
    <w:p w:rsidR="00D9469F" w:rsidRDefault="00D9469F" w:rsidP="00D9469F">
      <w:r>
        <w:t xml:space="preserve">Teisės akto projektas parengtas pagal Lietuvos Respublikos vietos savivaldos įstatymo naują redakciją, kuri įsigalios 2023 metų balandžio 1 d., bet įstatymo nuostatos bus pradėtos taikyti tą dieną, kai 2023 m. naujai išrinkta Savivaldybės taryba susirinks į pirmąjį posėdį. </w:t>
      </w:r>
    </w:p>
    <w:p w:rsidR="00D9469F" w:rsidRDefault="00D9469F" w:rsidP="00D9469F">
      <w:r>
        <w:t xml:space="preserve">Taip pat projektas papildytas pagal dabar galiojančias </w:t>
      </w:r>
      <w:r>
        <w:rPr>
          <w:szCs w:val="24"/>
          <w:lang w:eastAsia="lt-LT"/>
        </w:rPr>
        <w:t>Lietuvos Respublikos biudžeto sandaros įstatymo</w:t>
      </w:r>
      <w:r>
        <w:t xml:space="preserve"> nuostatas.</w:t>
      </w:r>
    </w:p>
    <w:p w:rsidR="00D9469F" w:rsidRPr="00F91F3A" w:rsidRDefault="00D9469F" w:rsidP="00D9469F">
      <w:pPr>
        <w:rPr>
          <w:b/>
        </w:rPr>
      </w:pPr>
      <w:r w:rsidRPr="00F91F3A">
        <w:rPr>
          <w:b/>
        </w:rPr>
        <w:t>5. Pateikti skaičiavimus, išlaidų sąmatas, nurodyti finansavimo šaltinius.</w:t>
      </w:r>
    </w:p>
    <w:p w:rsidR="00D9469F" w:rsidRPr="00A16C57" w:rsidRDefault="00D9469F" w:rsidP="00D9469F">
      <w:r w:rsidRPr="00A16C57">
        <w:t>Nėra</w:t>
      </w:r>
      <w:r>
        <w:t>.</w:t>
      </w:r>
    </w:p>
    <w:p w:rsidR="00D9469F" w:rsidRPr="00F91F3A" w:rsidRDefault="00D9469F" w:rsidP="00D9469F">
      <w:pPr>
        <w:rPr>
          <w:b/>
        </w:rPr>
      </w:pPr>
      <w:r w:rsidRPr="00F91F3A">
        <w:rPr>
          <w:b/>
        </w:rPr>
        <w:t>6. Nurodyti, kokius galiojančius aktus reikėtų pakeisti ar pripažinti netekusiais galios, priėmus sprendimą pagal teikiamą projektą.</w:t>
      </w:r>
    </w:p>
    <w:p w:rsidR="00D9469F" w:rsidRDefault="00D9469F" w:rsidP="00D9469F">
      <w:r>
        <w:t xml:space="preserve">Pagal teikiamą sprendimo projektą pripažinti </w:t>
      </w:r>
      <w:r>
        <w:rPr>
          <w:rFonts w:eastAsia="Calibri"/>
          <w:szCs w:val="24"/>
        </w:rPr>
        <w:t>netekusiu</w:t>
      </w:r>
      <w:r w:rsidRPr="000B1F9C">
        <w:rPr>
          <w:rFonts w:eastAsia="Calibri"/>
          <w:szCs w:val="24"/>
        </w:rPr>
        <w:t xml:space="preserve"> galios</w:t>
      </w:r>
      <w:r>
        <w:rPr>
          <w:rFonts w:eastAsia="Calibri"/>
          <w:szCs w:val="24"/>
        </w:rPr>
        <w:t xml:space="preserve"> </w:t>
      </w:r>
      <w:r w:rsidRPr="000B1F9C">
        <w:rPr>
          <w:rFonts w:eastAsia="Calibri"/>
          <w:szCs w:val="24"/>
        </w:rPr>
        <w:t>Plun</w:t>
      </w:r>
      <w:r>
        <w:rPr>
          <w:rFonts w:eastAsia="Calibri"/>
          <w:szCs w:val="24"/>
        </w:rPr>
        <w:t>gės rajono savivaldybės tarybos 2019</w:t>
      </w:r>
      <w:r w:rsidRPr="000B1F9C">
        <w:rPr>
          <w:rFonts w:eastAsia="Calibri"/>
          <w:szCs w:val="24"/>
        </w:rPr>
        <w:t xml:space="preserve"> m. </w:t>
      </w:r>
      <w:r>
        <w:rPr>
          <w:rFonts w:eastAsia="Calibri"/>
          <w:szCs w:val="24"/>
        </w:rPr>
        <w:t>gruodžio 19</w:t>
      </w:r>
      <w:r w:rsidRPr="000B1F9C">
        <w:rPr>
          <w:rFonts w:eastAsia="Calibri"/>
          <w:szCs w:val="24"/>
        </w:rPr>
        <w:t xml:space="preserve"> d. sprendimą Nr. T1-</w:t>
      </w:r>
      <w:r>
        <w:rPr>
          <w:rFonts w:eastAsia="Calibri"/>
          <w:szCs w:val="24"/>
        </w:rPr>
        <w:t xml:space="preserve"> 306 </w:t>
      </w:r>
      <w:r w:rsidRPr="000B1F9C">
        <w:rPr>
          <w:rFonts w:eastAsia="Calibri"/>
          <w:szCs w:val="24"/>
        </w:rPr>
        <w:t xml:space="preserve"> „Dėl</w:t>
      </w:r>
      <w:r>
        <w:rPr>
          <w:rFonts w:eastAsia="Calibri"/>
          <w:szCs w:val="24"/>
        </w:rPr>
        <w:t xml:space="preserve"> Plungės rajono savivaldybės administracijos direktoriaus</w:t>
      </w:r>
      <w:r>
        <w:rPr>
          <w:szCs w:val="24"/>
          <w:lang w:eastAsia="lt-LT"/>
        </w:rPr>
        <w:t xml:space="preserve"> rezervo lėšų naudojimo tvarkos aprašo </w:t>
      </w:r>
      <w:r>
        <w:rPr>
          <w:rFonts w:eastAsia="Calibri"/>
          <w:szCs w:val="24"/>
        </w:rPr>
        <w:t>patvirtinimo“.</w:t>
      </w:r>
    </w:p>
    <w:p w:rsidR="00D9469F" w:rsidRDefault="00D9469F" w:rsidP="00D9469F">
      <w:pPr>
        <w:rPr>
          <w:b/>
        </w:rPr>
      </w:pPr>
      <w:r w:rsidRPr="00F91F3A">
        <w:rPr>
          <w:b/>
        </w:rPr>
        <w:t>7. Kokios korupcijos pasireiškimo tikimybės, priėmus šį sprendimą, korupcijos vertinimas.</w:t>
      </w:r>
    </w:p>
    <w:p w:rsidR="00D9469F" w:rsidRPr="00C251F5" w:rsidRDefault="00D9469F" w:rsidP="00D9469F">
      <w:pPr>
        <w:tabs>
          <w:tab w:val="left" w:pos="720"/>
        </w:tabs>
        <w:rPr>
          <w:bCs/>
        </w:rPr>
      </w:pPr>
      <w:r w:rsidRPr="00637545">
        <w:rPr>
          <w:bCs/>
        </w:rPr>
        <w:t>Korupcijos pasireiškimo tikimybių nėra, korupcijos vertinimas neatliekamas</w:t>
      </w:r>
      <w:r w:rsidRPr="00DB3BE4">
        <w:t>.</w:t>
      </w:r>
    </w:p>
    <w:p w:rsidR="00D9469F" w:rsidRPr="00F91F3A" w:rsidRDefault="00D9469F" w:rsidP="00D9469F">
      <w:pPr>
        <w:rPr>
          <w:b/>
        </w:rPr>
      </w:pPr>
      <w:r w:rsidRPr="00F91F3A">
        <w:rPr>
          <w:b/>
        </w:rPr>
        <w:t>8. Nurodyti, kieno iniciatyva sprendimo projektas yra parengtas.</w:t>
      </w:r>
    </w:p>
    <w:p w:rsidR="00D9469F" w:rsidRDefault="00D9469F" w:rsidP="00D9469F">
      <w:r w:rsidRPr="00C701B8">
        <w:t>Pagal teisės aktus, įsigaliosiančius</w:t>
      </w:r>
      <w:r>
        <w:t xml:space="preserve"> nuo 2023 m. balandžio 1 d.</w:t>
      </w:r>
    </w:p>
    <w:p w:rsidR="00D9469F" w:rsidRDefault="00D9469F" w:rsidP="00D9469F">
      <w:pPr>
        <w:rPr>
          <w:b/>
        </w:rPr>
      </w:pPr>
      <w:r w:rsidRPr="00F91F3A">
        <w:rPr>
          <w:b/>
        </w:rPr>
        <w:t>9. Nurodyti, kuri sprendimo projekto ar pridedamos medžiagos dalis (remiantis teisės</w:t>
      </w:r>
    </w:p>
    <w:p w:rsidR="00D9469F" w:rsidRDefault="00D9469F" w:rsidP="00D9469F">
      <w:r>
        <w:t>Nėra.</w:t>
      </w:r>
    </w:p>
    <w:p w:rsidR="00D9469F" w:rsidRPr="00F91F3A" w:rsidRDefault="00D9469F" w:rsidP="00D9469F">
      <w:pPr>
        <w:rPr>
          <w:b/>
        </w:rPr>
      </w:pPr>
      <w:r w:rsidRPr="00F91F3A">
        <w:rPr>
          <w:b/>
        </w:rPr>
        <w:t xml:space="preserve">10. Kam (institucijoms, skyriams, organizacijoms ir t. t.) patvirtintas sprendimas turi būti išsiųstas. </w:t>
      </w:r>
    </w:p>
    <w:p w:rsidR="00D9469F" w:rsidRDefault="00D9469F" w:rsidP="00D9469F">
      <w:r>
        <w:t xml:space="preserve">Sprendimas bus viešinamas Plungės rajono savivaldybės interneto svetainėje </w:t>
      </w:r>
      <w:hyperlink r:id="rId5" w:history="1">
        <w:r w:rsidRPr="00861690">
          <w:rPr>
            <w:rStyle w:val="Hipersaitas"/>
          </w:rPr>
          <w:t>www.plunge.lt</w:t>
        </w:r>
      </w:hyperlink>
      <w:r>
        <w:t xml:space="preserve">.            </w:t>
      </w:r>
    </w:p>
    <w:p w:rsidR="00D9469F" w:rsidRPr="00C251F5" w:rsidRDefault="00D9469F" w:rsidP="00D9469F">
      <w:pPr>
        <w:rPr>
          <w:b/>
        </w:rPr>
      </w:pPr>
      <w:r w:rsidRPr="00C251F5">
        <w:rPr>
          <w:b/>
        </w:rPr>
        <w:t>11. Kita svarbi informacija.</w:t>
      </w:r>
    </w:p>
    <w:p w:rsidR="00D9469F" w:rsidRDefault="00D9469F" w:rsidP="00D9469F">
      <w:r>
        <w:t>Pridedamas sprendimo projekto lyginamasis variantas.</w:t>
      </w:r>
    </w:p>
    <w:p w:rsidR="00D9469F" w:rsidRPr="006B0A1C" w:rsidRDefault="00D9469F" w:rsidP="00D9469F">
      <w:pPr>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D9469F" w:rsidRPr="007D4B69" w:rsidTr="002878C1">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D9469F" w:rsidRPr="007D4B69" w:rsidRDefault="00D9469F" w:rsidP="002878C1">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D9469F" w:rsidRPr="007D4B69" w:rsidRDefault="00D9469F" w:rsidP="002878C1">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D9469F" w:rsidRPr="007D4B69" w:rsidTr="002878C1">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D9469F" w:rsidRPr="007D4B69" w:rsidRDefault="00D9469F" w:rsidP="002878C1">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D9469F" w:rsidRPr="007D4B69" w:rsidRDefault="00D9469F" w:rsidP="002878C1">
            <w:pPr>
              <w:widowControl w:val="0"/>
              <w:ind w:firstLine="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D9469F" w:rsidRPr="007D4B69" w:rsidRDefault="00D9469F" w:rsidP="002878C1">
            <w:pPr>
              <w:widowControl w:val="0"/>
              <w:ind w:firstLine="0"/>
              <w:jc w:val="center"/>
              <w:rPr>
                <w:rFonts w:eastAsia="Lucida Sans Unicode"/>
                <w:b/>
                <w:kern w:val="1"/>
                <w:lang w:bidi="lo-LA"/>
              </w:rPr>
            </w:pPr>
            <w:r w:rsidRPr="007D4B69">
              <w:rPr>
                <w:rFonts w:eastAsia="Lucida Sans Unicode"/>
                <w:b/>
                <w:kern w:val="1"/>
              </w:rPr>
              <w:t>Neigiamas poveikis</w:t>
            </w:r>
          </w:p>
        </w:tc>
      </w:tr>
      <w:tr w:rsidR="00D9469F" w:rsidRPr="007D4B69" w:rsidTr="002878C1">
        <w:tc>
          <w:tcPr>
            <w:tcW w:w="3118" w:type="dxa"/>
            <w:tcBorders>
              <w:top w:val="single" w:sz="4" w:space="0" w:color="000000"/>
              <w:left w:val="single" w:sz="4" w:space="0" w:color="000000"/>
              <w:bottom w:val="single" w:sz="4" w:space="0" w:color="000000"/>
              <w:right w:val="single" w:sz="4" w:space="0" w:color="000000"/>
            </w:tcBorders>
          </w:tcPr>
          <w:p w:rsidR="00D9469F" w:rsidRPr="007D4B69" w:rsidRDefault="00D9469F" w:rsidP="002878C1">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D9469F" w:rsidRPr="007D4B69" w:rsidRDefault="00D9469F" w:rsidP="002878C1">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9469F" w:rsidRPr="007D4B69" w:rsidRDefault="00D9469F" w:rsidP="002878C1">
            <w:pPr>
              <w:widowControl w:val="0"/>
              <w:rPr>
                <w:rFonts w:eastAsia="Lucida Sans Unicode"/>
                <w:i/>
                <w:kern w:val="1"/>
                <w:lang w:bidi="lo-LA"/>
              </w:rPr>
            </w:pPr>
            <w:r>
              <w:rPr>
                <w:rFonts w:eastAsia="Lucida Sans Unicode"/>
                <w:i/>
                <w:kern w:val="1"/>
                <w:lang w:bidi="lo-LA"/>
              </w:rPr>
              <w:t>Nenumatomas</w:t>
            </w:r>
          </w:p>
        </w:tc>
      </w:tr>
      <w:tr w:rsidR="00D9469F" w:rsidRPr="007D4B69" w:rsidTr="002878C1">
        <w:tc>
          <w:tcPr>
            <w:tcW w:w="3118" w:type="dxa"/>
            <w:tcBorders>
              <w:top w:val="single" w:sz="4" w:space="0" w:color="000000"/>
              <w:left w:val="single" w:sz="4" w:space="0" w:color="000000"/>
              <w:bottom w:val="single" w:sz="4" w:space="0" w:color="000000"/>
              <w:right w:val="single" w:sz="4" w:space="0" w:color="000000"/>
            </w:tcBorders>
          </w:tcPr>
          <w:p w:rsidR="00D9469F" w:rsidRPr="007D4B69" w:rsidRDefault="00D9469F" w:rsidP="002878C1">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D9469F" w:rsidRPr="007D4B69" w:rsidRDefault="00D9469F" w:rsidP="002878C1">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9469F" w:rsidRPr="007D4B69" w:rsidRDefault="00D9469F" w:rsidP="002878C1">
            <w:pPr>
              <w:widowControl w:val="0"/>
              <w:rPr>
                <w:rFonts w:eastAsia="Lucida Sans Unicode"/>
                <w:i/>
                <w:kern w:val="1"/>
                <w:lang w:bidi="lo-LA"/>
              </w:rPr>
            </w:pPr>
            <w:r>
              <w:rPr>
                <w:rFonts w:eastAsia="Lucida Sans Unicode"/>
                <w:i/>
                <w:kern w:val="1"/>
                <w:lang w:bidi="lo-LA"/>
              </w:rPr>
              <w:t>Nenumatomas</w:t>
            </w:r>
          </w:p>
        </w:tc>
      </w:tr>
      <w:tr w:rsidR="00D9469F" w:rsidRPr="007D4B69" w:rsidTr="002878C1">
        <w:tc>
          <w:tcPr>
            <w:tcW w:w="3118" w:type="dxa"/>
            <w:tcBorders>
              <w:top w:val="single" w:sz="4" w:space="0" w:color="000000"/>
              <w:left w:val="single" w:sz="4" w:space="0" w:color="000000"/>
              <w:bottom w:val="single" w:sz="4" w:space="0" w:color="000000"/>
              <w:right w:val="single" w:sz="4" w:space="0" w:color="000000"/>
            </w:tcBorders>
          </w:tcPr>
          <w:p w:rsidR="00D9469F" w:rsidRPr="007D4B69" w:rsidRDefault="00D9469F" w:rsidP="002878C1">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D9469F" w:rsidRPr="007D4B69" w:rsidRDefault="00D9469F" w:rsidP="002878C1">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9469F" w:rsidRPr="007D4B69" w:rsidRDefault="00D9469F" w:rsidP="002878C1">
            <w:pPr>
              <w:widowControl w:val="0"/>
              <w:rPr>
                <w:rFonts w:eastAsia="Lucida Sans Unicode"/>
                <w:i/>
                <w:kern w:val="1"/>
                <w:lang w:bidi="lo-LA"/>
              </w:rPr>
            </w:pPr>
            <w:r>
              <w:rPr>
                <w:rFonts w:eastAsia="Lucida Sans Unicode"/>
                <w:i/>
                <w:kern w:val="1"/>
                <w:lang w:bidi="lo-LA"/>
              </w:rPr>
              <w:t>Nenumatomas</w:t>
            </w:r>
          </w:p>
        </w:tc>
      </w:tr>
      <w:tr w:rsidR="00D9469F" w:rsidRPr="007D4B69" w:rsidTr="002878C1">
        <w:tc>
          <w:tcPr>
            <w:tcW w:w="3118" w:type="dxa"/>
            <w:tcBorders>
              <w:top w:val="single" w:sz="4" w:space="0" w:color="000000"/>
              <w:left w:val="single" w:sz="4" w:space="0" w:color="000000"/>
              <w:bottom w:val="single" w:sz="4" w:space="0" w:color="000000"/>
              <w:right w:val="single" w:sz="4" w:space="0" w:color="000000"/>
            </w:tcBorders>
          </w:tcPr>
          <w:p w:rsidR="00D9469F" w:rsidRPr="007D4B69" w:rsidRDefault="00D9469F" w:rsidP="002878C1">
            <w:pPr>
              <w:widowControl w:val="0"/>
              <w:rPr>
                <w:rFonts w:eastAsia="Lucida Sans Unicode"/>
                <w:i/>
                <w:kern w:val="1"/>
                <w:lang w:bidi="lo-LA"/>
              </w:rPr>
            </w:pPr>
            <w:r w:rsidRPr="007D4B69">
              <w:rPr>
                <w:rFonts w:eastAsia="Lucida Sans Unicode"/>
                <w:i/>
                <w:kern w:val="1"/>
              </w:rPr>
              <w:lastRenderedPageBreak/>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D9469F" w:rsidRPr="007D4B69" w:rsidRDefault="00D9469F" w:rsidP="002878C1">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9469F" w:rsidRPr="007D4B69" w:rsidRDefault="00D9469F" w:rsidP="002878C1">
            <w:pPr>
              <w:widowControl w:val="0"/>
              <w:rPr>
                <w:rFonts w:eastAsia="Lucida Sans Unicode"/>
                <w:i/>
                <w:kern w:val="1"/>
                <w:lang w:bidi="lo-LA"/>
              </w:rPr>
            </w:pPr>
            <w:r>
              <w:rPr>
                <w:rFonts w:eastAsia="Lucida Sans Unicode"/>
                <w:i/>
                <w:kern w:val="1"/>
                <w:lang w:bidi="lo-LA"/>
              </w:rPr>
              <w:t>Nenumatomas</w:t>
            </w:r>
          </w:p>
        </w:tc>
      </w:tr>
      <w:tr w:rsidR="00D9469F" w:rsidRPr="007D4B69" w:rsidTr="002878C1">
        <w:tc>
          <w:tcPr>
            <w:tcW w:w="3118" w:type="dxa"/>
            <w:tcBorders>
              <w:top w:val="single" w:sz="4" w:space="0" w:color="000000"/>
              <w:left w:val="single" w:sz="4" w:space="0" w:color="000000"/>
              <w:bottom w:val="single" w:sz="4" w:space="0" w:color="000000"/>
              <w:right w:val="single" w:sz="4" w:space="0" w:color="000000"/>
            </w:tcBorders>
          </w:tcPr>
          <w:p w:rsidR="00D9469F" w:rsidRPr="007D4B69" w:rsidRDefault="00D9469F" w:rsidP="002878C1">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D9469F" w:rsidRPr="007D4B69" w:rsidRDefault="00D9469F" w:rsidP="002878C1">
            <w:pPr>
              <w:widowControl w:val="0"/>
              <w:ind w:firstLine="0"/>
              <w:jc w:val="center"/>
              <w:rPr>
                <w:rFonts w:eastAsia="Lucida Sans Unicode"/>
                <w:i/>
                <w:kern w:val="1"/>
                <w:lang w:bidi="lo-LA"/>
              </w:rPr>
            </w:pPr>
            <w:r>
              <w:rPr>
                <w:rFonts w:eastAsia="Lucida Sans Unicode"/>
                <w:i/>
                <w:kern w:val="1"/>
                <w:lang w:bidi="lo-LA"/>
              </w:rPr>
              <w:t>Atitiks įsigaliosiančius teisės aktus nuo 2023 m. balandžio 1 d.</w:t>
            </w:r>
          </w:p>
        </w:tc>
        <w:tc>
          <w:tcPr>
            <w:tcW w:w="2835" w:type="dxa"/>
            <w:tcBorders>
              <w:top w:val="single" w:sz="4" w:space="0" w:color="000000"/>
              <w:left w:val="single" w:sz="4" w:space="0" w:color="000000"/>
              <w:bottom w:val="single" w:sz="4" w:space="0" w:color="000000"/>
              <w:right w:val="single" w:sz="4" w:space="0" w:color="000000"/>
            </w:tcBorders>
          </w:tcPr>
          <w:p w:rsidR="00D9469F" w:rsidRPr="007D4B69" w:rsidRDefault="00D9469F" w:rsidP="002878C1">
            <w:pPr>
              <w:widowControl w:val="0"/>
              <w:rPr>
                <w:rFonts w:eastAsia="Lucida Sans Unicode"/>
                <w:i/>
                <w:kern w:val="1"/>
                <w:lang w:bidi="lo-LA"/>
              </w:rPr>
            </w:pPr>
            <w:r>
              <w:rPr>
                <w:rFonts w:eastAsia="Lucida Sans Unicode"/>
                <w:i/>
                <w:kern w:val="1"/>
                <w:lang w:bidi="lo-LA"/>
              </w:rPr>
              <w:t>Nenumatomas</w:t>
            </w:r>
          </w:p>
        </w:tc>
      </w:tr>
      <w:tr w:rsidR="00D9469F" w:rsidRPr="007D4B69" w:rsidTr="002878C1">
        <w:tc>
          <w:tcPr>
            <w:tcW w:w="3118" w:type="dxa"/>
            <w:tcBorders>
              <w:top w:val="single" w:sz="4" w:space="0" w:color="000000"/>
              <w:left w:val="single" w:sz="4" w:space="0" w:color="000000"/>
              <w:bottom w:val="single" w:sz="4" w:space="0" w:color="000000"/>
              <w:right w:val="single" w:sz="4" w:space="0" w:color="000000"/>
            </w:tcBorders>
          </w:tcPr>
          <w:p w:rsidR="00D9469F" w:rsidRPr="007D4B69" w:rsidRDefault="00D9469F" w:rsidP="002878C1">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D9469F" w:rsidRPr="007D4B69" w:rsidRDefault="00D9469F" w:rsidP="002878C1">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9469F" w:rsidRPr="007D4B69" w:rsidRDefault="00D9469F" w:rsidP="002878C1">
            <w:pPr>
              <w:widowControl w:val="0"/>
              <w:rPr>
                <w:rFonts w:eastAsia="Lucida Sans Unicode"/>
                <w:i/>
                <w:kern w:val="1"/>
                <w:lang w:bidi="lo-LA"/>
              </w:rPr>
            </w:pPr>
            <w:r>
              <w:rPr>
                <w:rFonts w:eastAsia="Lucida Sans Unicode"/>
                <w:i/>
                <w:kern w:val="1"/>
                <w:lang w:bidi="lo-LA"/>
              </w:rPr>
              <w:t>Nenumatomas</w:t>
            </w:r>
          </w:p>
        </w:tc>
      </w:tr>
      <w:tr w:rsidR="00D9469F" w:rsidRPr="007D4B69" w:rsidTr="002878C1">
        <w:tc>
          <w:tcPr>
            <w:tcW w:w="3118" w:type="dxa"/>
            <w:tcBorders>
              <w:top w:val="single" w:sz="4" w:space="0" w:color="000000"/>
              <w:left w:val="single" w:sz="4" w:space="0" w:color="000000"/>
              <w:bottom w:val="single" w:sz="4" w:space="0" w:color="000000"/>
              <w:right w:val="single" w:sz="4" w:space="0" w:color="000000"/>
            </w:tcBorders>
          </w:tcPr>
          <w:p w:rsidR="00D9469F" w:rsidRPr="007D4B69" w:rsidRDefault="00D9469F" w:rsidP="002878C1">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D9469F" w:rsidRPr="007D4B69" w:rsidRDefault="00D9469F" w:rsidP="002878C1">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9469F" w:rsidRPr="007D4B69" w:rsidRDefault="00D9469F" w:rsidP="002878C1">
            <w:pPr>
              <w:widowControl w:val="0"/>
              <w:rPr>
                <w:rFonts w:eastAsia="Lucida Sans Unicode"/>
                <w:i/>
                <w:kern w:val="1"/>
                <w:lang w:bidi="lo-LA"/>
              </w:rPr>
            </w:pPr>
            <w:r>
              <w:rPr>
                <w:rFonts w:eastAsia="Lucida Sans Unicode"/>
                <w:i/>
                <w:kern w:val="1"/>
                <w:lang w:bidi="lo-LA"/>
              </w:rPr>
              <w:t>Nenumatomas</w:t>
            </w:r>
          </w:p>
        </w:tc>
      </w:tr>
      <w:tr w:rsidR="00D9469F" w:rsidRPr="007D4B69" w:rsidTr="002878C1">
        <w:tc>
          <w:tcPr>
            <w:tcW w:w="3118" w:type="dxa"/>
            <w:tcBorders>
              <w:top w:val="single" w:sz="4" w:space="0" w:color="000000"/>
              <w:left w:val="single" w:sz="4" w:space="0" w:color="000000"/>
              <w:bottom w:val="single" w:sz="4" w:space="0" w:color="000000"/>
              <w:right w:val="single" w:sz="4" w:space="0" w:color="000000"/>
            </w:tcBorders>
          </w:tcPr>
          <w:p w:rsidR="00D9469F" w:rsidRPr="007D4B69" w:rsidRDefault="00D9469F" w:rsidP="002878C1">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D9469F" w:rsidRPr="007D4B69" w:rsidRDefault="00D9469F" w:rsidP="002878C1">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9469F" w:rsidRPr="007D4B69" w:rsidRDefault="00D9469F" w:rsidP="002878C1">
            <w:pPr>
              <w:widowControl w:val="0"/>
              <w:rPr>
                <w:rFonts w:eastAsia="Lucida Sans Unicode"/>
                <w:i/>
                <w:kern w:val="1"/>
                <w:lang w:bidi="lo-LA"/>
              </w:rPr>
            </w:pPr>
            <w:r>
              <w:rPr>
                <w:rFonts w:eastAsia="Lucida Sans Unicode"/>
                <w:i/>
                <w:kern w:val="1"/>
                <w:lang w:bidi="lo-LA"/>
              </w:rPr>
              <w:t>Nenumatomas</w:t>
            </w:r>
          </w:p>
        </w:tc>
      </w:tr>
      <w:tr w:rsidR="00D9469F" w:rsidRPr="007D4B69" w:rsidTr="002878C1">
        <w:tc>
          <w:tcPr>
            <w:tcW w:w="3118" w:type="dxa"/>
            <w:tcBorders>
              <w:top w:val="single" w:sz="4" w:space="0" w:color="000000"/>
              <w:left w:val="single" w:sz="4" w:space="0" w:color="000000"/>
              <w:bottom w:val="single" w:sz="4" w:space="0" w:color="000000"/>
              <w:right w:val="single" w:sz="4" w:space="0" w:color="000000"/>
            </w:tcBorders>
          </w:tcPr>
          <w:p w:rsidR="00D9469F" w:rsidRPr="007D4B69" w:rsidRDefault="00D9469F" w:rsidP="002878C1">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D9469F" w:rsidRPr="007D4B69" w:rsidRDefault="00D9469F" w:rsidP="002878C1">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9469F" w:rsidRPr="007D4B69" w:rsidRDefault="00D9469F" w:rsidP="002878C1">
            <w:pPr>
              <w:widowControl w:val="0"/>
              <w:rPr>
                <w:rFonts w:eastAsia="Lucida Sans Unicode"/>
                <w:i/>
                <w:kern w:val="1"/>
                <w:lang w:bidi="lo-LA"/>
              </w:rPr>
            </w:pPr>
            <w:r>
              <w:rPr>
                <w:rFonts w:eastAsia="Lucida Sans Unicode"/>
                <w:i/>
                <w:kern w:val="1"/>
                <w:lang w:bidi="lo-LA"/>
              </w:rPr>
              <w:t>Nenumatomas</w:t>
            </w:r>
          </w:p>
        </w:tc>
      </w:tr>
      <w:tr w:rsidR="00D9469F" w:rsidRPr="007D4B69" w:rsidTr="002878C1">
        <w:tc>
          <w:tcPr>
            <w:tcW w:w="3118" w:type="dxa"/>
            <w:tcBorders>
              <w:top w:val="single" w:sz="4" w:space="0" w:color="000000"/>
              <w:left w:val="single" w:sz="4" w:space="0" w:color="000000"/>
              <w:bottom w:val="single" w:sz="4" w:space="0" w:color="000000"/>
              <w:right w:val="single" w:sz="4" w:space="0" w:color="000000"/>
            </w:tcBorders>
          </w:tcPr>
          <w:p w:rsidR="00D9469F" w:rsidRPr="007D4B69" w:rsidRDefault="00D9469F" w:rsidP="002878C1">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D9469F" w:rsidRPr="007D4B69" w:rsidRDefault="00D9469F" w:rsidP="002878C1">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9469F" w:rsidRPr="007D4B69" w:rsidRDefault="00D9469F" w:rsidP="002878C1">
            <w:pPr>
              <w:widowControl w:val="0"/>
              <w:rPr>
                <w:rFonts w:eastAsia="Lucida Sans Unicode"/>
                <w:i/>
                <w:kern w:val="1"/>
                <w:lang w:bidi="lo-LA"/>
              </w:rPr>
            </w:pPr>
            <w:r>
              <w:rPr>
                <w:rFonts w:eastAsia="Lucida Sans Unicode"/>
                <w:i/>
                <w:kern w:val="1"/>
                <w:lang w:bidi="lo-LA"/>
              </w:rPr>
              <w:t>Nenumatomas</w:t>
            </w:r>
          </w:p>
        </w:tc>
      </w:tr>
    </w:tbl>
    <w:p w:rsidR="00D9469F" w:rsidRDefault="00D9469F" w:rsidP="00D9469F">
      <w:pPr>
        <w:widowControl w:val="0"/>
        <w:rPr>
          <w:rFonts w:eastAsia="Lucida Sans Unicode"/>
          <w:kern w:val="1"/>
          <w:lang w:bidi="lo-LA"/>
        </w:rPr>
      </w:pPr>
    </w:p>
    <w:p w:rsidR="00D9469F" w:rsidRDefault="00D9469F" w:rsidP="00D9469F">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D9469F" w:rsidRDefault="00D9469F" w:rsidP="00D9469F">
      <w:pPr>
        <w:widowControl w:val="0"/>
        <w:rPr>
          <w:rFonts w:eastAsia="Lucida Sans Unicode"/>
          <w:kern w:val="2"/>
        </w:rPr>
      </w:pPr>
    </w:p>
    <w:p w:rsidR="00D9469F" w:rsidRDefault="00D9469F" w:rsidP="00D9469F"/>
    <w:p w:rsidR="00D9469F" w:rsidRDefault="00D9469F" w:rsidP="00D9469F">
      <w:pPr>
        <w:ind w:firstLine="0"/>
      </w:pPr>
      <w:r>
        <w:t>Rengėja</w:t>
      </w:r>
    </w:p>
    <w:p w:rsidR="00D9469F" w:rsidRPr="00C251F5" w:rsidRDefault="00D9469F" w:rsidP="00D9469F">
      <w:pPr>
        <w:ind w:firstLine="0"/>
        <w:rPr>
          <w:iCs/>
          <w:sz w:val="22"/>
          <w:lang w:eastAsia="lt-LT"/>
        </w:rPr>
      </w:pPr>
      <w:r w:rsidRPr="00C251F5">
        <w:rPr>
          <w:iCs/>
          <w:lang w:eastAsia="lt-LT"/>
        </w:rPr>
        <w:t xml:space="preserve">Finansų ir biudžeto skyriaus vedėja </w:t>
      </w:r>
      <w:r>
        <w:rPr>
          <w:iCs/>
          <w:lang w:eastAsia="lt-LT"/>
        </w:rPr>
        <w:tab/>
      </w:r>
      <w:r>
        <w:rPr>
          <w:iCs/>
          <w:lang w:eastAsia="lt-LT"/>
        </w:rPr>
        <w:tab/>
        <w:t xml:space="preserve">                             Daiva Mažeikienė</w:t>
      </w:r>
    </w:p>
    <w:p w:rsidR="00EC7293" w:rsidRDefault="00EC7293"/>
    <w:sectPr w:rsidR="00EC7293" w:rsidSect="00161DF5">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 New Roman,Bold">
    <w:altName w:val="Times New Roman"/>
    <w:panose1 w:val="00000000000000000000"/>
    <w:charset w:val="EE"/>
    <w:family w:val="auto"/>
    <w:notTrueType/>
    <w:pitch w:val="default"/>
    <w:sig w:usb0="00000005" w:usb1="00000000" w:usb2="00000000" w:usb3="00000000" w:csb0="00000002" w:csb1="00000000"/>
  </w:font>
  <w:font w:name="Arial">
    <w:panose1 w:val="020B0604020202020204"/>
    <w:charset w:val="BA"/>
    <w:family w:val="swiss"/>
    <w:pitch w:val="variable"/>
    <w:sig w:usb0="E0002AFF" w:usb1="C0007843" w:usb2="00000009" w:usb3="00000000" w:csb0="000001FF" w:csb1="00000000"/>
  </w:font>
  <w:font w:name="HG Mincho Light J">
    <w:altName w:val="Times New Roman"/>
    <w:charset w:val="00"/>
    <w:family w:val="auto"/>
    <w:pitch w:val="variable"/>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469F"/>
    <w:rsid w:val="00161DF5"/>
    <w:rsid w:val="00323FB6"/>
    <w:rsid w:val="00325E45"/>
    <w:rsid w:val="003E7495"/>
    <w:rsid w:val="00A72CAE"/>
    <w:rsid w:val="00D9469F"/>
    <w:rsid w:val="00E21466"/>
    <w:rsid w:val="00EC729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D9469F"/>
    <w:pPr>
      <w:spacing w:after="0" w:line="240" w:lineRule="auto"/>
      <w:ind w:firstLine="720"/>
      <w:jc w:val="both"/>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D9469F"/>
    <w:rPr>
      <w:sz w:val="16"/>
    </w:rPr>
  </w:style>
  <w:style w:type="character" w:styleId="Hipersaitas">
    <w:name w:val="Hyperlink"/>
    <w:uiPriority w:val="99"/>
    <w:unhideWhenUsed/>
    <w:rsid w:val="00D9469F"/>
    <w:rPr>
      <w:color w:val="0563C1"/>
      <w:u w:val="single"/>
    </w:rPr>
  </w:style>
  <w:style w:type="paragraph" w:styleId="Debesliotekstas">
    <w:name w:val="Balloon Text"/>
    <w:basedOn w:val="prastasis"/>
    <w:link w:val="DebesliotekstasDiagrama"/>
    <w:uiPriority w:val="99"/>
    <w:semiHidden/>
    <w:unhideWhenUsed/>
    <w:rsid w:val="00161DF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161DF5"/>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D9469F"/>
    <w:pPr>
      <w:spacing w:after="0" w:line="240" w:lineRule="auto"/>
      <w:ind w:firstLine="720"/>
      <w:jc w:val="both"/>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D9469F"/>
    <w:rPr>
      <w:sz w:val="16"/>
    </w:rPr>
  </w:style>
  <w:style w:type="character" w:styleId="Hipersaitas">
    <w:name w:val="Hyperlink"/>
    <w:uiPriority w:val="99"/>
    <w:unhideWhenUsed/>
    <w:rsid w:val="00D9469F"/>
    <w:rPr>
      <w:color w:val="0563C1"/>
      <w:u w:val="single"/>
    </w:rPr>
  </w:style>
  <w:style w:type="paragraph" w:styleId="Debesliotekstas">
    <w:name w:val="Balloon Text"/>
    <w:basedOn w:val="prastasis"/>
    <w:link w:val="DebesliotekstasDiagrama"/>
    <w:uiPriority w:val="99"/>
    <w:semiHidden/>
    <w:unhideWhenUsed/>
    <w:rsid w:val="00161DF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161DF5"/>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plunge.lt" TargetMode="Externa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F8D3BC3C</Template>
  <TotalTime>0</TotalTime>
  <Pages>4</Pages>
  <Words>5701</Words>
  <Characters>3251</Characters>
  <Application>Microsoft Office Word</Application>
  <DocSecurity>0</DocSecurity>
  <Lines>27</Lines>
  <Paragraphs>17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8935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Daiva Mažeikienė</dc:creator>
  <cp:lastModifiedBy>Jovita Šumskienė</cp:lastModifiedBy>
  <cp:revision>3</cp:revision>
  <cp:lastPrinted>2023-03-15T05:57:00Z</cp:lastPrinted>
  <dcterms:created xsi:type="dcterms:W3CDTF">2023-03-15T05:57:00Z</dcterms:created>
  <dcterms:modified xsi:type="dcterms:W3CDTF">2023-03-15T06:07:00Z</dcterms:modified>
</cp:coreProperties>
</file>