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D9E05" w14:textId="77777777" w:rsidR="00D8259A" w:rsidRPr="007A4AF9" w:rsidRDefault="00D8259A" w:rsidP="00D8259A">
      <w:pPr>
        <w:tabs>
          <w:tab w:val="left" w:pos="7513"/>
        </w:tabs>
        <w:spacing w:after="0" w:line="360" w:lineRule="auto"/>
        <w:jc w:val="right"/>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Skelbimo </w:t>
      </w:r>
      <w:bookmarkStart w:id="0" w:name="_GoBack"/>
      <w:r w:rsidRPr="007A4AF9">
        <w:rPr>
          <w:rFonts w:ascii="Times New Roman" w:eastAsia="Times New Roman" w:hAnsi="Times New Roman" w:cs="Times New Roman"/>
          <w:sz w:val="24"/>
          <w:szCs w:val="24"/>
          <w:lang w:val="lv-LV" w:eastAsia="lt-LT"/>
        </w:rPr>
        <w:t>priedas Nr. 2</w:t>
      </w:r>
      <w:bookmarkEnd w:id="0"/>
    </w:p>
    <w:p w14:paraId="4A53E8BA" w14:textId="77777777" w:rsidR="00D8259A" w:rsidRPr="007A4AF9" w:rsidRDefault="00D8259A" w:rsidP="00D8259A">
      <w:pPr>
        <w:spacing w:after="0" w:line="360" w:lineRule="auto"/>
        <w:jc w:val="right"/>
        <w:rPr>
          <w:rFonts w:ascii="Times New Roman" w:eastAsia="Times New Roman" w:hAnsi="Times New Roman" w:cs="Times New Roman"/>
          <w:sz w:val="24"/>
          <w:szCs w:val="24"/>
          <w:lang w:val="lv-LV" w:eastAsia="lt-LT"/>
        </w:rPr>
      </w:pPr>
    </w:p>
    <w:p w14:paraId="10140948" w14:textId="77777777" w:rsidR="00D8259A" w:rsidRPr="007A4AF9" w:rsidRDefault="00D8259A" w:rsidP="00D8259A">
      <w:pPr>
        <w:spacing w:after="0" w:line="240" w:lineRule="auto"/>
        <w:jc w:val="center"/>
        <w:rPr>
          <w:rFonts w:ascii="Times New Roman" w:eastAsia="Times New Roman" w:hAnsi="Times New Roman" w:cs="Times New Roman"/>
          <w:b/>
          <w:sz w:val="24"/>
          <w:szCs w:val="24"/>
          <w:lang w:val="lv-LV" w:eastAsia="lt-LT"/>
        </w:rPr>
      </w:pPr>
      <w:r w:rsidRPr="007A4AF9">
        <w:rPr>
          <w:rFonts w:ascii="Times New Roman" w:eastAsia="Times New Roman" w:hAnsi="Times New Roman" w:cs="Times New Roman"/>
          <w:b/>
          <w:sz w:val="24"/>
          <w:szCs w:val="24"/>
          <w:lang w:val="lv-LV" w:eastAsia="lt-LT"/>
        </w:rPr>
        <w:t>INFORMACINIS PRANEŠIMAS</w:t>
      </w:r>
    </w:p>
    <w:p w14:paraId="6BB4BD3C" w14:textId="77777777" w:rsidR="00D8259A" w:rsidRPr="007A4AF9" w:rsidRDefault="00D8259A" w:rsidP="00D8259A">
      <w:pPr>
        <w:spacing w:after="0" w:line="240" w:lineRule="auto"/>
        <w:jc w:val="center"/>
        <w:rPr>
          <w:rFonts w:ascii="Times New Roman" w:eastAsia="Times New Roman" w:hAnsi="Times New Roman" w:cs="Times New Roman"/>
          <w:b/>
          <w:sz w:val="24"/>
          <w:szCs w:val="24"/>
          <w:lang w:val="lv-LV" w:eastAsia="lt-LT"/>
        </w:rPr>
      </w:pPr>
      <w:r w:rsidRPr="007A4AF9">
        <w:rPr>
          <w:rFonts w:ascii="Times New Roman" w:eastAsia="Times New Roman" w:hAnsi="Times New Roman" w:cs="Times New Roman"/>
          <w:b/>
          <w:sz w:val="24"/>
          <w:szCs w:val="24"/>
          <w:lang w:val="lv-LV" w:eastAsia="lt-LT"/>
        </w:rPr>
        <w:t>DĖL ASMENS DUOMENŲ TVARKYMO</w:t>
      </w:r>
    </w:p>
    <w:p w14:paraId="0FCC9BD7" w14:textId="77777777" w:rsidR="00D8259A" w:rsidRPr="007A4AF9" w:rsidRDefault="00D8259A" w:rsidP="00D8259A">
      <w:pPr>
        <w:spacing w:after="0" w:line="240" w:lineRule="auto"/>
        <w:jc w:val="center"/>
        <w:rPr>
          <w:rFonts w:ascii="Times New Roman" w:eastAsia="Times New Roman" w:hAnsi="Times New Roman" w:cs="Times New Roman"/>
          <w:b/>
          <w:sz w:val="24"/>
          <w:szCs w:val="24"/>
          <w:lang w:val="lv-LV" w:eastAsia="lt-LT"/>
        </w:rPr>
      </w:pPr>
    </w:p>
    <w:p w14:paraId="37833018"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Duomenų valdytojas:</w:t>
      </w:r>
    </w:p>
    <w:p w14:paraId="3ED8C9E8" w14:textId="3B34F07E"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Pr>
          <w:rFonts w:ascii="Times New Roman" w:eastAsia="Times New Roman" w:hAnsi="Times New Roman" w:cs="Times New Roman"/>
          <w:sz w:val="24"/>
          <w:szCs w:val="24"/>
          <w:lang w:val="lv-LV" w:eastAsia="lt-LT"/>
        </w:rPr>
        <w:t>Plungės rajono</w:t>
      </w:r>
      <w:r w:rsidRPr="007A4AF9">
        <w:rPr>
          <w:rFonts w:ascii="Times New Roman" w:eastAsia="Times New Roman" w:hAnsi="Times New Roman" w:cs="Times New Roman"/>
          <w:sz w:val="24"/>
          <w:szCs w:val="24"/>
          <w:lang w:val="lv-LV" w:eastAsia="lt-LT"/>
        </w:rPr>
        <w:t xml:space="preserve"> savivaldybės administracija (toliau – Administracija), kodas 1887</w:t>
      </w:r>
      <w:r w:rsidR="0067018A">
        <w:rPr>
          <w:rFonts w:ascii="Times New Roman" w:eastAsia="Times New Roman" w:hAnsi="Times New Roman" w:cs="Times New Roman"/>
          <w:sz w:val="24"/>
          <w:szCs w:val="24"/>
          <w:lang w:val="lv-LV" w:eastAsia="lt-LT"/>
        </w:rPr>
        <w:t>14469</w:t>
      </w:r>
      <w:r w:rsidRPr="007A4AF9">
        <w:rPr>
          <w:rFonts w:ascii="Times New Roman" w:eastAsia="Times New Roman" w:hAnsi="Times New Roman" w:cs="Times New Roman"/>
          <w:sz w:val="24"/>
          <w:szCs w:val="24"/>
          <w:lang w:val="lv-LV" w:eastAsia="lt-LT"/>
        </w:rPr>
        <w:t xml:space="preserve">, </w:t>
      </w:r>
      <w:r w:rsidR="0067018A">
        <w:rPr>
          <w:rFonts w:ascii="Times New Roman" w:eastAsia="Times New Roman" w:hAnsi="Times New Roman" w:cs="Times New Roman"/>
          <w:sz w:val="24"/>
          <w:szCs w:val="24"/>
          <w:lang w:val="lv-LV" w:eastAsia="lt-LT"/>
        </w:rPr>
        <w:t>Vytauto g. 12</w:t>
      </w:r>
      <w:r w:rsidRPr="007A4AF9">
        <w:rPr>
          <w:rFonts w:ascii="Times New Roman" w:eastAsia="Times New Roman" w:hAnsi="Times New Roman" w:cs="Times New Roman"/>
          <w:sz w:val="24"/>
          <w:szCs w:val="24"/>
          <w:lang w:val="lv-LV" w:eastAsia="lt-LT"/>
        </w:rPr>
        <w:t>, LT-</w:t>
      </w:r>
      <w:r w:rsidR="0067018A">
        <w:rPr>
          <w:rFonts w:ascii="Times New Roman" w:eastAsia="Times New Roman" w:hAnsi="Times New Roman" w:cs="Times New Roman"/>
          <w:sz w:val="24"/>
          <w:szCs w:val="24"/>
          <w:lang w:val="lv-LV" w:eastAsia="lt-LT"/>
        </w:rPr>
        <w:t>90123</w:t>
      </w:r>
      <w:r w:rsidRPr="007A4AF9">
        <w:rPr>
          <w:rFonts w:ascii="Times New Roman" w:eastAsia="Times New Roman" w:hAnsi="Times New Roman" w:cs="Times New Roman"/>
          <w:sz w:val="24"/>
          <w:szCs w:val="24"/>
          <w:lang w:val="lv-LV" w:eastAsia="lt-LT"/>
        </w:rPr>
        <w:t xml:space="preserve"> </w:t>
      </w:r>
      <w:r w:rsidR="0067018A">
        <w:rPr>
          <w:rFonts w:ascii="Times New Roman" w:eastAsia="Times New Roman" w:hAnsi="Times New Roman" w:cs="Times New Roman"/>
          <w:sz w:val="24"/>
          <w:szCs w:val="24"/>
          <w:lang w:val="lv-LV" w:eastAsia="lt-LT"/>
        </w:rPr>
        <w:t>Plungė. tel. (8 448</w:t>
      </w:r>
      <w:r w:rsidRPr="007A4AF9">
        <w:rPr>
          <w:rFonts w:ascii="Times New Roman" w:eastAsia="Times New Roman" w:hAnsi="Times New Roman" w:cs="Times New Roman"/>
          <w:sz w:val="24"/>
          <w:szCs w:val="24"/>
          <w:lang w:val="lv-LV" w:eastAsia="lt-LT"/>
        </w:rPr>
        <w:t xml:space="preserve">) </w:t>
      </w:r>
      <w:r w:rsidR="0067018A">
        <w:rPr>
          <w:rFonts w:ascii="Times New Roman" w:eastAsia="Times New Roman" w:hAnsi="Times New Roman" w:cs="Times New Roman"/>
          <w:sz w:val="24"/>
          <w:szCs w:val="24"/>
          <w:lang w:val="lv-LV" w:eastAsia="lt-LT"/>
        </w:rPr>
        <w:t>73 166</w:t>
      </w:r>
      <w:r w:rsidRPr="007A4AF9">
        <w:rPr>
          <w:rFonts w:ascii="Times New Roman" w:eastAsia="Times New Roman" w:hAnsi="Times New Roman" w:cs="Times New Roman"/>
          <w:sz w:val="24"/>
          <w:szCs w:val="24"/>
          <w:lang w:val="lv-LV" w:eastAsia="lt-LT"/>
        </w:rPr>
        <w:t xml:space="preserve">, El. p. </w:t>
      </w:r>
      <w:hyperlink r:id="rId6" w:history="1">
        <w:r w:rsidR="005F08B0" w:rsidRPr="00A20F69">
          <w:rPr>
            <w:rStyle w:val="Hipersaitas"/>
            <w:rFonts w:ascii="Times New Roman" w:eastAsia="Times New Roman" w:hAnsi="Times New Roman" w:cs="Times New Roman"/>
            <w:sz w:val="24"/>
            <w:szCs w:val="24"/>
            <w:lang w:val="lv-LV" w:eastAsia="lt-LT"/>
          </w:rPr>
          <w:t>savivaldybe@plunge.lt</w:t>
        </w:r>
      </w:hyperlink>
    </w:p>
    <w:p w14:paraId="1DC6A42C"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Duomenų tvarkytojas:</w:t>
      </w:r>
    </w:p>
    <w:p w14:paraId="6894EC1F" w14:textId="4C524E30" w:rsidR="00D8259A" w:rsidRPr="007A4AF9" w:rsidRDefault="00D8259A" w:rsidP="003B1A0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t-LT"/>
        </w:rPr>
      </w:pPr>
      <w:r w:rsidRPr="007A4AF9">
        <w:rPr>
          <w:rFonts w:ascii="Times New Roman" w:eastAsia="Times New Roman" w:hAnsi="Times New Roman" w:cs="Times New Roman"/>
          <w:color w:val="000000"/>
          <w:sz w:val="24"/>
          <w:szCs w:val="24"/>
          <w:lang w:eastAsia="lt-LT"/>
        </w:rPr>
        <w:t xml:space="preserve">Atrankos agentūra </w:t>
      </w:r>
      <w:r w:rsidR="005F08B0" w:rsidRPr="0059586A">
        <w:rPr>
          <w:rFonts w:ascii="Times New Roman" w:hAnsi="Times New Roman" w:cs="Times New Roman"/>
          <w:sz w:val="24"/>
          <w:szCs w:val="24"/>
        </w:rPr>
        <w:t>MB „Personalo guru“</w:t>
      </w:r>
      <w:r w:rsidR="005F08B0" w:rsidRPr="007A4AF9">
        <w:rPr>
          <w:rFonts w:ascii="Times New Roman" w:eastAsia="Times New Roman" w:hAnsi="Times New Roman" w:cs="Times New Roman"/>
          <w:color w:val="000000"/>
          <w:sz w:val="24"/>
          <w:szCs w:val="24"/>
          <w:lang w:eastAsia="lt-LT"/>
        </w:rPr>
        <w:t xml:space="preserve"> </w:t>
      </w:r>
      <w:r w:rsidRPr="007A4AF9">
        <w:rPr>
          <w:rFonts w:ascii="Times New Roman" w:eastAsia="Times New Roman" w:hAnsi="Times New Roman" w:cs="Times New Roman"/>
          <w:color w:val="000000"/>
          <w:sz w:val="24"/>
          <w:szCs w:val="24"/>
          <w:lang w:eastAsia="lt-LT"/>
        </w:rPr>
        <w:t xml:space="preserve">(toliau – Agentūra), </w:t>
      </w:r>
      <w:r w:rsidR="005F08B0" w:rsidRPr="0059586A">
        <w:rPr>
          <w:rFonts w:ascii="Times New Roman" w:hAnsi="Times New Roman" w:cs="Times New Roman"/>
          <w:sz w:val="24"/>
          <w:szCs w:val="24"/>
        </w:rPr>
        <w:t>Bandužių g. 3-71, Klaipėda LT-95260</w:t>
      </w:r>
      <w:r w:rsidR="005F08B0" w:rsidRPr="007A4AF9">
        <w:rPr>
          <w:rFonts w:ascii="Times New Roman" w:eastAsia="Times New Roman" w:hAnsi="Times New Roman" w:cs="Times New Roman"/>
          <w:color w:val="000000"/>
          <w:sz w:val="24"/>
          <w:szCs w:val="24"/>
          <w:lang w:eastAsia="lt-LT"/>
        </w:rPr>
        <w:t xml:space="preserve"> </w:t>
      </w:r>
      <w:r w:rsidRPr="007A4AF9">
        <w:rPr>
          <w:rFonts w:ascii="Times New Roman" w:eastAsia="Times New Roman" w:hAnsi="Times New Roman" w:cs="Times New Roman"/>
          <w:color w:val="000000"/>
          <w:sz w:val="24"/>
          <w:szCs w:val="24"/>
          <w:lang w:eastAsia="lt-LT"/>
        </w:rPr>
        <w:t xml:space="preserve">tel. </w:t>
      </w:r>
      <w:r w:rsidR="005F08B0" w:rsidRPr="00B30622">
        <w:rPr>
          <w:rFonts w:ascii="Times New Roman" w:hAnsi="Times New Roman" w:cs="Times New Roman"/>
          <w:sz w:val="24"/>
          <w:szCs w:val="24"/>
        </w:rPr>
        <w:t>+370</w:t>
      </w:r>
      <w:r w:rsidR="00C2618F">
        <w:rPr>
          <w:rFonts w:ascii="Times New Roman" w:hAnsi="Times New Roman" w:cs="Times New Roman"/>
          <w:sz w:val="24"/>
          <w:szCs w:val="24"/>
        </w:rPr>
        <w:t> </w:t>
      </w:r>
      <w:r w:rsidR="005F08B0" w:rsidRPr="00B30622">
        <w:rPr>
          <w:rFonts w:ascii="Times New Roman" w:hAnsi="Times New Roman" w:cs="Times New Roman"/>
          <w:sz w:val="24"/>
          <w:szCs w:val="24"/>
        </w:rPr>
        <w:t>604</w:t>
      </w:r>
      <w:r w:rsidR="00C2618F">
        <w:rPr>
          <w:rFonts w:ascii="Times New Roman" w:hAnsi="Times New Roman" w:cs="Times New Roman"/>
          <w:sz w:val="24"/>
          <w:szCs w:val="24"/>
        </w:rPr>
        <w:t xml:space="preserve"> </w:t>
      </w:r>
      <w:r w:rsidR="005F08B0" w:rsidRPr="00B30622">
        <w:rPr>
          <w:rFonts w:ascii="Times New Roman" w:hAnsi="Times New Roman" w:cs="Times New Roman"/>
          <w:sz w:val="24"/>
          <w:szCs w:val="24"/>
        </w:rPr>
        <w:t>18</w:t>
      </w:r>
      <w:r w:rsidR="00C2618F">
        <w:rPr>
          <w:rFonts w:ascii="Times New Roman" w:hAnsi="Times New Roman" w:cs="Times New Roman"/>
          <w:sz w:val="24"/>
          <w:szCs w:val="24"/>
        </w:rPr>
        <w:t xml:space="preserve"> </w:t>
      </w:r>
      <w:r w:rsidR="005F08B0" w:rsidRPr="00B30622">
        <w:rPr>
          <w:rFonts w:ascii="Times New Roman" w:hAnsi="Times New Roman" w:cs="Times New Roman"/>
          <w:sz w:val="24"/>
          <w:szCs w:val="24"/>
        </w:rPr>
        <w:t>821</w:t>
      </w:r>
      <w:r w:rsidRPr="007A4AF9">
        <w:rPr>
          <w:rFonts w:ascii="Times New Roman" w:eastAsia="Times New Roman" w:hAnsi="Times New Roman" w:cs="Times New Roman"/>
          <w:color w:val="000000"/>
          <w:sz w:val="24"/>
          <w:szCs w:val="24"/>
          <w:lang w:eastAsia="lt-LT"/>
        </w:rPr>
        <w:t xml:space="preserve">, </w:t>
      </w:r>
      <w:hyperlink r:id="rId7" w:history="1">
        <w:r w:rsidR="00C2618F" w:rsidRPr="00AD177B">
          <w:rPr>
            <w:rStyle w:val="Hipersaitas"/>
            <w:rFonts w:ascii="Times New Roman" w:hAnsi="Times New Roman" w:cs="Times New Roman"/>
            <w:sz w:val="24"/>
            <w:szCs w:val="24"/>
          </w:rPr>
          <w:t>laura.saltiene@personaloguru.lt</w:t>
        </w:r>
      </w:hyperlink>
      <w:r w:rsidR="005F08B0">
        <w:rPr>
          <w:rFonts w:ascii="Times New Roman" w:hAnsi="Times New Roman" w:cs="Times New Roman"/>
          <w:sz w:val="24"/>
          <w:szCs w:val="24"/>
        </w:rPr>
        <w:t>.</w:t>
      </w:r>
    </w:p>
    <w:p w14:paraId="34334DAF" w14:textId="6DC7F978"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Agentūra ir Administracija asmens duomenis tvarko vadovaudam</w:t>
      </w:r>
      <w:r w:rsidR="00C2618F">
        <w:rPr>
          <w:rFonts w:ascii="Times New Roman" w:eastAsia="Times New Roman" w:hAnsi="Times New Roman" w:cs="Times New Roman"/>
          <w:sz w:val="24"/>
          <w:szCs w:val="24"/>
          <w:lang w:val="lv-LV" w:eastAsia="lt-LT"/>
        </w:rPr>
        <w:t>o</w:t>
      </w:r>
      <w:r w:rsidRPr="007A4AF9">
        <w:rPr>
          <w:rFonts w:ascii="Times New Roman" w:eastAsia="Times New Roman" w:hAnsi="Times New Roman" w:cs="Times New Roman"/>
          <w:sz w:val="24"/>
          <w:szCs w:val="24"/>
          <w:lang w:val="lv-LV" w:eastAsia="lt-LT"/>
        </w:rPr>
        <w:t>si Bendruoju duomenų apsaugos reglamentu (2016 m. balandžio 27 d. Europos Parlamento ir Tarybos reglamentas (ES) 2016/679 dėl fizinių asmenų apsaugos tvarkant asmens duomenis ir dėl laisvo tokių duomenų judėjimo ir kuriuo panaikinama Direktyva 95/46/EB) (toliau – BDAR). Šiame pranešime rasite informaciją apie tai, kokius asmens duomenis ir kokiu tikslu tvarkome, kam galime perduoti informaciją apie Jus, kiek laiko saugome duomenis ir kokias teises Jūs, kaip duomenų subjektas, turite.</w:t>
      </w:r>
    </w:p>
    <w:p w14:paraId="2F38060C"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Kodėl prašome pateikti asmens duomenis?</w:t>
      </w:r>
    </w:p>
    <w:p w14:paraId="134CBB2D" w14:textId="78E7A02E"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Jūs kandidatuojate į </w:t>
      </w:r>
      <w:r w:rsidR="001231FD">
        <w:rPr>
          <w:rFonts w:ascii="Times New Roman" w:eastAsia="Times New Roman" w:hAnsi="Times New Roman" w:cs="Times New Roman"/>
          <w:sz w:val="24"/>
          <w:szCs w:val="24"/>
          <w:lang w:val="lv-LV" w:eastAsia="lt-LT"/>
        </w:rPr>
        <w:t>Plungės rajono</w:t>
      </w:r>
      <w:r w:rsidRPr="007A4AF9">
        <w:rPr>
          <w:rFonts w:ascii="Times New Roman" w:eastAsia="Times New Roman" w:hAnsi="Times New Roman" w:cs="Times New Roman"/>
          <w:sz w:val="24"/>
          <w:szCs w:val="24"/>
          <w:lang w:val="lv-LV" w:eastAsia="lt-LT"/>
        </w:rPr>
        <w:t xml:space="preserve"> savivaldybės valdomos UAB „</w:t>
      </w:r>
      <w:r w:rsidR="001231FD">
        <w:rPr>
          <w:rFonts w:ascii="Times New Roman" w:eastAsia="Times New Roman" w:hAnsi="Times New Roman" w:cs="Times New Roman"/>
          <w:sz w:val="24"/>
          <w:szCs w:val="24"/>
          <w:lang w:val="lv-LV" w:eastAsia="lt-LT"/>
        </w:rPr>
        <w:t>Plungės šilumos tinklai</w:t>
      </w:r>
      <w:r w:rsidRPr="007A4AF9">
        <w:rPr>
          <w:rFonts w:ascii="Times New Roman" w:eastAsia="Times New Roman" w:hAnsi="Times New Roman" w:cs="Times New Roman"/>
          <w:sz w:val="24"/>
          <w:szCs w:val="24"/>
          <w:lang w:val="lv-LV" w:eastAsia="lt-LT"/>
        </w:rPr>
        <w:t xml:space="preserve">“ (toliau – Bendrovė) valdybą. Asmens duomenis būtina pateikti siekiant įvertinti Jūsų, kaip pretendento, atitikimą nustatytiems bendriesiems, specialiesiems ir nepriklausomumo reikalavimams. Šių reikalavimų bei profesinių žinių ir pasiekimų vertinimą atliks Agentūra, kuri parengs išsamią informaciją dėl kandidato tinkamumo eiti Bendrovės valdybos nario pareigas bei prisidėti prie Bendrovės strateginių tikslų įgyvendinimo arba, jei kandidatas atmestas, nurodys atmetimo priežastis. Aukščiau išvardinta informacija kartu su privalomais dokumentais, kuriuos pateiks kandidatas bus perduota Administracijai. </w:t>
      </w:r>
    </w:p>
    <w:p w14:paraId="01B56566"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Kokiais tikslais ir kokia teisėto asmens duomenų tvarkymo sąlyga bus tvarkomi asmens duomenys?</w:t>
      </w:r>
    </w:p>
    <w:p w14:paraId="26FFA870"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Asmenų, pretenduojančių į Bendrovės valdybos narius, asmens duomenys bus tvarkomi šiais tikslais:</w:t>
      </w:r>
    </w:p>
    <w:p w14:paraId="38ED94E0"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paraiškų administravimo, kandidatų vertinimo, komunikacijai su kandidatais;</w:t>
      </w:r>
    </w:p>
    <w:p w14:paraId="0D752B19"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paskyrimo į Bendrovės valdybos narius.</w:t>
      </w:r>
    </w:p>
    <w:p w14:paraId="630309C3"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Asmens duomenys tvarkomi remiantis BDAR 6 straipsnio 1 dalies c punktu – vykdant duomenų valdytojui taikomą teisinę prievolę, numatytą:</w:t>
      </w:r>
    </w:p>
    <w:p w14:paraId="069A7A13" w14:textId="2BBA6E40"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 LR vyriausybės 2015 m. birželio 17 d. nutarime Nr. 631 </w:t>
      </w:r>
      <w:r w:rsidR="00C2618F">
        <w:rPr>
          <w:rFonts w:ascii="Times New Roman" w:eastAsia="Times New Roman" w:hAnsi="Times New Roman" w:cs="Times New Roman"/>
          <w:sz w:val="24"/>
          <w:szCs w:val="24"/>
          <w:lang w:eastAsia="lt-LT"/>
        </w:rPr>
        <w:t>„</w:t>
      </w:r>
      <w:r w:rsidRPr="007A4AF9">
        <w:rPr>
          <w:rFonts w:ascii="Times New Roman" w:eastAsia="Times New Roman" w:hAnsi="Times New Roman" w:cs="Times New Roman"/>
          <w:sz w:val="24"/>
          <w:szCs w:val="24"/>
          <w:lang w:val="lv-LV" w:eastAsia="lt-LT"/>
        </w:rPr>
        <w:t>Dėl kandidatų į valstybės ar savivaldybės įmonės, valstybės ar savivaldybės valdomos bendrovės ar jos dukterinės bendrovės kolegialų priežiūros ar valdymo organą atrankos aprašo patvirtinimo“;</w:t>
      </w:r>
    </w:p>
    <w:p w14:paraId="6F49E485"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Lietuvos Respublikos valstybės ir savivaldybių turto valdymo, naudojimo ir disponavimo įstatymo 23</w:t>
      </w:r>
      <w:r w:rsidRPr="007A4AF9">
        <w:rPr>
          <w:rFonts w:ascii="Times New Roman" w:eastAsia="Times New Roman" w:hAnsi="Times New Roman" w:cs="Times New Roman"/>
          <w:sz w:val="24"/>
          <w:szCs w:val="24"/>
          <w:vertAlign w:val="superscript"/>
          <w:lang w:val="lv-LV" w:eastAsia="lt-LT"/>
        </w:rPr>
        <w:t>1</w:t>
      </w:r>
      <w:r w:rsidRPr="007A4AF9">
        <w:rPr>
          <w:rFonts w:ascii="Times New Roman" w:eastAsia="Times New Roman" w:hAnsi="Times New Roman" w:cs="Times New Roman"/>
          <w:sz w:val="24"/>
          <w:szCs w:val="24"/>
          <w:lang w:val="lv-LV" w:eastAsia="lt-LT"/>
        </w:rPr>
        <w:t xml:space="preserve"> straipsnio nuostatose.</w:t>
      </w:r>
    </w:p>
    <w:p w14:paraId="00D0B64F"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Kokius asmens duomenis renkame?</w:t>
      </w:r>
    </w:p>
    <w:p w14:paraId="61EEAF11"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Asmuo, pretenduojantis tapti Bendrovės valdybos nariu pateikia:</w:t>
      </w:r>
    </w:p>
    <w:p w14:paraId="1CBF0C20"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kandidato paraišką, kurioje nurodoma: asmens vardas, pavardė, telefono numeris, el. paštas, kompetencijų sritis, į kurią kandidatuoja, ryšiai su juridiniais asmenimis (juridinio asmens pavadinimas, ryšio su juridiniu asmeniu pobūdis);</w:t>
      </w:r>
    </w:p>
    <w:p w14:paraId="6840EA9C"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gyvenimo aprašymą (CV);</w:t>
      </w:r>
    </w:p>
    <w:p w14:paraId="1D754B59"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kandidato tapatybę patvirtinančio asmens dokumento kopiją;</w:t>
      </w:r>
    </w:p>
    <w:p w14:paraId="37D865A8"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duomenis apie išsilavinimą ir darbo patirtį;</w:t>
      </w:r>
    </w:p>
    <w:p w14:paraId="03C0AD16"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duomenis apie kompetencijos srities, į kurią kandidatuoja, žinias bei patirtį;</w:t>
      </w:r>
    </w:p>
    <w:p w14:paraId="11BCCA4F" w14:textId="77777777" w:rsidR="00D8259A" w:rsidRPr="007A4AF9" w:rsidRDefault="00D8259A" w:rsidP="003B1A0C">
      <w:pPr>
        <w:tabs>
          <w:tab w:val="left" w:pos="993"/>
        </w:tabs>
        <w:spacing w:after="0" w:line="240" w:lineRule="auto"/>
        <w:ind w:firstLine="709"/>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duomenis apie lyderystės, komandinio darbo, komunikacijos ir bendradarbiavimo gebėjimus;</w:t>
      </w:r>
    </w:p>
    <w:p w14:paraId="12A9FDB6"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lastRenderedPageBreak/>
        <w:t>• atsiliepimai, rekomendacijos;</w:t>
      </w:r>
    </w:p>
    <w:p w14:paraId="1E76EDC2"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Administracija turi teisę kreiptis motyvuotu rašytiniu prašymu į teisėsaugos, kontrolės ir kitas institucijas, įstaigas ar įmones dėl turimos informacijos apie kandidatą pateikimo.</w:t>
      </w:r>
    </w:p>
    <w:p w14:paraId="538BFF9F"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Atrankos komisija, sudariusi galutinį pokalbio kviestinų kandidatų sąrašą, kvies šio sąrašo kandidatus pokalbiui, kurio metu bus daromas skaitmeninis garso įrašas.</w:t>
      </w:r>
    </w:p>
    <w:p w14:paraId="3CDA4FED"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Kam bus perduodami duomenys?</w:t>
      </w:r>
    </w:p>
    <w:p w14:paraId="1E3916C9" w14:textId="7BE0A58A" w:rsidR="00D8259A" w:rsidRPr="007A4AF9" w:rsidRDefault="00D8259A" w:rsidP="003B1A0C">
      <w:pPr>
        <w:tabs>
          <w:tab w:val="left" w:pos="142"/>
          <w:tab w:val="left" w:pos="567"/>
        </w:tabs>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 Agentūrai atlikus kandidato atitikties nustatytiems bendriesiems, specialiesiems bei nepriklausomumo reikalavimams vertinimą, įvertinus kandidato profesinę ir (ar) darbo patirtį, dalykines ir asmenines savybes, motyvaciją ir tinkamumą prisidėti prie Bendrovės strateginių tikslų įgyvendinimo, </w:t>
      </w:r>
      <w:r w:rsidR="00841FA2" w:rsidRPr="00687EAD">
        <w:rPr>
          <w:rFonts w:ascii="Times New Roman" w:eastAsia="Times New Roman" w:hAnsi="Times New Roman" w:cs="Times New Roman"/>
          <w:sz w:val="24"/>
          <w:szCs w:val="24"/>
          <w:lang w:val="lv-LV" w:eastAsia="lt-LT"/>
        </w:rPr>
        <w:t>Mero</w:t>
      </w:r>
      <w:r w:rsidRPr="00687EAD">
        <w:rPr>
          <w:rFonts w:ascii="Times New Roman" w:eastAsia="Times New Roman" w:hAnsi="Times New Roman" w:cs="Times New Roman"/>
          <w:sz w:val="24"/>
          <w:szCs w:val="24"/>
          <w:lang w:val="lv-LV" w:eastAsia="lt-LT"/>
        </w:rPr>
        <w:t xml:space="preserve"> tinkamiausiu (-iais) pripažinto (-ų) kandidato (-ų) duomenys bus teikiami Bendrovės visuotiniam akcininkų susirinkimui, kuris priims sprendimą dėl Bendrovės valdybos nario išrinkimo.</w:t>
      </w:r>
    </w:p>
    <w:p w14:paraId="0F2BCEC6"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Teisės aktuose nustatytais atvejais ir kai asmens duomenų teikimas būtinas ir proporcingas teisėtais ir konkrečiais tikslais, asmens duomenys gali būti perduoti teismams ar kt.</w:t>
      </w:r>
    </w:p>
    <w:p w14:paraId="1EA84CC9"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Kiek laiko asmens duomenys bus saugomi?</w:t>
      </w:r>
    </w:p>
    <w:p w14:paraId="3996801B" w14:textId="3C49186B"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Jūsų kaip </w:t>
      </w:r>
      <w:r w:rsidRPr="00687EAD">
        <w:rPr>
          <w:rFonts w:ascii="Times New Roman" w:eastAsia="Times New Roman" w:hAnsi="Times New Roman" w:cs="Times New Roman"/>
          <w:sz w:val="24"/>
          <w:szCs w:val="24"/>
          <w:lang w:val="lv-LV" w:eastAsia="lt-LT"/>
        </w:rPr>
        <w:t xml:space="preserve">kandidato pateikti dokumentai su asmens duomenimis Agentūroje ir Administracijoje bus saugomi </w:t>
      </w:r>
      <w:r w:rsidR="00841FA2" w:rsidRPr="00687EAD">
        <w:rPr>
          <w:rFonts w:ascii="Times New Roman" w:eastAsia="Times New Roman" w:hAnsi="Times New Roman" w:cs="Times New Roman"/>
          <w:sz w:val="24"/>
          <w:szCs w:val="24"/>
          <w:lang w:val="lv-LV" w:eastAsia="lt-LT"/>
        </w:rPr>
        <w:t>1 m.</w:t>
      </w:r>
      <w:r w:rsidRPr="00687EAD">
        <w:rPr>
          <w:rFonts w:ascii="Times New Roman" w:eastAsia="Times New Roman" w:hAnsi="Times New Roman" w:cs="Times New Roman"/>
          <w:sz w:val="24"/>
          <w:szCs w:val="24"/>
          <w:lang w:val="lv-LV" w:eastAsia="lt-LT"/>
        </w:rPr>
        <w:t xml:space="preserve"> nuo vertinimo pabaigos, po to sunaikinami.</w:t>
      </w:r>
    </w:p>
    <w:p w14:paraId="5DBD516A"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Kaip užtikrinamas asmens duomenų saugumas?</w:t>
      </w:r>
    </w:p>
    <w:p w14:paraId="42E945E5"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Asmens duomenys yra tvarkomi ir saugomi vadovaujantis BDAR nuostatomis, LR asmens duomenų teisinės apsaugos įstatymu, pasirašytos Sutarties tarp Administracijos, Agentūros ir Bendrovės IX skyriaus „Asmens duomenų tvarkymas“ nuostatomis, bei kitais teisės aktais, reguliuojančiais asmens duomenų tvarkymą ir apsaugą. Agentūra ir Administracija užtikrina tvarkomų asmens duomenų saugumą įgyvendinusi visas būtinas technines ir organizacines priemones asmens duomenims apsaugoti nuo neteisėto sunaikinimo, atsitiktinio pakeitimo, atskleidimo ir nuo bet kokio neteisėto tvarkymo.</w:t>
      </w:r>
    </w:p>
    <w:p w14:paraId="0A2B3BBC"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Asmenys turi teisę:</w:t>
      </w:r>
    </w:p>
    <w:p w14:paraId="379F5119"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gauti informaciją apie savo asmens duomenų tvarkymą;</w:t>
      </w:r>
    </w:p>
    <w:p w14:paraId="75F6EF97"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susipažinti su savo asmens duomenimis;</w:t>
      </w:r>
    </w:p>
    <w:p w14:paraId="1D5266F3"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prašyti ištaisyti neteisingus, netikslius ar neišsamius asmens duomenis;</w:t>
      </w:r>
    </w:p>
    <w:p w14:paraId="7D442BC0"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prašyti ištrinti su asmeniu susijusius (teisė „būti pamirštam“) duomenis;</w:t>
      </w:r>
    </w:p>
    <w:p w14:paraId="3B4F5CC9"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prašyti apriboti savo asmens duomenų tvarkymą;</w:t>
      </w:r>
    </w:p>
    <w:p w14:paraId="6EA7648E" w14:textId="77777777" w:rsidR="00D8259A" w:rsidRPr="007A4AF9" w:rsidRDefault="00D8259A" w:rsidP="003B1A0C">
      <w:pPr>
        <w:tabs>
          <w:tab w:val="left" w:pos="142"/>
        </w:tabs>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prieštarauti asmens duomenų tvarkymui (</w:t>
      </w:r>
      <w:r w:rsidRPr="007A4AF9">
        <w:rPr>
          <w:rFonts w:ascii="Times New Roman" w:eastAsia="Times New Roman" w:hAnsi="Times New Roman" w:cs="Times New Roman"/>
          <w:i/>
          <w:sz w:val="24"/>
          <w:szCs w:val="24"/>
          <w:lang w:val="lv-LV" w:eastAsia="lt-LT"/>
        </w:rPr>
        <w:t>tokiu atveju asmuo negali dalyvauti kandidatų į Bendrovės valdybos narius atrankoje</w:t>
      </w:r>
      <w:r w:rsidRPr="007A4AF9">
        <w:rPr>
          <w:rFonts w:ascii="Times New Roman" w:eastAsia="Times New Roman" w:hAnsi="Times New Roman" w:cs="Times New Roman"/>
          <w:sz w:val="24"/>
          <w:szCs w:val="24"/>
          <w:lang w:val="lv-LV" w:eastAsia="lt-LT"/>
        </w:rPr>
        <w:t>).</w:t>
      </w:r>
    </w:p>
    <w:p w14:paraId="26C99E1D"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Asmens duomenų saugumo pažeidimai ir apskundimas:</w:t>
      </w:r>
    </w:p>
    <w:p w14:paraId="1FC38233" w14:textId="2372592A"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 Jeigu asmuo mano, kad pažeistos jo, kaip duomenų subjekto, teisės, arba nori gauti daugiau informacijos apie asmens duomenų tvarkymą, gali kreiptis į </w:t>
      </w:r>
      <w:r w:rsidR="00687EAD">
        <w:rPr>
          <w:rFonts w:ascii="Times New Roman" w:eastAsia="Times New Roman" w:hAnsi="Times New Roman" w:cs="Times New Roman"/>
          <w:sz w:val="24"/>
          <w:szCs w:val="24"/>
          <w:lang w:val="lv-LV" w:eastAsia="lt-LT"/>
        </w:rPr>
        <w:t>Plungės rajono</w:t>
      </w:r>
      <w:r w:rsidRPr="007A4AF9">
        <w:rPr>
          <w:rFonts w:ascii="Times New Roman" w:eastAsia="Times New Roman" w:hAnsi="Times New Roman" w:cs="Times New Roman"/>
          <w:sz w:val="24"/>
          <w:szCs w:val="24"/>
          <w:lang w:val="lv-LV" w:eastAsia="lt-LT"/>
        </w:rPr>
        <w:t xml:space="preserve"> savivaldybės administracijos </w:t>
      </w:r>
      <w:r w:rsidR="00687EAD">
        <w:rPr>
          <w:rFonts w:ascii="Times New Roman" w:eastAsia="Times New Roman" w:hAnsi="Times New Roman" w:cs="Times New Roman"/>
          <w:sz w:val="24"/>
          <w:szCs w:val="24"/>
          <w:lang w:val="lv-LV" w:eastAsia="lt-LT"/>
        </w:rPr>
        <w:t>Informacinių technologijų skyriaus vyresn. specialistą Karolį Astreikį</w:t>
      </w:r>
      <w:r w:rsidR="00255CE1">
        <w:rPr>
          <w:rFonts w:ascii="Times New Roman" w:eastAsia="Times New Roman" w:hAnsi="Times New Roman" w:cs="Times New Roman"/>
          <w:sz w:val="24"/>
          <w:szCs w:val="24"/>
          <w:lang w:val="lv-LV" w:eastAsia="lt-LT"/>
        </w:rPr>
        <w:t>, tel. (8 448) 73</w:t>
      </w:r>
      <w:r w:rsidR="00EA1F01">
        <w:rPr>
          <w:rFonts w:ascii="Times New Roman" w:eastAsia="Times New Roman" w:hAnsi="Times New Roman" w:cs="Times New Roman"/>
          <w:sz w:val="24"/>
          <w:szCs w:val="24"/>
          <w:lang w:val="lv-LV" w:eastAsia="lt-LT"/>
        </w:rPr>
        <w:t xml:space="preserve"> </w:t>
      </w:r>
      <w:r w:rsidR="00255CE1">
        <w:rPr>
          <w:rFonts w:ascii="Times New Roman" w:eastAsia="Times New Roman" w:hAnsi="Times New Roman" w:cs="Times New Roman"/>
          <w:sz w:val="24"/>
          <w:szCs w:val="24"/>
          <w:lang w:val="lv-LV" w:eastAsia="lt-LT"/>
        </w:rPr>
        <w:t>143</w:t>
      </w:r>
      <w:r w:rsidRPr="007A4AF9">
        <w:rPr>
          <w:rFonts w:ascii="Times New Roman" w:eastAsia="Times New Roman" w:hAnsi="Times New Roman" w:cs="Times New Roman"/>
          <w:sz w:val="24"/>
          <w:szCs w:val="24"/>
          <w:lang w:val="lv-LV" w:eastAsia="lt-LT"/>
        </w:rPr>
        <w:t xml:space="preserve">, el.p. </w:t>
      </w:r>
      <w:hyperlink r:id="rId8" w:history="1">
        <w:r w:rsidR="00255CE1" w:rsidRPr="00A20F69">
          <w:rPr>
            <w:rStyle w:val="Hipersaitas"/>
            <w:rFonts w:ascii="Times New Roman" w:eastAsia="Times New Roman" w:hAnsi="Times New Roman" w:cs="Times New Roman"/>
            <w:sz w:val="24"/>
            <w:szCs w:val="24"/>
            <w:lang w:val="lv-LV" w:eastAsia="lt-LT"/>
          </w:rPr>
          <w:t>karolis.astreikis@plunge.lt</w:t>
        </w:r>
      </w:hyperlink>
    </w:p>
    <w:p w14:paraId="2A6692D4" w14:textId="57B42850"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 Jeigu asmuo nesutinka su </w:t>
      </w:r>
      <w:r w:rsidR="00255CE1">
        <w:rPr>
          <w:rFonts w:ascii="Times New Roman" w:eastAsia="Times New Roman" w:hAnsi="Times New Roman" w:cs="Times New Roman"/>
          <w:sz w:val="24"/>
          <w:szCs w:val="24"/>
          <w:lang w:val="lv-LV" w:eastAsia="lt-LT"/>
        </w:rPr>
        <w:t>Plungės rajono savivaldybės</w:t>
      </w:r>
      <w:r w:rsidRPr="007A4AF9">
        <w:rPr>
          <w:rFonts w:ascii="Times New Roman" w:eastAsia="Times New Roman" w:hAnsi="Times New Roman" w:cs="Times New Roman"/>
          <w:sz w:val="24"/>
          <w:szCs w:val="24"/>
          <w:lang w:val="lv-LV" w:eastAsia="lt-LT"/>
        </w:rPr>
        <w:t xml:space="preserve"> administracijos </w:t>
      </w:r>
      <w:r w:rsidR="00255CE1">
        <w:rPr>
          <w:rFonts w:ascii="Times New Roman" w:eastAsia="Times New Roman" w:hAnsi="Times New Roman" w:cs="Times New Roman"/>
          <w:sz w:val="24"/>
          <w:szCs w:val="24"/>
          <w:lang w:val="lv-LV" w:eastAsia="lt-LT"/>
        </w:rPr>
        <w:t>specialisto</w:t>
      </w:r>
      <w:r w:rsidRPr="007A4AF9">
        <w:rPr>
          <w:rFonts w:ascii="Times New Roman" w:eastAsia="Times New Roman" w:hAnsi="Times New Roman" w:cs="Times New Roman"/>
          <w:sz w:val="24"/>
          <w:szCs w:val="24"/>
          <w:lang w:val="lv-LV" w:eastAsia="lt-LT"/>
        </w:rPr>
        <w:t xml:space="preserve"> atsakymu, jis gali kreiptis į Valstybinę duomenų apsaugos inspekciją (VDAI), L. Sapiegos g. 17, 10312 Vilnius, Tel. (8 5) 271 2804, 279 1445, el. p. </w:t>
      </w:r>
      <w:hyperlink r:id="rId9" w:history="1">
        <w:r w:rsidRPr="007A4AF9">
          <w:rPr>
            <w:rFonts w:ascii="Times New Roman" w:eastAsia="Times New Roman" w:hAnsi="Times New Roman" w:cs="Times New Roman"/>
            <w:color w:val="0563C1"/>
            <w:sz w:val="24"/>
            <w:szCs w:val="24"/>
            <w:u w:val="single"/>
            <w:lang w:val="lv-LV" w:eastAsia="lt-LT"/>
          </w:rPr>
          <w:t>ada@ada.lt</w:t>
        </w:r>
      </w:hyperlink>
      <w:r w:rsidRPr="007A4AF9">
        <w:rPr>
          <w:rFonts w:ascii="Times New Roman" w:eastAsia="Times New Roman" w:hAnsi="Times New Roman" w:cs="Times New Roman"/>
          <w:sz w:val="24"/>
          <w:szCs w:val="24"/>
          <w:lang w:val="lv-LV" w:eastAsia="lt-LT"/>
        </w:rPr>
        <w:t>.</w:t>
      </w:r>
    </w:p>
    <w:p w14:paraId="3C1BA09D" w14:textId="77777777" w:rsidR="00D8259A" w:rsidRPr="007A4AF9" w:rsidRDefault="00D8259A" w:rsidP="00D8259A">
      <w:pPr>
        <w:spacing w:after="0" w:line="240" w:lineRule="auto"/>
        <w:jc w:val="both"/>
        <w:rPr>
          <w:rFonts w:ascii="Times New Roman" w:eastAsia="Times New Roman" w:hAnsi="Times New Roman" w:cs="Times New Roman"/>
          <w:sz w:val="24"/>
          <w:szCs w:val="24"/>
          <w:lang w:val="lv-LV" w:eastAsia="lt-LT"/>
        </w:rPr>
      </w:pPr>
    </w:p>
    <w:p w14:paraId="0AED7976" w14:textId="77777777" w:rsidR="00D8259A" w:rsidRPr="007A4AF9" w:rsidRDefault="00D8259A" w:rsidP="00D8259A">
      <w:pPr>
        <w:spacing w:after="0" w:line="240" w:lineRule="auto"/>
        <w:jc w:val="both"/>
        <w:rPr>
          <w:rFonts w:ascii="Times New Roman" w:eastAsia="Times New Roman" w:hAnsi="Times New Roman" w:cs="Times New Roman"/>
          <w:sz w:val="24"/>
          <w:szCs w:val="24"/>
          <w:lang w:val="lv-LV" w:eastAsia="lt-LT"/>
        </w:rPr>
      </w:pPr>
    </w:p>
    <w:p w14:paraId="53594FD9" w14:textId="77777777" w:rsidR="00D8259A" w:rsidRPr="007A4AF9" w:rsidRDefault="00D8259A" w:rsidP="00D8259A">
      <w:pPr>
        <w:spacing w:after="0" w:line="240" w:lineRule="auto"/>
        <w:rPr>
          <w:rFonts w:ascii="Times New Roman" w:eastAsia="Times New Roman" w:hAnsi="Times New Roman" w:cs="Times New Roman"/>
          <w:sz w:val="24"/>
          <w:szCs w:val="20"/>
        </w:rPr>
      </w:pPr>
      <w:r w:rsidRPr="007A4AF9">
        <w:rPr>
          <w:rFonts w:ascii="Times New Roman" w:eastAsia="Times New Roman" w:hAnsi="Times New Roman" w:cs="Times New Roman"/>
          <w:sz w:val="24"/>
          <w:szCs w:val="24"/>
          <w:lang w:eastAsia="lt-LT"/>
        </w:rPr>
        <w:t>Kandidato parašas, vardas ir pavardė _______________________________________________</w:t>
      </w:r>
    </w:p>
    <w:p w14:paraId="24592993" w14:textId="77777777" w:rsidR="00D8259A" w:rsidRDefault="00D8259A" w:rsidP="00D8259A">
      <w:pPr>
        <w:spacing w:line="276" w:lineRule="auto"/>
        <w:jc w:val="both"/>
        <w:rPr>
          <w:rFonts w:ascii="Times New Roman" w:hAnsi="Times New Roman" w:cs="Times New Roman"/>
          <w:color w:val="FF0000"/>
          <w:sz w:val="24"/>
          <w:szCs w:val="24"/>
        </w:rPr>
      </w:pPr>
    </w:p>
    <w:p w14:paraId="0B9CBBE8" w14:textId="77777777" w:rsidR="00D8259A" w:rsidRDefault="00D8259A" w:rsidP="00D8259A">
      <w:pPr>
        <w:spacing w:line="276" w:lineRule="auto"/>
        <w:jc w:val="both"/>
        <w:rPr>
          <w:rFonts w:ascii="Times New Roman" w:hAnsi="Times New Roman" w:cs="Times New Roman"/>
          <w:color w:val="FF0000"/>
          <w:sz w:val="24"/>
          <w:szCs w:val="24"/>
        </w:rPr>
      </w:pPr>
    </w:p>
    <w:p w14:paraId="16E15C0C" w14:textId="21BC6343" w:rsidR="00D8259A" w:rsidRDefault="00D8259A" w:rsidP="00D8259A">
      <w:pPr>
        <w:spacing w:line="276" w:lineRule="auto"/>
        <w:jc w:val="both"/>
        <w:rPr>
          <w:rFonts w:ascii="Times New Roman" w:hAnsi="Times New Roman" w:cs="Times New Roman"/>
          <w:color w:val="FF0000"/>
          <w:sz w:val="24"/>
          <w:szCs w:val="24"/>
        </w:rPr>
      </w:pPr>
    </w:p>
    <w:p w14:paraId="585C3C71" w14:textId="77777777" w:rsidR="00255CE1" w:rsidRDefault="00255CE1" w:rsidP="004906BB">
      <w:pPr>
        <w:tabs>
          <w:tab w:val="left" w:pos="7513"/>
        </w:tabs>
        <w:spacing w:after="0" w:line="360" w:lineRule="auto"/>
        <w:jc w:val="right"/>
        <w:rPr>
          <w:rFonts w:ascii="Times New Roman" w:eastAsia="Times New Roman" w:hAnsi="Times New Roman" w:cs="Times New Roman"/>
          <w:sz w:val="24"/>
          <w:szCs w:val="24"/>
          <w:lang w:val="lv-LV" w:eastAsia="lt-LT"/>
        </w:rPr>
      </w:pPr>
    </w:p>
    <w:p w14:paraId="74D37812" w14:textId="77777777" w:rsidR="00EA1F01" w:rsidRDefault="00EA1F01" w:rsidP="004906BB">
      <w:pPr>
        <w:tabs>
          <w:tab w:val="left" w:pos="7513"/>
        </w:tabs>
        <w:spacing w:after="0" w:line="360" w:lineRule="auto"/>
        <w:jc w:val="right"/>
        <w:rPr>
          <w:rFonts w:ascii="Times New Roman" w:eastAsia="Times New Roman" w:hAnsi="Times New Roman" w:cs="Times New Roman"/>
          <w:sz w:val="24"/>
          <w:szCs w:val="24"/>
          <w:lang w:val="lv-LV" w:eastAsia="lt-LT"/>
        </w:rPr>
      </w:pPr>
    </w:p>
    <w:sectPr w:rsidR="00EA1F01" w:rsidSect="003B1A0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F40C3"/>
    <w:multiLevelType w:val="hybridMultilevel"/>
    <w:tmpl w:val="C062F6D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D11"/>
    <w:rsid w:val="000B7A2F"/>
    <w:rsid w:val="000E2845"/>
    <w:rsid w:val="000F08B9"/>
    <w:rsid w:val="00102F7B"/>
    <w:rsid w:val="001231FD"/>
    <w:rsid w:val="00125AE0"/>
    <w:rsid w:val="001333DE"/>
    <w:rsid w:val="001434CC"/>
    <w:rsid w:val="0016079C"/>
    <w:rsid w:val="00172A14"/>
    <w:rsid w:val="00177A91"/>
    <w:rsid w:val="00186DB1"/>
    <w:rsid w:val="001A08B2"/>
    <w:rsid w:val="00242941"/>
    <w:rsid w:val="00247F02"/>
    <w:rsid w:val="00255CE1"/>
    <w:rsid w:val="00267D0E"/>
    <w:rsid w:val="00297BB8"/>
    <w:rsid w:val="002A07F4"/>
    <w:rsid w:val="002F12E5"/>
    <w:rsid w:val="00320C7D"/>
    <w:rsid w:val="003B1A0C"/>
    <w:rsid w:val="003B2AAD"/>
    <w:rsid w:val="003D065C"/>
    <w:rsid w:val="00437098"/>
    <w:rsid w:val="004906BB"/>
    <w:rsid w:val="004B431F"/>
    <w:rsid w:val="00511B80"/>
    <w:rsid w:val="00541963"/>
    <w:rsid w:val="005520F4"/>
    <w:rsid w:val="005856FE"/>
    <w:rsid w:val="0059586A"/>
    <w:rsid w:val="005A7FD6"/>
    <w:rsid w:val="005F08B0"/>
    <w:rsid w:val="00624E41"/>
    <w:rsid w:val="00626DAC"/>
    <w:rsid w:val="00635392"/>
    <w:rsid w:val="0067018A"/>
    <w:rsid w:val="00670D0C"/>
    <w:rsid w:val="00687EAD"/>
    <w:rsid w:val="006C03C5"/>
    <w:rsid w:val="006F290C"/>
    <w:rsid w:val="006F6A71"/>
    <w:rsid w:val="00734319"/>
    <w:rsid w:val="00765D91"/>
    <w:rsid w:val="008013B5"/>
    <w:rsid w:val="00841FA2"/>
    <w:rsid w:val="008F0C03"/>
    <w:rsid w:val="008F0F1E"/>
    <w:rsid w:val="009914C7"/>
    <w:rsid w:val="009A0318"/>
    <w:rsid w:val="009C2C9B"/>
    <w:rsid w:val="00A35230"/>
    <w:rsid w:val="00AE18E6"/>
    <w:rsid w:val="00B00B5F"/>
    <w:rsid w:val="00B11BAA"/>
    <w:rsid w:val="00B30622"/>
    <w:rsid w:val="00B60488"/>
    <w:rsid w:val="00B72D11"/>
    <w:rsid w:val="00C2618F"/>
    <w:rsid w:val="00C513D5"/>
    <w:rsid w:val="00C67FC4"/>
    <w:rsid w:val="00D0286D"/>
    <w:rsid w:val="00D27643"/>
    <w:rsid w:val="00D34421"/>
    <w:rsid w:val="00D476B5"/>
    <w:rsid w:val="00D8259A"/>
    <w:rsid w:val="00DA31DE"/>
    <w:rsid w:val="00DB6C14"/>
    <w:rsid w:val="00DF1C7F"/>
    <w:rsid w:val="00E26FB5"/>
    <w:rsid w:val="00E37088"/>
    <w:rsid w:val="00EA1F01"/>
    <w:rsid w:val="00EA20F4"/>
    <w:rsid w:val="00EF097F"/>
    <w:rsid w:val="00F64B2C"/>
    <w:rsid w:val="00F943AD"/>
    <w:rsid w:val="00FF39A8"/>
    <w:rsid w:val="00FF4F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35392"/>
    <w:pPr>
      <w:ind w:left="720"/>
      <w:contextualSpacing/>
    </w:pPr>
  </w:style>
  <w:style w:type="paragraph" w:customStyle="1" w:styleId="Default">
    <w:name w:val="Default"/>
    <w:rsid w:val="00635392"/>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8013B5"/>
    <w:rPr>
      <w:color w:val="0563C1" w:themeColor="hyperlink"/>
      <w:u w:val="single"/>
    </w:rPr>
  </w:style>
  <w:style w:type="paragraph" w:styleId="Debesliotekstas">
    <w:name w:val="Balloon Text"/>
    <w:basedOn w:val="prastasis"/>
    <w:link w:val="DebesliotekstasDiagrama"/>
    <w:uiPriority w:val="99"/>
    <w:semiHidden/>
    <w:unhideWhenUsed/>
    <w:rsid w:val="001333D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333DE"/>
    <w:rPr>
      <w:rFonts w:ascii="Segoe UI" w:hAnsi="Segoe UI" w:cs="Segoe UI"/>
      <w:sz w:val="18"/>
      <w:szCs w:val="18"/>
    </w:rPr>
  </w:style>
  <w:style w:type="character" w:styleId="Perirtashipersaitas">
    <w:name w:val="FollowedHyperlink"/>
    <w:basedOn w:val="Numatytasispastraiposriftas"/>
    <w:uiPriority w:val="99"/>
    <w:semiHidden/>
    <w:unhideWhenUsed/>
    <w:rsid w:val="00C2618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35392"/>
    <w:pPr>
      <w:ind w:left="720"/>
      <w:contextualSpacing/>
    </w:pPr>
  </w:style>
  <w:style w:type="paragraph" w:customStyle="1" w:styleId="Default">
    <w:name w:val="Default"/>
    <w:rsid w:val="00635392"/>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8013B5"/>
    <w:rPr>
      <w:color w:val="0563C1" w:themeColor="hyperlink"/>
      <w:u w:val="single"/>
    </w:rPr>
  </w:style>
  <w:style w:type="paragraph" w:styleId="Debesliotekstas">
    <w:name w:val="Balloon Text"/>
    <w:basedOn w:val="prastasis"/>
    <w:link w:val="DebesliotekstasDiagrama"/>
    <w:uiPriority w:val="99"/>
    <w:semiHidden/>
    <w:unhideWhenUsed/>
    <w:rsid w:val="001333D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333DE"/>
    <w:rPr>
      <w:rFonts w:ascii="Segoe UI" w:hAnsi="Segoe UI" w:cs="Segoe UI"/>
      <w:sz w:val="18"/>
      <w:szCs w:val="18"/>
    </w:rPr>
  </w:style>
  <w:style w:type="character" w:styleId="Perirtashipersaitas">
    <w:name w:val="FollowedHyperlink"/>
    <w:basedOn w:val="Numatytasispastraiposriftas"/>
    <w:uiPriority w:val="99"/>
    <w:semiHidden/>
    <w:unhideWhenUsed/>
    <w:rsid w:val="00C261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lis.astreikis@plunge.lt" TargetMode="External"/><Relationship Id="rId3" Type="http://schemas.microsoft.com/office/2007/relationships/stylesWithEffects" Target="stylesWithEffects.xml"/><Relationship Id="rId7" Type="http://schemas.openxmlformats.org/officeDocument/2006/relationships/hyperlink" Target="mailto:laura.saltiene@personalogur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ivaldybe@plunge.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a@a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5C167E27.dotm</Template>
  <TotalTime>0</TotalTime>
  <Pages>2</Pages>
  <Words>4077</Words>
  <Characters>2325</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Jarašiūnienė</dc:creator>
  <cp:lastModifiedBy>Zina Plaipaitė</cp:lastModifiedBy>
  <cp:revision>2</cp:revision>
  <cp:lastPrinted>2023-09-05T13:23:00Z</cp:lastPrinted>
  <dcterms:created xsi:type="dcterms:W3CDTF">2023-09-08T05:57:00Z</dcterms:created>
  <dcterms:modified xsi:type="dcterms:W3CDTF">2023-09-08T05:57:00Z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9d8acd7f1b997ccb1dbc4bae815bb8648154f96c25e4073572c4747e025757d4</vt:lpwstr>
  </property>
</Properties>
</file>