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8D" w:rsidRDefault="00A6748D" w:rsidP="00B25DDF">
      <w:pPr>
        <w:jc w:val="center"/>
        <w:rPr>
          <w:b/>
          <w:sz w:val="28"/>
          <w:szCs w:val="28"/>
          <w:lang w:val="lt-LT"/>
        </w:rPr>
      </w:pPr>
      <w:r>
        <w:rPr>
          <w:noProof/>
          <w:lang w:val="lt-LT" w:eastAsia="lt-LT"/>
        </w:rPr>
        <w:drawing>
          <wp:inline distT="0" distB="0" distL="0" distR="0" wp14:anchorId="1198FE51" wp14:editId="6C649BA5">
            <wp:extent cx="546735" cy="676275"/>
            <wp:effectExtent l="0" t="0" r="5715" b="9525"/>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676275"/>
                    </a:xfrm>
                    <a:prstGeom prst="rect">
                      <a:avLst/>
                    </a:prstGeom>
                    <a:noFill/>
                  </pic:spPr>
                </pic:pic>
              </a:graphicData>
            </a:graphic>
          </wp:inline>
        </w:drawing>
      </w:r>
    </w:p>
    <w:p w:rsidR="00A6748D" w:rsidRDefault="00A6748D" w:rsidP="00B25DDF">
      <w:pPr>
        <w:jc w:val="center"/>
        <w:rPr>
          <w:b/>
          <w:sz w:val="28"/>
          <w:szCs w:val="28"/>
          <w:lang w:val="lt-LT"/>
        </w:rPr>
      </w:pPr>
    </w:p>
    <w:p w:rsidR="00B3588D" w:rsidRPr="00685CC1" w:rsidRDefault="00D56163" w:rsidP="00B25DDF">
      <w:pPr>
        <w:jc w:val="center"/>
        <w:rPr>
          <w:b/>
          <w:sz w:val="28"/>
          <w:szCs w:val="28"/>
          <w:lang w:val="lt-LT"/>
        </w:rPr>
      </w:pPr>
      <w:r w:rsidRPr="00685CC1">
        <w:rPr>
          <w:b/>
          <w:sz w:val="28"/>
          <w:szCs w:val="28"/>
          <w:lang w:val="lt-LT"/>
        </w:rPr>
        <w:t>PLUNGĖS RAJONO SAVIVALDYBĖS</w:t>
      </w:r>
    </w:p>
    <w:p w:rsidR="00D56163" w:rsidRPr="00685CC1" w:rsidRDefault="00D56163" w:rsidP="00B25DDF">
      <w:pPr>
        <w:jc w:val="center"/>
        <w:rPr>
          <w:b/>
          <w:sz w:val="28"/>
          <w:szCs w:val="28"/>
          <w:lang w:val="lt-LT"/>
        </w:rPr>
      </w:pPr>
      <w:r w:rsidRPr="00685CC1">
        <w:rPr>
          <w:b/>
          <w:sz w:val="28"/>
          <w:szCs w:val="28"/>
          <w:lang w:val="lt-LT"/>
        </w:rPr>
        <w:t>TARYBA</w:t>
      </w:r>
    </w:p>
    <w:p w:rsidR="00D56163" w:rsidRPr="00685CC1" w:rsidRDefault="00D56163" w:rsidP="00D56163">
      <w:pPr>
        <w:jc w:val="center"/>
        <w:rPr>
          <w:b/>
          <w:sz w:val="28"/>
          <w:szCs w:val="28"/>
          <w:lang w:val="lt-LT"/>
        </w:rPr>
      </w:pPr>
    </w:p>
    <w:p w:rsidR="00D56163" w:rsidRPr="00685CC1" w:rsidRDefault="00D56163" w:rsidP="00D56163">
      <w:pPr>
        <w:jc w:val="center"/>
        <w:rPr>
          <w:b/>
          <w:sz w:val="28"/>
          <w:szCs w:val="28"/>
          <w:lang w:val="lt-LT"/>
        </w:rPr>
      </w:pPr>
      <w:r w:rsidRPr="00685CC1">
        <w:rPr>
          <w:b/>
          <w:sz w:val="28"/>
          <w:szCs w:val="28"/>
          <w:lang w:val="lt-LT"/>
        </w:rPr>
        <w:t>SPRENDIMAS</w:t>
      </w:r>
    </w:p>
    <w:p w:rsidR="00D56163" w:rsidRPr="00685CC1" w:rsidRDefault="00D56163" w:rsidP="0097249A">
      <w:pPr>
        <w:jc w:val="center"/>
        <w:rPr>
          <w:b/>
          <w:caps/>
          <w:sz w:val="28"/>
          <w:szCs w:val="28"/>
          <w:lang w:val="lt-LT"/>
        </w:rPr>
      </w:pPr>
      <w:r w:rsidRPr="00685CC1">
        <w:rPr>
          <w:b/>
          <w:caps/>
          <w:sz w:val="28"/>
          <w:szCs w:val="28"/>
          <w:lang w:val="lt-LT"/>
        </w:rPr>
        <w:t xml:space="preserve">DĖL PLUNGĖS RAJONO SAVIVALDYBĖS </w:t>
      </w:r>
      <w:r w:rsidR="004C7B92" w:rsidRPr="004C7B92">
        <w:rPr>
          <w:b/>
          <w:caps/>
          <w:sz w:val="28"/>
          <w:szCs w:val="28"/>
          <w:lang w:val="lt-LT"/>
        </w:rPr>
        <w:t>tarybos 2</w:t>
      </w:r>
      <w:r w:rsidR="004C7B92">
        <w:rPr>
          <w:b/>
          <w:caps/>
          <w:sz w:val="28"/>
          <w:szCs w:val="28"/>
          <w:lang w:val="lt-LT"/>
        </w:rPr>
        <w:t>022 m. balandžio 28 d. sprendimo</w:t>
      </w:r>
      <w:r w:rsidR="004C7B92" w:rsidRPr="004C7B92">
        <w:rPr>
          <w:b/>
          <w:caps/>
          <w:sz w:val="28"/>
          <w:szCs w:val="28"/>
          <w:lang w:val="lt-LT"/>
        </w:rPr>
        <w:t xml:space="preserve"> Nr. T1-88 „Dėl Plungės rajono savivaldybės vaikų ir jaunimo socializacijos (vasaros poilsio) programų rėmimo konkurso tvarkos aprašo patvirtinimo“</w:t>
      </w:r>
      <w:r w:rsidR="004C7B92">
        <w:rPr>
          <w:b/>
          <w:caps/>
          <w:sz w:val="28"/>
          <w:szCs w:val="28"/>
          <w:lang w:val="lt-LT"/>
        </w:rPr>
        <w:t xml:space="preserve"> </w:t>
      </w:r>
      <w:r w:rsidR="00F45FD9">
        <w:rPr>
          <w:b/>
          <w:caps/>
          <w:sz w:val="28"/>
          <w:szCs w:val="28"/>
          <w:lang w:val="lt-LT"/>
        </w:rPr>
        <w:t xml:space="preserve">ir jį keitusio sprendimo </w:t>
      </w:r>
      <w:r w:rsidR="004C7B92">
        <w:rPr>
          <w:b/>
          <w:caps/>
          <w:sz w:val="28"/>
          <w:szCs w:val="28"/>
          <w:lang w:val="lt-LT"/>
        </w:rPr>
        <w:t>pakeitimo</w:t>
      </w:r>
    </w:p>
    <w:p w:rsidR="00D56163" w:rsidRPr="001F703A" w:rsidRDefault="00D56163" w:rsidP="00D56163">
      <w:pPr>
        <w:tabs>
          <w:tab w:val="left" w:pos="6308"/>
        </w:tabs>
        <w:rPr>
          <w:b/>
          <w:caps/>
          <w:sz w:val="24"/>
          <w:szCs w:val="24"/>
          <w:lang w:val="lt-LT"/>
        </w:rPr>
      </w:pPr>
      <w:r w:rsidRPr="001F703A">
        <w:rPr>
          <w:b/>
          <w:caps/>
          <w:sz w:val="24"/>
          <w:szCs w:val="24"/>
          <w:lang w:val="lt-LT"/>
        </w:rPr>
        <w:tab/>
      </w:r>
    </w:p>
    <w:p w:rsidR="00D56163" w:rsidRPr="001F703A" w:rsidRDefault="00D56163" w:rsidP="00D56163">
      <w:pPr>
        <w:jc w:val="center"/>
        <w:rPr>
          <w:color w:val="FF0000"/>
          <w:sz w:val="24"/>
          <w:szCs w:val="24"/>
          <w:lang w:val="lt-LT"/>
        </w:rPr>
      </w:pPr>
      <w:r w:rsidRPr="001F703A">
        <w:rPr>
          <w:sz w:val="24"/>
          <w:szCs w:val="24"/>
          <w:lang w:val="lt-LT"/>
        </w:rPr>
        <w:t>20</w:t>
      </w:r>
      <w:r w:rsidR="00BE5320">
        <w:rPr>
          <w:sz w:val="24"/>
          <w:szCs w:val="24"/>
          <w:lang w:val="lt-LT"/>
        </w:rPr>
        <w:t>24</w:t>
      </w:r>
      <w:r w:rsidRPr="001F703A">
        <w:rPr>
          <w:sz w:val="24"/>
          <w:szCs w:val="24"/>
          <w:lang w:val="lt-LT"/>
        </w:rPr>
        <w:t xml:space="preserve"> m. </w:t>
      </w:r>
      <w:r w:rsidR="00BE5320">
        <w:rPr>
          <w:sz w:val="24"/>
          <w:szCs w:val="24"/>
          <w:lang w:val="lt-LT"/>
        </w:rPr>
        <w:t>balandžio 25</w:t>
      </w:r>
      <w:r w:rsidRPr="001F703A">
        <w:rPr>
          <w:sz w:val="24"/>
          <w:szCs w:val="24"/>
          <w:lang w:val="lt-LT"/>
        </w:rPr>
        <w:t xml:space="preserve"> d. Nr. </w:t>
      </w:r>
      <w:r w:rsidR="00B25DDF" w:rsidRPr="001F703A">
        <w:rPr>
          <w:sz w:val="24"/>
          <w:szCs w:val="24"/>
          <w:lang w:val="lt-LT"/>
        </w:rPr>
        <w:t>T1-</w:t>
      </w:r>
      <w:r w:rsidR="000660F2">
        <w:rPr>
          <w:sz w:val="24"/>
          <w:szCs w:val="24"/>
          <w:lang w:val="lt-LT"/>
        </w:rPr>
        <w:t>93</w:t>
      </w:r>
      <w:r w:rsidR="00EA57B1" w:rsidRPr="001F703A">
        <w:rPr>
          <w:sz w:val="24"/>
          <w:szCs w:val="24"/>
          <w:lang w:val="lt-LT"/>
        </w:rPr>
        <w:t xml:space="preserve">      </w:t>
      </w:r>
    </w:p>
    <w:p w:rsidR="00D56163" w:rsidRPr="001F703A" w:rsidRDefault="00D56163" w:rsidP="00D56163">
      <w:pPr>
        <w:jc w:val="center"/>
        <w:rPr>
          <w:sz w:val="24"/>
          <w:szCs w:val="24"/>
          <w:lang w:val="lt-LT"/>
        </w:rPr>
      </w:pPr>
      <w:r w:rsidRPr="001F703A">
        <w:rPr>
          <w:sz w:val="24"/>
          <w:szCs w:val="24"/>
          <w:lang w:val="lt-LT"/>
        </w:rPr>
        <w:t>Plungė</w:t>
      </w:r>
    </w:p>
    <w:p w:rsidR="00D56163" w:rsidRPr="001F703A" w:rsidRDefault="00D56163" w:rsidP="00D56163">
      <w:pPr>
        <w:ind w:firstLine="737"/>
        <w:rPr>
          <w:sz w:val="24"/>
          <w:szCs w:val="24"/>
          <w:lang w:val="lt-LT"/>
        </w:rPr>
      </w:pPr>
    </w:p>
    <w:p w:rsidR="00D56163" w:rsidRPr="00AD189B" w:rsidRDefault="00A90575" w:rsidP="00A77463">
      <w:pPr>
        <w:tabs>
          <w:tab w:val="left" w:pos="993"/>
        </w:tabs>
        <w:ind w:firstLine="720"/>
        <w:jc w:val="both"/>
        <w:rPr>
          <w:sz w:val="24"/>
          <w:szCs w:val="24"/>
          <w:lang w:val="lt-LT"/>
        </w:rPr>
      </w:pPr>
      <w:r>
        <w:rPr>
          <w:sz w:val="24"/>
          <w:szCs w:val="24"/>
          <w:lang w:val="lt-LT"/>
        </w:rPr>
        <w:t>S</w:t>
      </w:r>
      <w:r w:rsidR="00D56163" w:rsidRPr="00AD189B">
        <w:rPr>
          <w:sz w:val="24"/>
          <w:szCs w:val="24"/>
          <w:lang w:val="lt-LT"/>
        </w:rPr>
        <w:t xml:space="preserve">avivaldybės taryba </w:t>
      </w:r>
      <w:r w:rsidR="00D56163" w:rsidRPr="00AD189B">
        <w:rPr>
          <w:spacing w:val="40"/>
          <w:sz w:val="24"/>
          <w:szCs w:val="24"/>
          <w:lang w:val="lt-LT"/>
        </w:rPr>
        <w:t>nusprendžia</w:t>
      </w:r>
      <w:r w:rsidR="00FC3CCA" w:rsidRPr="00AD189B">
        <w:rPr>
          <w:spacing w:val="40"/>
          <w:sz w:val="24"/>
          <w:szCs w:val="24"/>
          <w:lang w:val="lt-LT"/>
        </w:rPr>
        <w:t>:</w:t>
      </w:r>
    </w:p>
    <w:p w:rsidR="00D56163" w:rsidRPr="001405B0" w:rsidRDefault="00F45FD9" w:rsidP="00466629">
      <w:pPr>
        <w:tabs>
          <w:tab w:val="left" w:pos="993"/>
        </w:tabs>
        <w:ind w:firstLine="720"/>
        <w:jc w:val="both"/>
        <w:rPr>
          <w:sz w:val="24"/>
          <w:szCs w:val="24"/>
          <w:lang w:val="lt-LT"/>
        </w:rPr>
      </w:pPr>
      <w:r w:rsidRPr="001405B0">
        <w:rPr>
          <w:sz w:val="24"/>
          <w:szCs w:val="24"/>
          <w:lang w:val="lt-LT"/>
        </w:rPr>
        <w:t>Pakeisti</w:t>
      </w:r>
      <w:r w:rsidR="00D56163" w:rsidRPr="001405B0">
        <w:rPr>
          <w:sz w:val="24"/>
          <w:szCs w:val="24"/>
          <w:lang w:val="lt-LT"/>
        </w:rPr>
        <w:t xml:space="preserve"> </w:t>
      </w:r>
      <w:r w:rsidR="00B10459" w:rsidRPr="001405B0">
        <w:rPr>
          <w:sz w:val="24"/>
          <w:szCs w:val="24"/>
          <w:lang w:val="lt-LT" w:eastAsia="lt-LT"/>
        </w:rPr>
        <w:t>Plungės rajono savivaldybės tarybos 2022 m. balandžio 28 d. sprendimą Nr. T1-88 „Dėl Plungės rajono savivaldybės vaikų ir jaunimo socializacijos (vasaros poilsio) programų rėmimo konkurso tvarkos aprašo patvirtinimo“</w:t>
      </w:r>
      <w:r w:rsidR="001405B0">
        <w:rPr>
          <w:sz w:val="24"/>
          <w:szCs w:val="24"/>
          <w:lang w:val="lt-LT" w:eastAsia="lt-LT"/>
        </w:rPr>
        <w:t xml:space="preserve"> </w:t>
      </w:r>
      <w:r w:rsidR="002E0498" w:rsidRPr="001405B0">
        <w:rPr>
          <w:sz w:val="24"/>
          <w:szCs w:val="24"/>
          <w:lang w:val="lt-LT" w:eastAsia="lt-LT"/>
        </w:rPr>
        <w:t>(</w:t>
      </w:r>
      <w:r w:rsidR="00B10459" w:rsidRPr="001405B0">
        <w:rPr>
          <w:sz w:val="24"/>
          <w:szCs w:val="24"/>
          <w:lang w:val="lt-LT" w:eastAsia="lt-LT"/>
        </w:rPr>
        <w:t xml:space="preserve">ir jį keitusį </w:t>
      </w:r>
      <w:r w:rsidR="00800BA4" w:rsidRPr="001405B0">
        <w:rPr>
          <w:sz w:val="24"/>
          <w:szCs w:val="24"/>
          <w:lang w:val="lt-LT" w:eastAsia="lt-LT"/>
        </w:rPr>
        <w:t xml:space="preserve">2023 m. gegužės 18 d. </w:t>
      </w:r>
      <w:r w:rsidR="00B10459" w:rsidRPr="001405B0">
        <w:rPr>
          <w:sz w:val="24"/>
          <w:szCs w:val="24"/>
          <w:lang w:val="lt-LT" w:eastAsia="lt-LT"/>
        </w:rPr>
        <w:t>sprendimą</w:t>
      </w:r>
      <w:r w:rsidR="00800BA4" w:rsidRPr="001405B0">
        <w:rPr>
          <w:sz w:val="24"/>
          <w:szCs w:val="24"/>
          <w:lang w:val="lt-LT" w:eastAsia="lt-LT"/>
        </w:rPr>
        <w:t xml:space="preserve"> Nr. T1-127</w:t>
      </w:r>
      <w:r w:rsidR="002E0498" w:rsidRPr="001405B0">
        <w:rPr>
          <w:sz w:val="24"/>
          <w:szCs w:val="24"/>
          <w:lang w:val="lt-LT" w:eastAsia="lt-LT"/>
        </w:rPr>
        <w:t>)</w:t>
      </w:r>
      <w:r w:rsidR="00B10459" w:rsidRPr="001405B0">
        <w:rPr>
          <w:sz w:val="24"/>
          <w:szCs w:val="24"/>
          <w:lang w:val="lt-LT" w:eastAsia="lt-LT"/>
        </w:rPr>
        <w:t xml:space="preserve"> </w:t>
      </w:r>
      <w:r w:rsidR="00A90575" w:rsidRPr="001405B0">
        <w:rPr>
          <w:sz w:val="24"/>
          <w:szCs w:val="24"/>
          <w:lang w:val="lt-LT" w:eastAsia="lt-LT"/>
        </w:rPr>
        <w:t xml:space="preserve">ir išdėstyti </w:t>
      </w:r>
      <w:r w:rsidR="00800BA4" w:rsidRPr="001405B0">
        <w:rPr>
          <w:sz w:val="24"/>
          <w:szCs w:val="24"/>
          <w:lang w:val="lt-LT" w:eastAsia="lt-LT"/>
        </w:rPr>
        <w:t xml:space="preserve">jį </w:t>
      </w:r>
      <w:r w:rsidR="00A90575" w:rsidRPr="001405B0">
        <w:rPr>
          <w:sz w:val="24"/>
          <w:szCs w:val="24"/>
          <w:lang w:val="lt-LT" w:eastAsia="lt-LT"/>
        </w:rPr>
        <w:t xml:space="preserve">nauja redakcija </w:t>
      </w:r>
      <w:r w:rsidR="00D56163" w:rsidRPr="001405B0">
        <w:rPr>
          <w:sz w:val="24"/>
          <w:szCs w:val="24"/>
          <w:lang w:val="lt-LT"/>
        </w:rPr>
        <w:t>(pridedama).</w:t>
      </w:r>
    </w:p>
    <w:p w:rsidR="00B3588D" w:rsidRPr="00AD189B" w:rsidRDefault="00B3588D" w:rsidP="00A77463">
      <w:pPr>
        <w:ind w:firstLine="720"/>
        <w:jc w:val="both"/>
        <w:rPr>
          <w:sz w:val="24"/>
          <w:szCs w:val="24"/>
          <w:lang w:val="lt-LT"/>
        </w:rPr>
      </w:pPr>
    </w:p>
    <w:p w:rsidR="001A1BFC" w:rsidRPr="00AD189B" w:rsidRDefault="001A1BFC" w:rsidP="00D56163">
      <w:pPr>
        <w:jc w:val="both"/>
        <w:rPr>
          <w:sz w:val="24"/>
          <w:szCs w:val="24"/>
          <w:lang w:val="lt-LT"/>
        </w:rPr>
      </w:pPr>
    </w:p>
    <w:p w:rsidR="0014574C" w:rsidRDefault="00D56163" w:rsidP="0014574C">
      <w:pPr>
        <w:tabs>
          <w:tab w:val="left" w:pos="7938"/>
        </w:tabs>
        <w:jc w:val="both"/>
        <w:rPr>
          <w:sz w:val="24"/>
          <w:szCs w:val="24"/>
          <w:lang w:val="lt-LT"/>
        </w:rPr>
      </w:pPr>
      <w:r w:rsidRPr="00AD189B">
        <w:rPr>
          <w:sz w:val="24"/>
          <w:szCs w:val="24"/>
          <w:lang w:val="lt-LT"/>
        </w:rPr>
        <w:t>Savivaldybės meras</w:t>
      </w:r>
      <w:r w:rsidR="00543791">
        <w:rPr>
          <w:sz w:val="24"/>
          <w:szCs w:val="24"/>
          <w:lang w:val="lt-LT"/>
        </w:rPr>
        <w:t xml:space="preserve"> </w:t>
      </w:r>
      <w:r w:rsidR="00A6748D">
        <w:rPr>
          <w:sz w:val="24"/>
          <w:szCs w:val="24"/>
          <w:lang w:val="lt-LT"/>
        </w:rPr>
        <w:t xml:space="preserve">                                                                                               Audrius Klišonis </w:t>
      </w:r>
      <w:r w:rsidR="00543791">
        <w:rPr>
          <w:sz w:val="24"/>
          <w:szCs w:val="24"/>
          <w:lang w:val="lt-LT"/>
        </w:rPr>
        <w:tab/>
      </w:r>
    </w:p>
    <w:p w:rsidR="002A3618" w:rsidRDefault="00A6748D">
      <w:pPr>
        <w:spacing w:line="276" w:lineRule="auto"/>
        <w:ind w:right="567"/>
        <w:rPr>
          <w:sz w:val="24"/>
          <w:szCs w:val="24"/>
          <w:lang w:val="lt-LT"/>
        </w:rPr>
      </w:pPr>
      <w:r>
        <w:rPr>
          <w:sz w:val="24"/>
          <w:szCs w:val="24"/>
          <w:lang w:val="lt-LT"/>
        </w:rPr>
        <w:t xml:space="preserve">    </w:t>
      </w:r>
    </w:p>
    <w:p w:rsidR="002A3618" w:rsidRDefault="002A3618">
      <w:pPr>
        <w:spacing w:line="276" w:lineRule="auto"/>
        <w:ind w:right="567"/>
        <w:rPr>
          <w:sz w:val="24"/>
          <w:szCs w:val="24"/>
          <w:lang w:val="lt-LT"/>
        </w:rPr>
      </w:pPr>
    </w:p>
    <w:p w:rsidR="002A3618" w:rsidRDefault="002A3618">
      <w:pPr>
        <w:spacing w:line="276" w:lineRule="auto"/>
        <w:ind w:right="567"/>
        <w:rPr>
          <w:sz w:val="24"/>
          <w:szCs w:val="24"/>
          <w:lang w:val="lt-LT"/>
        </w:rPr>
      </w:pPr>
    </w:p>
    <w:p w:rsidR="002A3618" w:rsidRDefault="002A3618">
      <w:pPr>
        <w:spacing w:line="276" w:lineRule="auto"/>
        <w:ind w:right="567"/>
        <w:rPr>
          <w:sz w:val="24"/>
          <w:szCs w:val="24"/>
          <w:lang w:val="lt-LT"/>
        </w:rPr>
      </w:pPr>
    </w:p>
    <w:p w:rsidR="002A3618" w:rsidRDefault="002A3618">
      <w:pPr>
        <w:spacing w:line="276" w:lineRule="auto"/>
        <w:ind w:right="567"/>
        <w:rPr>
          <w:sz w:val="24"/>
          <w:szCs w:val="24"/>
          <w:lang w:val="lt-LT"/>
        </w:rPr>
      </w:pPr>
    </w:p>
    <w:p w:rsidR="002A3618" w:rsidRDefault="002A3618">
      <w:pPr>
        <w:spacing w:line="276" w:lineRule="auto"/>
        <w:ind w:right="567"/>
        <w:rPr>
          <w:sz w:val="24"/>
          <w:szCs w:val="24"/>
          <w:lang w:val="lt-LT"/>
        </w:rPr>
      </w:pPr>
    </w:p>
    <w:p w:rsidR="002A3618" w:rsidRDefault="002A3618">
      <w:pPr>
        <w:spacing w:line="276" w:lineRule="auto"/>
        <w:ind w:right="567"/>
        <w:rPr>
          <w:sz w:val="24"/>
          <w:szCs w:val="24"/>
          <w:lang w:val="lt-LT"/>
        </w:rPr>
      </w:pPr>
    </w:p>
    <w:p w:rsidR="002A3618" w:rsidRDefault="002A3618">
      <w:pPr>
        <w:spacing w:line="276" w:lineRule="auto"/>
        <w:ind w:right="567"/>
        <w:rPr>
          <w:sz w:val="24"/>
          <w:szCs w:val="24"/>
          <w:lang w:val="lt-LT"/>
        </w:rPr>
      </w:pPr>
    </w:p>
    <w:p w:rsidR="002A3618" w:rsidRDefault="002A3618">
      <w:pPr>
        <w:spacing w:line="276" w:lineRule="auto"/>
        <w:ind w:right="567"/>
        <w:rPr>
          <w:sz w:val="24"/>
          <w:szCs w:val="24"/>
          <w:lang w:val="lt-LT"/>
        </w:rPr>
      </w:pPr>
    </w:p>
    <w:p w:rsidR="002E0498" w:rsidRDefault="002E0498">
      <w:pPr>
        <w:spacing w:line="276" w:lineRule="auto"/>
        <w:ind w:right="567"/>
        <w:rPr>
          <w:sz w:val="24"/>
          <w:szCs w:val="24"/>
          <w:lang w:val="lt-LT"/>
        </w:rPr>
      </w:pPr>
    </w:p>
    <w:p w:rsidR="002E0498" w:rsidRDefault="002E0498">
      <w:pPr>
        <w:spacing w:line="276" w:lineRule="auto"/>
        <w:ind w:right="567"/>
        <w:rPr>
          <w:sz w:val="24"/>
          <w:szCs w:val="24"/>
          <w:lang w:val="lt-LT"/>
        </w:rPr>
      </w:pPr>
    </w:p>
    <w:p w:rsidR="002E0498" w:rsidRDefault="002E0498">
      <w:pPr>
        <w:spacing w:line="276" w:lineRule="auto"/>
        <w:ind w:right="567"/>
        <w:rPr>
          <w:sz w:val="24"/>
          <w:szCs w:val="24"/>
          <w:lang w:val="lt-LT"/>
        </w:rPr>
      </w:pPr>
    </w:p>
    <w:p w:rsidR="003777F7" w:rsidRDefault="003777F7" w:rsidP="002E0498">
      <w:pPr>
        <w:jc w:val="both"/>
        <w:rPr>
          <w:sz w:val="24"/>
          <w:szCs w:val="24"/>
        </w:rPr>
      </w:pPr>
    </w:p>
    <w:p w:rsidR="003777F7" w:rsidRDefault="003777F7" w:rsidP="002E0498">
      <w:pPr>
        <w:jc w:val="both"/>
        <w:rPr>
          <w:sz w:val="24"/>
          <w:szCs w:val="24"/>
        </w:rPr>
      </w:pPr>
    </w:p>
    <w:p w:rsidR="00D02AF3" w:rsidRDefault="00D02AF3" w:rsidP="002E0498">
      <w:pPr>
        <w:jc w:val="both"/>
        <w:rPr>
          <w:sz w:val="24"/>
          <w:szCs w:val="24"/>
        </w:rPr>
      </w:pPr>
    </w:p>
    <w:p w:rsidR="00A6748D" w:rsidRDefault="00A6748D" w:rsidP="0014574C">
      <w:pPr>
        <w:jc w:val="both"/>
      </w:pPr>
    </w:p>
    <w:p w:rsidR="00A6748D" w:rsidRDefault="00A6748D" w:rsidP="0014574C">
      <w:pPr>
        <w:jc w:val="both"/>
      </w:pPr>
    </w:p>
    <w:p w:rsidR="00A6748D" w:rsidRDefault="00A6748D" w:rsidP="0014574C">
      <w:pPr>
        <w:jc w:val="both"/>
      </w:pPr>
    </w:p>
    <w:p w:rsidR="00A6748D" w:rsidRDefault="00A6748D" w:rsidP="0014574C">
      <w:pPr>
        <w:jc w:val="both"/>
      </w:pPr>
    </w:p>
    <w:p w:rsidR="00A6748D" w:rsidRDefault="00A6748D" w:rsidP="0014574C">
      <w:pPr>
        <w:jc w:val="both"/>
      </w:pPr>
    </w:p>
    <w:p w:rsidR="00A6748D" w:rsidRDefault="00A6748D" w:rsidP="0014574C">
      <w:pPr>
        <w:jc w:val="both"/>
      </w:pPr>
    </w:p>
    <w:p w:rsidR="00A6748D" w:rsidRDefault="00A6748D" w:rsidP="0014574C">
      <w:pPr>
        <w:jc w:val="both"/>
      </w:pPr>
    </w:p>
    <w:p w:rsidR="00A6748D" w:rsidRDefault="00A6748D" w:rsidP="0014574C">
      <w:pPr>
        <w:jc w:val="both"/>
      </w:pPr>
    </w:p>
    <w:p w:rsidR="00B25DDF" w:rsidRPr="0014574C" w:rsidRDefault="0014574C" w:rsidP="0014574C">
      <w:pPr>
        <w:jc w:val="both"/>
        <w:rPr>
          <w:sz w:val="24"/>
          <w:szCs w:val="24"/>
        </w:rPr>
      </w:pPr>
      <w:r>
        <w:lastRenderedPageBreak/>
        <w:tab/>
      </w:r>
      <w:r>
        <w:tab/>
      </w:r>
      <w:r>
        <w:tab/>
      </w:r>
      <w:r>
        <w:tab/>
      </w:r>
      <w:r>
        <w:tab/>
      </w:r>
      <w:r>
        <w:tab/>
      </w:r>
      <w:r>
        <w:tab/>
      </w:r>
      <w:r w:rsidR="00EA57B1">
        <w:tab/>
      </w:r>
      <w:r w:rsidR="00EA57B1">
        <w:tab/>
      </w:r>
      <w:r w:rsidR="00B25DDF" w:rsidRPr="0014574C">
        <w:rPr>
          <w:sz w:val="24"/>
          <w:szCs w:val="24"/>
        </w:rPr>
        <w:t>PATVIRTINTA</w:t>
      </w:r>
    </w:p>
    <w:p w:rsidR="00B25DDF" w:rsidRPr="0014574C" w:rsidRDefault="00EA57B1" w:rsidP="00EA57B1">
      <w:pPr>
        <w:pStyle w:val="Antrat3"/>
        <w:jc w:val="left"/>
      </w:pPr>
      <w:r w:rsidRPr="0014574C">
        <w:tab/>
      </w:r>
      <w:r w:rsidRPr="0014574C">
        <w:tab/>
      </w:r>
      <w:r w:rsidR="00B25DDF" w:rsidRPr="0014574C">
        <w:t>Plungės rajono savivaldybės</w:t>
      </w:r>
    </w:p>
    <w:p w:rsidR="00B25DDF" w:rsidRPr="0014574C" w:rsidRDefault="00EA57B1" w:rsidP="00EA57B1">
      <w:pPr>
        <w:ind w:left="3807" w:firstLine="1296"/>
        <w:rPr>
          <w:sz w:val="24"/>
          <w:szCs w:val="24"/>
          <w:lang w:val="lt-LT"/>
        </w:rPr>
      </w:pPr>
      <w:r w:rsidRPr="0014574C">
        <w:rPr>
          <w:sz w:val="24"/>
          <w:szCs w:val="24"/>
          <w:lang w:val="lt-LT"/>
        </w:rPr>
        <w:tab/>
      </w:r>
      <w:r w:rsidRPr="0014574C">
        <w:rPr>
          <w:sz w:val="24"/>
          <w:szCs w:val="24"/>
          <w:lang w:val="lt-LT"/>
        </w:rPr>
        <w:tab/>
      </w:r>
      <w:r w:rsidR="00B25DDF" w:rsidRPr="00C40C75">
        <w:rPr>
          <w:sz w:val="24"/>
          <w:szCs w:val="24"/>
          <w:lang w:val="lt-LT"/>
        </w:rPr>
        <w:t>tarybos 20</w:t>
      </w:r>
      <w:r w:rsidR="00A90575" w:rsidRPr="00C40C75">
        <w:rPr>
          <w:sz w:val="24"/>
          <w:szCs w:val="24"/>
          <w:lang w:val="lt-LT"/>
        </w:rPr>
        <w:t>22</w:t>
      </w:r>
      <w:r w:rsidR="00B25DDF" w:rsidRPr="00C40C75">
        <w:rPr>
          <w:sz w:val="24"/>
          <w:szCs w:val="24"/>
          <w:lang w:val="lt-LT"/>
        </w:rPr>
        <w:t xml:space="preserve"> m. </w:t>
      </w:r>
      <w:r w:rsidR="00A90575" w:rsidRPr="00C40C75">
        <w:rPr>
          <w:sz w:val="24"/>
          <w:szCs w:val="24"/>
          <w:lang w:val="lt-LT"/>
        </w:rPr>
        <w:t>balandžio 28</w:t>
      </w:r>
      <w:r w:rsidRPr="00C40C75">
        <w:rPr>
          <w:sz w:val="24"/>
          <w:szCs w:val="24"/>
          <w:lang w:val="lt-LT"/>
        </w:rPr>
        <w:t xml:space="preserve"> </w:t>
      </w:r>
      <w:r w:rsidR="00B25DDF" w:rsidRPr="00C40C75">
        <w:rPr>
          <w:sz w:val="24"/>
          <w:szCs w:val="24"/>
          <w:lang w:val="lt-LT"/>
        </w:rPr>
        <w:t>d.</w:t>
      </w:r>
    </w:p>
    <w:p w:rsidR="00A90575" w:rsidRDefault="00EA57B1" w:rsidP="00EA57B1">
      <w:pPr>
        <w:ind w:left="3807" w:firstLine="1296"/>
        <w:rPr>
          <w:sz w:val="24"/>
          <w:szCs w:val="24"/>
          <w:lang w:val="lt-LT"/>
        </w:rPr>
      </w:pPr>
      <w:r w:rsidRPr="0014574C">
        <w:rPr>
          <w:sz w:val="24"/>
          <w:szCs w:val="24"/>
          <w:lang w:val="lt-LT"/>
        </w:rPr>
        <w:tab/>
      </w:r>
      <w:r w:rsidRPr="0014574C">
        <w:rPr>
          <w:sz w:val="24"/>
          <w:szCs w:val="24"/>
          <w:lang w:val="lt-LT"/>
        </w:rPr>
        <w:tab/>
      </w:r>
      <w:r w:rsidR="00B25DDF" w:rsidRPr="0014574C">
        <w:rPr>
          <w:sz w:val="24"/>
          <w:szCs w:val="24"/>
          <w:lang w:val="lt-LT"/>
        </w:rPr>
        <w:t>sprendimu Nr. T1-</w:t>
      </w:r>
      <w:r w:rsidR="00A90575">
        <w:rPr>
          <w:sz w:val="24"/>
          <w:szCs w:val="24"/>
          <w:lang w:val="lt-LT"/>
        </w:rPr>
        <w:t>88</w:t>
      </w:r>
      <w:r w:rsidR="00800BA4">
        <w:rPr>
          <w:sz w:val="24"/>
          <w:szCs w:val="24"/>
          <w:lang w:val="lt-LT"/>
        </w:rPr>
        <w:t xml:space="preserve"> </w:t>
      </w:r>
    </w:p>
    <w:p w:rsidR="00A90575" w:rsidRDefault="00B85F2F" w:rsidP="00B85F2F">
      <w:pPr>
        <w:ind w:left="6521"/>
        <w:rPr>
          <w:sz w:val="24"/>
          <w:szCs w:val="24"/>
          <w:lang w:val="lt-LT"/>
        </w:rPr>
      </w:pPr>
      <w:r w:rsidRPr="00B85F2F">
        <w:rPr>
          <w:sz w:val="24"/>
          <w:szCs w:val="24"/>
          <w:lang w:val="lt-LT"/>
        </w:rPr>
        <w:t>(</w:t>
      </w:r>
      <w:r>
        <w:rPr>
          <w:sz w:val="24"/>
          <w:szCs w:val="24"/>
          <w:lang w:val="lt-LT"/>
        </w:rPr>
        <w:t>Plungės rajono savivaldybės tarybos 2024 m. balandžio 25 d. s</w:t>
      </w:r>
      <w:r w:rsidRPr="008D6C3E">
        <w:rPr>
          <w:sz w:val="24"/>
          <w:szCs w:val="24"/>
          <w:lang w:val="lt-LT"/>
        </w:rPr>
        <w:t>prendim</w:t>
      </w:r>
      <w:r w:rsidR="008D6C3E" w:rsidRPr="00597E94">
        <w:rPr>
          <w:sz w:val="24"/>
          <w:szCs w:val="24"/>
          <w:lang w:val="lt-LT"/>
        </w:rPr>
        <w:t>o</w:t>
      </w:r>
      <w:r>
        <w:rPr>
          <w:sz w:val="24"/>
          <w:szCs w:val="24"/>
          <w:lang w:val="lt-LT"/>
        </w:rPr>
        <w:t xml:space="preserve"> Nr. T1-</w:t>
      </w:r>
      <w:r w:rsidR="000660F2">
        <w:rPr>
          <w:sz w:val="24"/>
          <w:szCs w:val="24"/>
          <w:lang w:val="lt-LT"/>
        </w:rPr>
        <w:t xml:space="preserve">93 </w:t>
      </w:r>
      <w:r w:rsidRPr="00B85F2F">
        <w:rPr>
          <w:sz w:val="24"/>
          <w:szCs w:val="24"/>
          <w:lang w:val="lt-LT"/>
        </w:rPr>
        <w:t>redakcija)</w:t>
      </w:r>
    </w:p>
    <w:p w:rsidR="002E0498" w:rsidRPr="0014574C" w:rsidRDefault="004B0794" w:rsidP="00466629">
      <w:pPr>
        <w:ind w:left="3807" w:firstLine="1296"/>
        <w:rPr>
          <w:sz w:val="24"/>
          <w:szCs w:val="24"/>
          <w:lang w:val="lt-LT"/>
        </w:rPr>
      </w:pPr>
      <w:r w:rsidRPr="0014574C">
        <w:rPr>
          <w:sz w:val="24"/>
          <w:szCs w:val="24"/>
          <w:lang w:val="lt-LT"/>
        </w:rPr>
        <w:t xml:space="preserve"> </w:t>
      </w:r>
    </w:p>
    <w:p w:rsidR="006D2150" w:rsidRPr="00C41162" w:rsidRDefault="00047262" w:rsidP="006D2150">
      <w:pPr>
        <w:pStyle w:val="CentrBold"/>
        <w:rPr>
          <w:rFonts w:ascii="Times New Roman" w:hAnsi="Times New Roman"/>
          <w:sz w:val="24"/>
          <w:szCs w:val="24"/>
          <w:lang w:val="lt-LT"/>
        </w:rPr>
      </w:pPr>
      <w:bookmarkStart w:id="0" w:name="_GoBack"/>
      <w:r w:rsidRPr="00C41162">
        <w:rPr>
          <w:rFonts w:ascii="Times New Roman" w:hAnsi="Times New Roman"/>
          <w:sz w:val="24"/>
          <w:szCs w:val="24"/>
          <w:lang w:val="lt-LT"/>
        </w:rPr>
        <w:t>PLUNGĖS</w:t>
      </w:r>
      <w:r w:rsidR="006D2150" w:rsidRPr="00C41162">
        <w:rPr>
          <w:rFonts w:ascii="Times New Roman" w:hAnsi="Times New Roman"/>
          <w:sz w:val="24"/>
          <w:szCs w:val="24"/>
          <w:lang w:val="lt-LT"/>
        </w:rPr>
        <w:t xml:space="preserve"> rajono savivaldybės VAIKŲ ir jaunimo socializacijos (vasaros poilsio) PROGRAMŲ </w:t>
      </w:r>
      <w:r w:rsidR="001F703A">
        <w:rPr>
          <w:rFonts w:ascii="Times New Roman" w:hAnsi="Times New Roman"/>
          <w:sz w:val="24"/>
          <w:szCs w:val="24"/>
          <w:lang w:val="lt-LT"/>
        </w:rPr>
        <w:t xml:space="preserve">RĖMIMO </w:t>
      </w:r>
      <w:r w:rsidR="006D2150" w:rsidRPr="00C41162">
        <w:rPr>
          <w:rFonts w:ascii="Times New Roman" w:hAnsi="Times New Roman"/>
          <w:sz w:val="24"/>
          <w:szCs w:val="24"/>
          <w:lang w:val="lt-LT"/>
        </w:rPr>
        <w:t>konkurso</w:t>
      </w:r>
    </w:p>
    <w:p w:rsidR="006D2150" w:rsidRDefault="006D2150" w:rsidP="006D2150">
      <w:pPr>
        <w:pStyle w:val="CentrBold"/>
        <w:rPr>
          <w:rFonts w:ascii="Times New Roman" w:hAnsi="Times New Roman"/>
          <w:sz w:val="24"/>
          <w:szCs w:val="24"/>
          <w:lang w:val="lt-LT"/>
        </w:rPr>
      </w:pPr>
      <w:r w:rsidRPr="00C41162">
        <w:rPr>
          <w:rFonts w:ascii="Times New Roman" w:hAnsi="Times New Roman"/>
          <w:sz w:val="24"/>
          <w:szCs w:val="24"/>
          <w:lang w:val="lt-LT"/>
        </w:rPr>
        <w:t>TVARKOS APRAŠAS</w:t>
      </w:r>
    </w:p>
    <w:bookmarkEnd w:id="0"/>
    <w:p w:rsidR="00EE4570" w:rsidRPr="00C41162" w:rsidRDefault="00EE4570" w:rsidP="006D2150">
      <w:pPr>
        <w:pStyle w:val="CentrBold"/>
        <w:rPr>
          <w:rFonts w:ascii="Times New Roman" w:hAnsi="Times New Roman"/>
          <w:sz w:val="24"/>
          <w:szCs w:val="24"/>
          <w:lang w:val="lt-LT"/>
        </w:rPr>
      </w:pPr>
    </w:p>
    <w:p w:rsidR="00EA57B1" w:rsidRPr="00C41162" w:rsidRDefault="00EA57B1" w:rsidP="00EA57B1">
      <w:pPr>
        <w:pStyle w:val="CentrBold"/>
        <w:rPr>
          <w:rFonts w:ascii="Times New Roman" w:hAnsi="Times New Roman"/>
          <w:sz w:val="24"/>
          <w:szCs w:val="24"/>
          <w:lang w:val="lt-LT"/>
        </w:rPr>
      </w:pPr>
      <w:r w:rsidRPr="00C41162">
        <w:rPr>
          <w:rFonts w:ascii="Times New Roman" w:hAnsi="Times New Roman"/>
          <w:sz w:val="24"/>
          <w:szCs w:val="24"/>
          <w:lang w:val="lt-LT"/>
        </w:rPr>
        <w:t xml:space="preserve">I SKYRIUS </w:t>
      </w:r>
    </w:p>
    <w:p w:rsidR="00EA57B1" w:rsidRPr="00C41162" w:rsidRDefault="00EA57B1" w:rsidP="00EA57B1">
      <w:pPr>
        <w:pStyle w:val="CentrBold"/>
        <w:rPr>
          <w:rFonts w:ascii="Times New Roman" w:hAnsi="Times New Roman"/>
          <w:sz w:val="24"/>
          <w:szCs w:val="24"/>
          <w:lang w:val="lt-LT"/>
        </w:rPr>
      </w:pPr>
      <w:r w:rsidRPr="00C41162">
        <w:rPr>
          <w:rFonts w:ascii="Times New Roman" w:hAnsi="Times New Roman"/>
          <w:sz w:val="24"/>
          <w:szCs w:val="24"/>
          <w:lang w:val="lt-LT"/>
        </w:rPr>
        <w:t>BENDROSIOS NUOSTATOS</w:t>
      </w:r>
    </w:p>
    <w:p w:rsidR="00EA57B1" w:rsidRPr="00C41162" w:rsidRDefault="00EA57B1" w:rsidP="00EA57B1">
      <w:pPr>
        <w:pStyle w:val="Hyperlink1"/>
        <w:tabs>
          <w:tab w:val="left" w:pos="426"/>
        </w:tabs>
        <w:ind w:firstLine="0"/>
        <w:rPr>
          <w:rFonts w:ascii="Times New Roman" w:hAnsi="Times New Roman"/>
          <w:sz w:val="24"/>
          <w:szCs w:val="24"/>
          <w:lang w:val="lt-LT"/>
        </w:rPr>
      </w:pPr>
    </w:p>
    <w:p w:rsidR="00EA57B1" w:rsidRPr="00C41162" w:rsidRDefault="00EA57B1" w:rsidP="002E0498">
      <w:pPr>
        <w:pStyle w:val="Hyperlink1"/>
        <w:numPr>
          <w:ilvl w:val="0"/>
          <w:numId w:val="1"/>
        </w:numPr>
        <w:tabs>
          <w:tab w:val="left" w:pos="426"/>
          <w:tab w:val="num" w:pos="851"/>
          <w:tab w:val="left" w:pos="993"/>
        </w:tabs>
        <w:ind w:left="0" w:firstLine="720"/>
        <w:rPr>
          <w:rFonts w:ascii="Times New Roman" w:hAnsi="Times New Roman"/>
          <w:sz w:val="24"/>
          <w:szCs w:val="24"/>
          <w:lang w:val="lt-LT"/>
        </w:rPr>
      </w:pPr>
      <w:r w:rsidRPr="00C41162">
        <w:rPr>
          <w:rFonts w:ascii="Times New Roman" w:hAnsi="Times New Roman"/>
          <w:sz w:val="24"/>
          <w:szCs w:val="24"/>
          <w:lang w:val="lt-LT"/>
        </w:rPr>
        <w:t xml:space="preserve">Plungės rajono savivaldybės vaikų ir jaunimo socializacijos (vasaros poilsio) programų </w:t>
      </w:r>
      <w:r w:rsidR="001F703A">
        <w:rPr>
          <w:rFonts w:ascii="Times New Roman" w:hAnsi="Times New Roman"/>
          <w:sz w:val="24"/>
          <w:szCs w:val="24"/>
          <w:lang w:val="lt-LT"/>
        </w:rPr>
        <w:t xml:space="preserve">rėmimo </w:t>
      </w:r>
      <w:r w:rsidRPr="00C41162">
        <w:rPr>
          <w:rFonts w:ascii="Times New Roman" w:hAnsi="Times New Roman"/>
          <w:sz w:val="24"/>
          <w:szCs w:val="24"/>
          <w:lang w:val="lt-LT"/>
        </w:rPr>
        <w:t xml:space="preserve">konkurso tvarkos aprašas (toliau – Aprašas) reglamentuoja vaikų ir jaunimo socializacijos (vasaros poilsio) programų (toliau – Programos) konkurso organizavimo, reikalavimų </w:t>
      </w:r>
      <w:r w:rsidR="003061F1">
        <w:rPr>
          <w:rFonts w:ascii="Times New Roman" w:hAnsi="Times New Roman"/>
          <w:sz w:val="24"/>
          <w:szCs w:val="24"/>
          <w:lang w:val="lt-LT"/>
        </w:rPr>
        <w:t>P</w:t>
      </w:r>
      <w:r w:rsidRPr="00C41162">
        <w:rPr>
          <w:rFonts w:ascii="Times New Roman" w:hAnsi="Times New Roman"/>
          <w:sz w:val="24"/>
          <w:szCs w:val="24"/>
          <w:lang w:val="lt-LT"/>
        </w:rPr>
        <w:t xml:space="preserve">rogramoms, </w:t>
      </w:r>
      <w:r w:rsidR="003061F1">
        <w:rPr>
          <w:rFonts w:ascii="Times New Roman" w:hAnsi="Times New Roman"/>
          <w:sz w:val="24"/>
          <w:szCs w:val="24"/>
          <w:lang w:val="lt-LT"/>
        </w:rPr>
        <w:t>P</w:t>
      </w:r>
      <w:r w:rsidRPr="00C41162">
        <w:rPr>
          <w:rFonts w:ascii="Times New Roman" w:hAnsi="Times New Roman"/>
          <w:sz w:val="24"/>
          <w:szCs w:val="24"/>
          <w:lang w:val="lt-LT"/>
        </w:rPr>
        <w:t>rogramų teikėjams ir vykdytojams, vertinimo, finansavimo, atsiskaitymo ir atsakomybės už gautų lėšų panaudojimą tvarką, vykdymą ir kontrolę.</w:t>
      </w:r>
    </w:p>
    <w:p w:rsidR="00EA57B1" w:rsidRPr="00C41162" w:rsidRDefault="00EA57B1" w:rsidP="00F67B5B">
      <w:pPr>
        <w:pStyle w:val="Hyperlink1"/>
        <w:numPr>
          <w:ilvl w:val="0"/>
          <w:numId w:val="1"/>
        </w:numPr>
        <w:tabs>
          <w:tab w:val="left" w:pos="426"/>
          <w:tab w:val="num" w:pos="851"/>
          <w:tab w:val="left" w:pos="993"/>
        </w:tabs>
        <w:ind w:left="0" w:firstLine="720"/>
        <w:rPr>
          <w:rFonts w:ascii="Times New Roman" w:hAnsi="Times New Roman"/>
          <w:sz w:val="24"/>
          <w:szCs w:val="24"/>
          <w:lang w:val="lt-LT"/>
        </w:rPr>
      </w:pPr>
      <w:r w:rsidRPr="00C41162">
        <w:rPr>
          <w:rFonts w:ascii="Times New Roman" w:hAnsi="Times New Roman"/>
          <w:snapToGrid w:val="0"/>
          <w:sz w:val="24"/>
          <w:szCs w:val="24"/>
          <w:lang w:val="lt-LT"/>
        </w:rPr>
        <w:t xml:space="preserve">Konkurso tikslas </w:t>
      </w:r>
      <w:r w:rsidRPr="00FC3CCA">
        <w:rPr>
          <w:rFonts w:ascii="Times New Roman" w:hAnsi="Times New Roman"/>
          <w:sz w:val="24"/>
          <w:szCs w:val="24"/>
          <w:lang w:val="lt-LT"/>
        </w:rPr>
        <w:t xml:space="preserve">– </w:t>
      </w:r>
      <w:r w:rsidRPr="00C41162">
        <w:rPr>
          <w:rFonts w:ascii="Times New Roman" w:hAnsi="Times New Roman"/>
          <w:snapToGrid w:val="0"/>
          <w:sz w:val="24"/>
          <w:szCs w:val="24"/>
          <w:lang w:val="lt-LT"/>
        </w:rPr>
        <w:t>finansuoti Programas</w:t>
      </w:r>
      <w:r w:rsidRPr="00FC3CCA">
        <w:rPr>
          <w:rFonts w:ascii="Times New Roman" w:hAnsi="Times New Roman"/>
          <w:sz w:val="24"/>
          <w:szCs w:val="24"/>
          <w:lang w:val="lt-LT"/>
        </w:rPr>
        <w:t>, kurios skiriamos organizuoti kokybišką, turiningą vaikų ir jauni</w:t>
      </w:r>
      <w:r w:rsidRPr="00C41162">
        <w:rPr>
          <w:rFonts w:ascii="Times New Roman" w:hAnsi="Times New Roman"/>
          <w:sz w:val="24"/>
          <w:szCs w:val="24"/>
          <w:lang w:val="lt-LT"/>
        </w:rPr>
        <w:t xml:space="preserve">mo užimtumą ir poilsį vasaros atostogų metu, kurti saugią, sveiką poilsio ir ugdymosi aplinką, sudarant sąlygas plėtoti socialinę </w:t>
      </w:r>
      <w:r w:rsidRPr="00C41162">
        <w:rPr>
          <w:rFonts w:ascii="Times New Roman" w:hAnsi="Times New Roman"/>
          <w:snapToGrid w:val="0"/>
          <w:sz w:val="24"/>
          <w:szCs w:val="24"/>
          <w:lang w:val="lt-LT"/>
        </w:rPr>
        <w:t>kompetenciją</w:t>
      </w:r>
      <w:r w:rsidRPr="00C41162">
        <w:rPr>
          <w:rFonts w:ascii="Times New Roman" w:hAnsi="Times New Roman"/>
          <w:sz w:val="24"/>
          <w:szCs w:val="24"/>
          <w:lang w:val="lt-LT"/>
        </w:rPr>
        <w:t xml:space="preserve"> ir tenkinti pažinimo, lavinimosi bei saviraiškos poreikius.</w:t>
      </w:r>
    </w:p>
    <w:p w:rsidR="008234CF" w:rsidRPr="008234CF" w:rsidRDefault="00EA57B1" w:rsidP="00597E94">
      <w:pPr>
        <w:pStyle w:val="Hyperlink1"/>
        <w:numPr>
          <w:ilvl w:val="0"/>
          <w:numId w:val="1"/>
        </w:numPr>
        <w:tabs>
          <w:tab w:val="left" w:pos="426"/>
          <w:tab w:val="num" w:pos="851"/>
          <w:tab w:val="left" w:pos="993"/>
        </w:tabs>
        <w:ind w:left="0" w:firstLine="720"/>
        <w:rPr>
          <w:rFonts w:ascii="Times New Roman" w:hAnsi="Times New Roman"/>
          <w:sz w:val="24"/>
          <w:szCs w:val="24"/>
          <w:lang w:val="lt-LT"/>
        </w:rPr>
      </w:pPr>
      <w:r w:rsidRPr="008234CF">
        <w:rPr>
          <w:rFonts w:ascii="Times New Roman" w:hAnsi="Times New Roman"/>
          <w:sz w:val="24"/>
          <w:szCs w:val="24"/>
          <w:lang w:val="lt-LT"/>
        </w:rPr>
        <w:t>Programos konkurso būdu yra finansuojamos iš Plungės rajono savivaldybės</w:t>
      </w:r>
      <w:r w:rsidR="008234CF" w:rsidRPr="008234CF">
        <w:rPr>
          <w:rFonts w:ascii="Times New Roman" w:hAnsi="Times New Roman"/>
          <w:sz w:val="24"/>
          <w:szCs w:val="24"/>
          <w:lang w:val="lt-LT"/>
        </w:rPr>
        <w:t xml:space="preserve"> biudžeto ir (ar) kitų šaltinių. </w:t>
      </w:r>
    </w:p>
    <w:p w:rsidR="00EA57B1" w:rsidRPr="00C41162" w:rsidRDefault="00EA57B1" w:rsidP="00C40C75">
      <w:pPr>
        <w:pStyle w:val="Hyperlink1"/>
        <w:numPr>
          <w:ilvl w:val="0"/>
          <w:numId w:val="1"/>
        </w:numPr>
        <w:tabs>
          <w:tab w:val="left" w:pos="426"/>
          <w:tab w:val="num" w:pos="851"/>
          <w:tab w:val="left" w:pos="993"/>
        </w:tabs>
        <w:ind w:left="0" w:firstLine="720"/>
        <w:rPr>
          <w:rFonts w:ascii="Times New Roman" w:hAnsi="Times New Roman"/>
          <w:sz w:val="24"/>
          <w:szCs w:val="24"/>
          <w:lang w:val="lt-LT"/>
        </w:rPr>
      </w:pPr>
      <w:r w:rsidRPr="00C41162">
        <w:rPr>
          <w:rFonts w:ascii="Times New Roman" w:hAnsi="Times New Roman"/>
          <w:sz w:val="24"/>
          <w:szCs w:val="24"/>
          <w:lang w:val="lt-LT"/>
        </w:rPr>
        <w:t xml:space="preserve">Konkursas yra skirtas </w:t>
      </w:r>
      <w:r w:rsidRPr="00C40C75">
        <w:rPr>
          <w:rFonts w:ascii="Times New Roman" w:hAnsi="Times New Roman"/>
          <w:sz w:val="24"/>
          <w:szCs w:val="24"/>
          <w:lang w:val="lt-LT"/>
        </w:rPr>
        <w:t>organizuoti vaikų ir jaunimo vasaros poils</w:t>
      </w:r>
      <w:r w:rsidR="00C40C75" w:rsidRPr="00597E94">
        <w:rPr>
          <w:rFonts w:ascii="Times New Roman" w:hAnsi="Times New Roman"/>
          <w:sz w:val="24"/>
          <w:szCs w:val="24"/>
          <w:lang w:val="lt-LT"/>
        </w:rPr>
        <w:t>į</w:t>
      </w:r>
      <w:r w:rsidRPr="00C40C75">
        <w:rPr>
          <w:rFonts w:ascii="Times New Roman" w:hAnsi="Times New Roman"/>
          <w:sz w:val="24"/>
          <w:szCs w:val="24"/>
          <w:lang w:val="lt-LT"/>
        </w:rPr>
        <w:t>.</w:t>
      </w:r>
    </w:p>
    <w:p w:rsidR="00EA57B1" w:rsidRPr="00756693" w:rsidRDefault="00EA57B1" w:rsidP="00597E94">
      <w:pPr>
        <w:pStyle w:val="Hyperlink1"/>
        <w:numPr>
          <w:ilvl w:val="0"/>
          <w:numId w:val="1"/>
        </w:numPr>
        <w:tabs>
          <w:tab w:val="left" w:pos="426"/>
          <w:tab w:val="num" w:pos="851"/>
          <w:tab w:val="left" w:pos="993"/>
        </w:tabs>
        <w:ind w:left="0" w:firstLine="720"/>
        <w:rPr>
          <w:rFonts w:ascii="Times New Roman" w:hAnsi="Times New Roman"/>
          <w:sz w:val="24"/>
          <w:szCs w:val="24"/>
          <w:lang w:val="lt-LT"/>
        </w:rPr>
      </w:pPr>
      <w:r w:rsidRPr="00756693">
        <w:rPr>
          <w:rFonts w:ascii="Times New Roman" w:hAnsi="Times New Roman"/>
          <w:sz w:val="24"/>
          <w:szCs w:val="24"/>
          <w:lang w:val="lt-LT"/>
        </w:rPr>
        <w:t>Vaikų vasaros poilsiui orga</w:t>
      </w:r>
      <w:r w:rsidR="00BE5320" w:rsidRPr="00756693">
        <w:rPr>
          <w:rFonts w:ascii="Times New Roman" w:hAnsi="Times New Roman"/>
          <w:sz w:val="24"/>
          <w:szCs w:val="24"/>
          <w:lang w:val="lt-LT"/>
        </w:rPr>
        <w:t>nizuoti numatomi stovyklų paskirtys ir tipai</w:t>
      </w:r>
      <w:r w:rsidRPr="00756693">
        <w:rPr>
          <w:rFonts w:ascii="Times New Roman" w:hAnsi="Times New Roman"/>
          <w:sz w:val="24"/>
          <w:szCs w:val="24"/>
          <w:lang w:val="lt-LT"/>
        </w:rPr>
        <w:t>:</w:t>
      </w:r>
    </w:p>
    <w:p w:rsidR="00BE5320" w:rsidRPr="00756693" w:rsidRDefault="00BE5320" w:rsidP="00597E94">
      <w:pPr>
        <w:pStyle w:val="Hyperlink1"/>
        <w:numPr>
          <w:ilvl w:val="1"/>
          <w:numId w:val="1"/>
        </w:numPr>
        <w:tabs>
          <w:tab w:val="left" w:pos="426"/>
          <w:tab w:val="left" w:pos="993"/>
          <w:tab w:val="num" w:pos="1915"/>
        </w:tabs>
        <w:ind w:left="0" w:firstLine="720"/>
        <w:rPr>
          <w:rFonts w:ascii="Times New Roman" w:hAnsi="Times New Roman"/>
          <w:sz w:val="24"/>
          <w:szCs w:val="24"/>
          <w:lang w:val="lt-LT"/>
        </w:rPr>
      </w:pPr>
      <w:r w:rsidRPr="00756693">
        <w:rPr>
          <w:rFonts w:ascii="Times New Roman" w:hAnsi="Times New Roman"/>
          <w:sz w:val="24"/>
          <w:szCs w:val="24"/>
          <w:lang w:val="lt-LT"/>
        </w:rPr>
        <w:t>Stovyklų paskirtys:</w:t>
      </w:r>
    </w:p>
    <w:p w:rsidR="00BE5320" w:rsidRPr="00756693" w:rsidRDefault="002E0498" w:rsidP="00597E94">
      <w:pPr>
        <w:pStyle w:val="Hyperlink1"/>
        <w:numPr>
          <w:ilvl w:val="2"/>
          <w:numId w:val="1"/>
        </w:numPr>
        <w:tabs>
          <w:tab w:val="clear" w:pos="1400"/>
          <w:tab w:val="num" w:pos="0"/>
          <w:tab w:val="left" w:pos="426"/>
          <w:tab w:val="left" w:pos="993"/>
          <w:tab w:val="num" w:pos="1276"/>
        </w:tabs>
        <w:ind w:left="0" w:firstLine="720"/>
        <w:rPr>
          <w:rFonts w:ascii="Times New Roman" w:hAnsi="Times New Roman"/>
          <w:sz w:val="24"/>
          <w:szCs w:val="24"/>
          <w:lang w:val="lt-LT"/>
        </w:rPr>
      </w:pPr>
      <w:r>
        <w:rPr>
          <w:rFonts w:ascii="Times New Roman" w:hAnsi="Times New Roman"/>
          <w:sz w:val="24"/>
          <w:szCs w:val="24"/>
          <w:lang w:val="lt-LT"/>
        </w:rPr>
        <w:t xml:space="preserve"> </w:t>
      </w:r>
      <w:r w:rsidR="00C40C75">
        <w:rPr>
          <w:rFonts w:ascii="Times New Roman" w:hAnsi="Times New Roman"/>
          <w:sz w:val="24"/>
          <w:szCs w:val="24"/>
          <w:lang w:val="lt-LT"/>
        </w:rPr>
        <w:t>t</w:t>
      </w:r>
      <w:r w:rsidR="00BE5320" w:rsidRPr="00756693">
        <w:rPr>
          <w:rFonts w:ascii="Times New Roman" w:hAnsi="Times New Roman"/>
          <w:sz w:val="24"/>
          <w:szCs w:val="24"/>
          <w:lang w:val="lt-LT"/>
        </w:rPr>
        <w:t>ikslinė</w:t>
      </w:r>
      <w:r w:rsidR="00E2581F" w:rsidRPr="00756693">
        <w:rPr>
          <w:rFonts w:ascii="Times New Roman" w:hAnsi="Times New Roman"/>
          <w:sz w:val="24"/>
          <w:szCs w:val="24"/>
          <w:lang w:val="lt-LT"/>
        </w:rPr>
        <w:t xml:space="preserve"> stovykla</w:t>
      </w:r>
      <w:r w:rsidR="00BE5320" w:rsidRPr="00756693">
        <w:rPr>
          <w:rFonts w:ascii="Times New Roman" w:hAnsi="Times New Roman"/>
          <w:sz w:val="24"/>
          <w:szCs w:val="24"/>
          <w:lang w:val="lt-LT"/>
        </w:rPr>
        <w:t xml:space="preserve"> – orientuota į konkrečių gebėjimų ir kompetencijų ugdymą, o stovykloje planuoja dalyvauti vaikai per mokslo metus lankantys konkretų būrelį, neformaliojo vaikų švietimo užsiėmimus ar besimokantys pagal formalųjį švietim</w:t>
      </w:r>
      <w:r w:rsidR="00BA0BF5" w:rsidRPr="00756693">
        <w:rPr>
          <w:rFonts w:ascii="Times New Roman" w:hAnsi="Times New Roman"/>
          <w:sz w:val="24"/>
          <w:szCs w:val="24"/>
          <w:lang w:val="lt-LT"/>
        </w:rPr>
        <w:t>ą papildančias ugdymo programas;</w:t>
      </w:r>
      <w:r w:rsidR="00BE5320" w:rsidRPr="00756693">
        <w:rPr>
          <w:rFonts w:ascii="Times New Roman" w:hAnsi="Times New Roman"/>
          <w:sz w:val="24"/>
          <w:szCs w:val="24"/>
          <w:lang w:val="lt-LT"/>
        </w:rPr>
        <w:t xml:space="preserve"> </w:t>
      </w:r>
    </w:p>
    <w:p w:rsidR="00BE5320" w:rsidRPr="00756693" w:rsidRDefault="002E0498" w:rsidP="00597E94">
      <w:pPr>
        <w:pStyle w:val="Hyperlink1"/>
        <w:numPr>
          <w:ilvl w:val="2"/>
          <w:numId w:val="1"/>
        </w:numPr>
        <w:tabs>
          <w:tab w:val="clear" w:pos="1400"/>
          <w:tab w:val="num" w:pos="0"/>
          <w:tab w:val="left" w:pos="426"/>
          <w:tab w:val="left" w:pos="993"/>
          <w:tab w:val="num" w:pos="1276"/>
        </w:tabs>
        <w:ind w:left="0" w:firstLine="720"/>
        <w:rPr>
          <w:rFonts w:ascii="Times New Roman" w:hAnsi="Times New Roman"/>
          <w:sz w:val="24"/>
          <w:szCs w:val="24"/>
          <w:lang w:val="lt-LT"/>
        </w:rPr>
      </w:pPr>
      <w:r>
        <w:rPr>
          <w:rFonts w:ascii="Times New Roman" w:hAnsi="Times New Roman"/>
          <w:sz w:val="24"/>
          <w:szCs w:val="24"/>
          <w:lang w:val="lt-LT"/>
        </w:rPr>
        <w:t xml:space="preserve"> </w:t>
      </w:r>
      <w:r w:rsidR="00C40C75">
        <w:rPr>
          <w:rFonts w:ascii="Times New Roman" w:hAnsi="Times New Roman"/>
          <w:sz w:val="24"/>
          <w:szCs w:val="24"/>
          <w:lang w:val="lt-LT"/>
        </w:rPr>
        <w:t>b</w:t>
      </w:r>
      <w:r w:rsidR="00BE5320" w:rsidRPr="00756693">
        <w:rPr>
          <w:rFonts w:ascii="Times New Roman" w:hAnsi="Times New Roman"/>
          <w:sz w:val="24"/>
          <w:szCs w:val="24"/>
          <w:lang w:val="lt-LT"/>
        </w:rPr>
        <w:t xml:space="preserve">endro pobūdžio stovykla </w:t>
      </w:r>
      <w:r>
        <w:rPr>
          <w:rFonts w:ascii="Times New Roman" w:hAnsi="Times New Roman"/>
          <w:sz w:val="24"/>
          <w:szCs w:val="24"/>
          <w:lang w:val="lt-LT"/>
        </w:rPr>
        <w:t>–</w:t>
      </w:r>
      <w:r w:rsidR="00BE5320" w:rsidRPr="00756693">
        <w:rPr>
          <w:rFonts w:ascii="Times New Roman" w:hAnsi="Times New Roman"/>
          <w:sz w:val="24"/>
          <w:szCs w:val="24"/>
          <w:lang w:val="lt-LT"/>
        </w:rPr>
        <w:t xml:space="preserve"> skirta bet kokio amžiaus, skirtingų gebėjimų vaikams, kurios tikslas ugdyti bendruosius įgūdžius ar kompetencijas. </w:t>
      </w:r>
    </w:p>
    <w:p w:rsidR="00A95195" w:rsidRPr="00A95195" w:rsidRDefault="00A95195" w:rsidP="002E0498">
      <w:pPr>
        <w:pStyle w:val="Hyperlink1"/>
        <w:numPr>
          <w:ilvl w:val="1"/>
          <w:numId w:val="1"/>
        </w:numPr>
        <w:tabs>
          <w:tab w:val="clear" w:pos="1130"/>
          <w:tab w:val="left" w:pos="0"/>
          <w:tab w:val="left" w:pos="426"/>
          <w:tab w:val="left" w:pos="1134"/>
        </w:tabs>
        <w:ind w:left="0" w:firstLine="720"/>
        <w:rPr>
          <w:rFonts w:ascii="Times New Roman" w:hAnsi="Times New Roman"/>
          <w:sz w:val="24"/>
          <w:szCs w:val="24"/>
          <w:lang w:val="lt-LT"/>
        </w:rPr>
      </w:pPr>
      <w:r w:rsidRPr="00A95195">
        <w:rPr>
          <w:rFonts w:ascii="Times New Roman" w:hAnsi="Times New Roman"/>
          <w:sz w:val="24"/>
          <w:szCs w:val="24"/>
          <w:lang w:val="lt-LT"/>
        </w:rPr>
        <w:t xml:space="preserve">Stovyklų tipai: </w:t>
      </w:r>
    </w:p>
    <w:p w:rsidR="00EA57B1" w:rsidRPr="00C41162" w:rsidRDefault="00EA57B1" w:rsidP="00F67B5B">
      <w:pPr>
        <w:pStyle w:val="Hyperlink1"/>
        <w:numPr>
          <w:ilvl w:val="1"/>
          <w:numId w:val="1"/>
        </w:numPr>
        <w:tabs>
          <w:tab w:val="clear" w:pos="1130"/>
          <w:tab w:val="left" w:pos="0"/>
          <w:tab w:val="left" w:pos="426"/>
          <w:tab w:val="left" w:pos="1134"/>
        </w:tabs>
        <w:ind w:left="0" w:firstLine="720"/>
        <w:rPr>
          <w:rFonts w:ascii="Times New Roman" w:hAnsi="Times New Roman"/>
          <w:sz w:val="24"/>
          <w:szCs w:val="24"/>
          <w:lang w:val="lt-LT"/>
        </w:rPr>
      </w:pPr>
      <w:r w:rsidRPr="00C41162">
        <w:rPr>
          <w:rFonts w:ascii="Times New Roman" w:hAnsi="Times New Roman"/>
          <w:sz w:val="24"/>
          <w:szCs w:val="24"/>
          <w:lang w:val="lt-LT"/>
        </w:rPr>
        <w:t>stacionari stovykla – specialiai pastatytos ir (ar) įrengtos patalpos,</w:t>
      </w:r>
      <w:r w:rsidR="00565360" w:rsidRPr="002A3618">
        <w:rPr>
          <w:lang w:val="lt-LT"/>
        </w:rPr>
        <w:t xml:space="preserve"> </w:t>
      </w:r>
      <w:r w:rsidR="00565360" w:rsidRPr="00565360">
        <w:rPr>
          <w:rFonts w:ascii="Times New Roman" w:hAnsi="Times New Roman"/>
          <w:sz w:val="24"/>
          <w:szCs w:val="24"/>
          <w:lang w:val="lt-LT"/>
        </w:rPr>
        <w:t>poilsiui su nakvyne skirtoje teritorijoje įrengta stovyklavietė</w:t>
      </w:r>
      <w:r w:rsidR="00565360">
        <w:rPr>
          <w:rFonts w:ascii="Times New Roman" w:hAnsi="Times New Roman"/>
          <w:sz w:val="24"/>
          <w:szCs w:val="24"/>
          <w:lang w:val="lt-LT"/>
        </w:rPr>
        <w:t xml:space="preserve"> </w:t>
      </w:r>
      <w:r w:rsidR="00565360" w:rsidRPr="00565360">
        <w:rPr>
          <w:rFonts w:ascii="Times New Roman" w:hAnsi="Times New Roman"/>
          <w:sz w:val="24"/>
          <w:szCs w:val="24"/>
          <w:lang w:val="lt-LT"/>
        </w:rPr>
        <w:t>(sudarytos sąlygos palapinėms, laikiniesiems ar mobiliesiems nameliams statyti, higienos poreikiams tenkinti, laužui kurti, atliekoms sudėti),</w:t>
      </w:r>
      <w:r w:rsidR="00565360">
        <w:rPr>
          <w:rFonts w:ascii="Times New Roman" w:hAnsi="Times New Roman"/>
          <w:sz w:val="24"/>
          <w:szCs w:val="24"/>
          <w:lang w:val="lt-LT"/>
        </w:rPr>
        <w:t xml:space="preserve"> </w:t>
      </w:r>
      <w:r w:rsidRPr="00C41162">
        <w:rPr>
          <w:rFonts w:ascii="Times New Roman" w:hAnsi="Times New Roman"/>
          <w:sz w:val="24"/>
          <w:szCs w:val="24"/>
          <w:lang w:val="lt-LT"/>
        </w:rPr>
        <w:t xml:space="preserve">kuriose </w:t>
      </w:r>
      <w:r w:rsidR="00565360" w:rsidRPr="00C41162">
        <w:rPr>
          <w:rFonts w:ascii="Times New Roman" w:hAnsi="Times New Roman"/>
          <w:sz w:val="24"/>
          <w:szCs w:val="24"/>
          <w:lang w:val="lt-LT"/>
        </w:rPr>
        <w:t xml:space="preserve">vaikai </w:t>
      </w:r>
      <w:r w:rsidRPr="00C41162">
        <w:rPr>
          <w:rFonts w:ascii="Times New Roman" w:hAnsi="Times New Roman"/>
          <w:sz w:val="24"/>
          <w:szCs w:val="24"/>
          <w:lang w:val="lt-LT"/>
        </w:rPr>
        <w:t xml:space="preserve">apgyvendinami </w:t>
      </w:r>
      <w:r w:rsidR="00565360">
        <w:rPr>
          <w:rFonts w:ascii="Times New Roman" w:hAnsi="Times New Roman"/>
          <w:sz w:val="24"/>
          <w:szCs w:val="24"/>
          <w:lang w:val="lt-LT"/>
        </w:rPr>
        <w:t>ir organizuojamas poilsis</w:t>
      </w:r>
      <w:r w:rsidRPr="00C41162">
        <w:rPr>
          <w:rFonts w:ascii="Times New Roman" w:hAnsi="Times New Roman"/>
          <w:sz w:val="24"/>
          <w:szCs w:val="24"/>
          <w:lang w:val="lt-LT"/>
        </w:rPr>
        <w:t>;</w:t>
      </w:r>
    </w:p>
    <w:p w:rsidR="00EA57B1" w:rsidRPr="00AD189B" w:rsidRDefault="00EA57B1" w:rsidP="00597E94">
      <w:pPr>
        <w:pStyle w:val="Hyperlink1"/>
        <w:numPr>
          <w:ilvl w:val="1"/>
          <w:numId w:val="1"/>
        </w:numPr>
        <w:tabs>
          <w:tab w:val="left" w:pos="426"/>
          <w:tab w:val="num" w:pos="851"/>
          <w:tab w:val="left" w:pos="993"/>
        </w:tabs>
        <w:ind w:left="0" w:firstLine="720"/>
        <w:rPr>
          <w:rFonts w:ascii="Times New Roman" w:hAnsi="Times New Roman"/>
          <w:sz w:val="24"/>
          <w:szCs w:val="24"/>
          <w:lang w:val="lt-LT"/>
        </w:rPr>
      </w:pPr>
      <w:r w:rsidRPr="00AD189B">
        <w:rPr>
          <w:rFonts w:ascii="Times New Roman" w:hAnsi="Times New Roman"/>
          <w:sz w:val="24"/>
          <w:szCs w:val="24"/>
          <w:lang w:val="lt-LT"/>
        </w:rPr>
        <w:t>dieninė stovykla – vaikų poilsiui ir maitinimui pritaikytos patalpos, kuriose užimami dienos metu vaikai</w:t>
      </w:r>
      <w:r w:rsidR="008E726C" w:rsidRPr="00AD189B">
        <w:rPr>
          <w:rFonts w:ascii="Times New Roman" w:hAnsi="Times New Roman"/>
          <w:sz w:val="24"/>
          <w:szCs w:val="24"/>
          <w:lang w:val="lt-LT"/>
        </w:rPr>
        <w:t xml:space="preserve"> (</w:t>
      </w:r>
      <w:r w:rsidR="0065367D" w:rsidRPr="00AD189B">
        <w:rPr>
          <w:rFonts w:ascii="Times New Roman" w:hAnsi="Times New Roman"/>
          <w:sz w:val="24"/>
          <w:szCs w:val="24"/>
          <w:lang w:val="lt-LT"/>
        </w:rPr>
        <w:t>užsiėmimai prasideda ne vėliau 10</w:t>
      </w:r>
      <w:r w:rsidR="00914E95" w:rsidRPr="00AD189B">
        <w:rPr>
          <w:rFonts w:ascii="Times New Roman" w:hAnsi="Times New Roman"/>
          <w:sz w:val="24"/>
          <w:szCs w:val="24"/>
          <w:lang w:val="lt-LT"/>
        </w:rPr>
        <w:t xml:space="preserve"> val.</w:t>
      </w:r>
      <w:r w:rsidR="0065367D" w:rsidRPr="00AD189B">
        <w:rPr>
          <w:rFonts w:ascii="Times New Roman" w:hAnsi="Times New Roman"/>
          <w:sz w:val="24"/>
          <w:szCs w:val="24"/>
          <w:lang w:val="lt-LT"/>
        </w:rPr>
        <w:t xml:space="preserve"> ir baigiasi ne anksčiau 17 val</w:t>
      </w:r>
      <w:r w:rsidR="00914E95" w:rsidRPr="00AD189B">
        <w:rPr>
          <w:rFonts w:ascii="Times New Roman" w:hAnsi="Times New Roman"/>
          <w:sz w:val="24"/>
          <w:szCs w:val="24"/>
          <w:lang w:val="lt-LT"/>
        </w:rPr>
        <w:t>.)</w:t>
      </w:r>
      <w:r w:rsidRPr="00AD189B">
        <w:rPr>
          <w:rFonts w:ascii="Times New Roman" w:hAnsi="Times New Roman"/>
          <w:sz w:val="24"/>
          <w:szCs w:val="24"/>
          <w:lang w:val="lt-LT"/>
        </w:rPr>
        <w:t>;</w:t>
      </w:r>
    </w:p>
    <w:p w:rsidR="00547677" w:rsidRPr="000F76C0" w:rsidRDefault="002E0498" w:rsidP="00597E94">
      <w:pPr>
        <w:pStyle w:val="Hyperlink1"/>
        <w:numPr>
          <w:ilvl w:val="1"/>
          <w:numId w:val="1"/>
        </w:numPr>
        <w:tabs>
          <w:tab w:val="left" w:pos="426"/>
          <w:tab w:val="num" w:pos="851"/>
          <w:tab w:val="left" w:pos="993"/>
        </w:tabs>
        <w:ind w:left="0" w:firstLine="720"/>
        <w:rPr>
          <w:rFonts w:ascii="Times New Roman" w:hAnsi="Times New Roman"/>
          <w:sz w:val="24"/>
          <w:szCs w:val="24"/>
          <w:lang w:val="lt-LT"/>
        </w:rPr>
      </w:pPr>
      <w:r>
        <w:rPr>
          <w:rFonts w:ascii="Times New Roman" w:hAnsi="Times New Roman"/>
          <w:sz w:val="24"/>
          <w:szCs w:val="24"/>
          <w:lang w:val="lt-LT"/>
        </w:rPr>
        <w:t xml:space="preserve"> </w:t>
      </w:r>
      <w:r w:rsidR="008E726C" w:rsidRPr="000F76C0">
        <w:rPr>
          <w:rFonts w:ascii="Times New Roman" w:hAnsi="Times New Roman"/>
          <w:sz w:val="24"/>
          <w:szCs w:val="24"/>
          <w:lang w:val="lt-LT"/>
        </w:rPr>
        <w:t xml:space="preserve">iš dalies stacionari </w:t>
      </w:r>
      <w:r w:rsidR="00547677" w:rsidRPr="000F76C0">
        <w:rPr>
          <w:rFonts w:ascii="Times New Roman" w:hAnsi="Times New Roman"/>
          <w:sz w:val="24"/>
          <w:szCs w:val="24"/>
          <w:lang w:val="lt-LT"/>
        </w:rPr>
        <w:t>–</w:t>
      </w:r>
      <w:r w:rsidR="008E726C" w:rsidRPr="000F76C0">
        <w:rPr>
          <w:rFonts w:ascii="Times New Roman" w:hAnsi="Times New Roman"/>
          <w:sz w:val="24"/>
          <w:szCs w:val="24"/>
          <w:lang w:val="lt-LT"/>
        </w:rPr>
        <w:t xml:space="preserve"> </w:t>
      </w:r>
      <w:r w:rsidR="00547677" w:rsidRPr="000F76C0">
        <w:rPr>
          <w:rFonts w:ascii="Times New Roman" w:hAnsi="Times New Roman"/>
          <w:sz w:val="24"/>
          <w:szCs w:val="24"/>
          <w:lang w:val="lt-LT"/>
        </w:rPr>
        <w:t xml:space="preserve">dieninė stovykla, kurios </w:t>
      </w:r>
      <w:r w:rsidR="00547677" w:rsidRPr="00800BA4">
        <w:rPr>
          <w:rFonts w:ascii="Times New Roman" w:hAnsi="Times New Roman"/>
          <w:sz w:val="24"/>
          <w:szCs w:val="24"/>
          <w:lang w:val="lt-LT"/>
        </w:rPr>
        <w:t>metu organizuojama</w:t>
      </w:r>
      <w:r w:rsidR="00800BA4" w:rsidRPr="00597E94">
        <w:rPr>
          <w:rFonts w:ascii="Times New Roman" w:hAnsi="Times New Roman"/>
          <w:sz w:val="24"/>
          <w:szCs w:val="24"/>
          <w:lang w:val="lt-LT"/>
        </w:rPr>
        <w:t>s</w:t>
      </w:r>
      <w:r w:rsidR="00547677" w:rsidRPr="00800BA4">
        <w:rPr>
          <w:rFonts w:ascii="Times New Roman" w:hAnsi="Times New Roman"/>
          <w:sz w:val="24"/>
          <w:szCs w:val="24"/>
          <w:lang w:val="lt-LT"/>
        </w:rPr>
        <w:t xml:space="preserve"> išvykimas</w:t>
      </w:r>
      <w:r w:rsidR="00DA19F7" w:rsidRPr="000F76C0">
        <w:rPr>
          <w:rFonts w:ascii="Times New Roman" w:hAnsi="Times New Roman"/>
          <w:sz w:val="24"/>
          <w:szCs w:val="24"/>
          <w:lang w:val="lt-LT"/>
        </w:rPr>
        <w:t xml:space="preserve"> </w:t>
      </w:r>
      <w:r w:rsidR="00547677" w:rsidRPr="000F76C0">
        <w:rPr>
          <w:rFonts w:ascii="Times New Roman" w:hAnsi="Times New Roman"/>
          <w:sz w:val="24"/>
          <w:szCs w:val="24"/>
          <w:lang w:val="lt-LT"/>
        </w:rPr>
        <w:t>su nakvyne.</w:t>
      </w:r>
    </w:p>
    <w:p w:rsidR="00EA57B1" w:rsidRPr="00C41162" w:rsidRDefault="00EA57B1" w:rsidP="00597E94">
      <w:pPr>
        <w:pStyle w:val="Hyperlink1"/>
        <w:numPr>
          <w:ilvl w:val="0"/>
          <w:numId w:val="1"/>
        </w:numPr>
        <w:tabs>
          <w:tab w:val="left" w:pos="426"/>
          <w:tab w:val="num" w:pos="851"/>
          <w:tab w:val="left" w:pos="993"/>
        </w:tabs>
        <w:ind w:left="0" w:firstLine="720"/>
        <w:rPr>
          <w:rFonts w:ascii="Times New Roman" w:hAnsi="Times New Roman"/>
          <w:sz w:val="24"/>
          <w:szCs w:val="24"/>
          <w:lang w:val="lt-LT"/>
        </w:rPr>
      </w:pPr>
      <w:r w:rsidRPr="00C41162">
        <w:rPr>
          <w:rFonts w:ascii="Times New Roman" w:hAnsi="Times New Roman"/>
          <w:sz w:val="24"/>
          <w:szCs w:val="24"/>
          <w:lang w:val="lt-LT"/>
        </w:rPr>
        <w:t>Programos gali būti vykdomos specialiai vaikų vasaros poilsiui pastatytose stovyklose, bendrojo ugdymo mokyklose, neformaliojo vaikų švietimo, kitose institucijose, kurių patalpos ir aplinka pritaikyta tokiai veiklai.</w:t>
      </w:r>
    </w:p>
    <w:p w:rsidR="00EA57B1" w:rsidRPr="00C41162" w:rsidRDefault="00EA57B1" w:rsidP="00597E94">
      <w:pPr>
        <w:pStyle w:val="Hyperlink1"/>
        <w:numPr>
          <w:ilvl w:val="0"/>
          <w:numId w:val="1"/>
        </w:numPr>
        <w:tabs>
          <w:tab w:val="left" w:pos="426"/>
          <w:tab w:val="num" w:pos="851"/>
          <w:tab w:val="left" w:pos="993"/>
        </w:tabs>
        <w:ind w:left="0" w:firstLine="720"/>
        <w:rPr>
          <w:rFonts w:ascii="Times New Roman" w:hAnsi="Times New Roman"/>
          <w:sz w:val="24"/>
          <w:szCs w:val="24"/>
          <w:lang w:val="lt-LT"/>
        </w:rPr>
      </w:pPr>
      <w:r w:rsidRPr="00C41162">
        <w:rPr>
          <w:rFonts w:ascii="Times New Roman" w:hAnsi="Times New Roman"/>
          <w:sz w:val="24"/>
          <w:szCs w:val="24"/>
          <w:lang w:val="lt-LT"/>
        </w:rPr>
        <w:t>Programos vykdomos vadovaujantis Lietuvos Respublikos įstatymais, Lietuvos Respublikos Vyriausybės nutarimais, kitais teisės aktais, nustatančiais su vaikų ugdymu, sveikata, saugumu, higiena ir valstybės skirtų lėšų panaudojimu susijusias normas, ir Aprašu.</w:t>
      </w:r>
    </w:p>
    <w:p w:rsidR="002E0498" w:rsidRDefault="002E0498" w:rsidP="00597E94">
      <w:pPr>
        <w:pStyle w:val="CentrBold"/>
        <w:tabs>
          <w:tab w:val="left" w:pos="426"/>
          <w:tab w:val="num" w:pos="851"/>
        </w:tabs>
        <w:jc w:val="left"/>
        <w:rPr>
          <w:rFonts w:ascii="Times New Roman" w:hAnsi="Times New Roman"/>
          <w:sz w:val="24"/>
          <w:szCs w:val="24"/>
          <w:lang w:val="lt-LT"/>
        </w:rPr>
      </w:pPr>
    </w:p>
    <w:p w:rsidR="00A77463" w:rsidRDefault="00A77463" w:rsidP="00EA57B1">
      <w:pPr>
        <w:pStyle w:val="CentrBold"/>
        <w:tabs>
          <w:tab w:val="left" w:pos="426"/>
          <w:tab w:val="num" w:pos="851"/>
        </w:tabs>
        <w:rPr>
          <w:rFonts w:ascii="Times New Roman" w:hAnsi="Times New Roman"/>
          <w:sz w:val="24"/>
          <w:szCs w:val="24"/>
          <w:lang w:val="lt-LT"/>
        </w:rPr>
      </w:pPr>
    </w:p>
    <w:p w:rsidR="00EA57B1" w:rsidRDefault="00EA57B1" w:rsidP="00EA57B1">
      <w:pPr>
        <w:pStyle w:val="CentrBold"/>
        <w:tabs>
          <w:tab w:val="left" w:pos="426"/>
          <w:tab w:val="num" w:pos="851"/>
        </w:tabs>
        <w:rPr>
          <w:rFonts w:ascii="Times New Roman" w:hAnsi="Times New Roman"/>
          <w:sz w:val="24"/>
          <w:szCs w:val="24"/>
          <w:lang w:val="lt-LT"/>
        </w:rPr>
      </w:pPr>
      <w:r w:rsidRPr="00C41162">
        <w:rPr>
          <w:rFonts w:ascii="Times New Roman" w:hAnsi="Times New Roman"/>
          <w:sz w:val="24"/>
          <w:szCs w:val="24"/>
          <w:lang w:val="lt-LT"/>
        </w:rPr>
        <w:lastRenderedPageBreak/>
        <w:t>II SKYRIUS</w:t>
      </w:r>
    </w:p>
    <w:p w:rsidR="00EA57B1" w:rsidRPr="00C41162" w:rsidRDefault="00EA57B1" w:rsidP="00EA57B1">
      <w:pPr>
        <w:pStyle w:val="CentrBold"/>
        <w:tabs>
          <w:tab w:val="left" w:pos="426"/>
          <w:tab w:val="num" w:pos="851"/>
        </w:tabs>
        <w:rPr>
          <w:rFonts w:ascii="Times New Roman" w:hAnsi="Times New Roman"/>
          <w:sz w:val="24"/>
          <w:szCs w:val="24"/>
          <w:lang w:val="lt-LT"/>
        </w:rPr>
      </w:pPr>
      <w:r w:rsidRPr="00C41162">
        <w:rPr>
          <w:rFonts w:ascii="Times New Roman" w:hAnsi="Times New Roman"/>
          <w:sz w:val="24"/>
          <w:szCs w:val="24"/>
          <w:lang w:val="lt-LT"/>
        </w:rPr>
        <w:t>Konkurso ORGANIZAVIMAS ir reikalavimai programoms, PROGRAMŲ TEIKĖJAMS ir VYKDYTOJAMS</w:t>
      </w:r>
    </w:p>
    <w:p w:rsidR="00EA57B1" w:rsidRPr="00C41162" w:rsidRDefault="00EA57B1" w:rsidP="00EA57B1">
      <w:pPr>
        <w:pStyle w:val="Hyperlink1"/>
        <w:tabs>
          <w:tab w:val="left" w:pos="426"/>
          <w:tab w:val="num" w:pos="851"/>
        </w:tabs>
        <w:ind w:firstLine="0"/>
        <w:rPr>
          <w:rFonts w:ascii="Times New Roman" w:hAnsi="Times New Roman"/>
          <w:sz w:val="24"/>
          <w:szCs w:val="24"/>
          <w:lang w:val="lt-LT"/>
        </w:rPr>
      </w:pPr>
    </w:p>
    <w:p w:rsidR="00EA57B1" w:rsidRPr="00F67B5B" w:rsidRDefault="00EA57B1" w:rsidP="001A1BFC">
      <w:pPr>
        <w:pStyle w:val="Hyperlink1"/>
        <w:numPr>
          <w:ilvl w:val="0"/>
          <w:numId w:val="1"/>
        </w:numPr>
        <w:tabs>
          <w:tab w:val="clear" w:pos="1915"/>
          <w:tab w:val="left" w:pos="426"/>
          <w:tab w:val="num" w:pos="851"/>
          <w:tab w:val="left" w:pos="993"/>
        </w:tabs>
        <w:ind w:left="0" w:firstLine="720"/>
        <w:rPr>
          <w:rFonts w:ascii="Times New Roman" w:hAnsi="Times New Roman"/>
          <w:sz w:val="24"/>
          <w:szCs w:val="24"/>
          <w:lang w:val="lt-LT"/>
        </w:rPr>
      </w:pPr>
      <w:r w:rsidRPr="00F67B5B">
        <w:rPr>
          <w:rFonts w:ascii="Times New Roman" w:hAnsi="Times New Roman"/>
          <w:sz w:val="24"/>
          <w:szCs w:val="24"/>
          <w:lang w:val="lt-LT"/>
        </w:rPr>
        <w:t>Informacija apie skelbiamą konkursą pateikiama Plungės rajono savivaldybės (</w:t>
      </w:r>
      <w:r w:rsidR="002E0498">
        <w:rPr>
          <w:rFonts w:ascii="Times New Roman" w:hAnsi="Times New Roman"/>
          <w:sz w:val="24"/>
          <w:szCs w:val="24"/>
          <w:lang w:val="lt-LT"/>
        </w:rPr>
        <w:t xml:space="preserve">toliau – </w:t>
      </w:r>
      <w:r w:rsidRPr="00F67B5B">
        <w:rPr>
          <w:rFonts w:ascii="Times New Roman" w:hAnsi="Times New Roman"/>
          <w:sz w:val="24"/>
          <w:szCs w:val="24"/>
          <w:lang w:val="lt-LT"/>
        </w:rPr>
        <w:t>Savivaldybė</w:t>
      </w:r>
      <w:r w:rsidRPr="002E0498">
        <w:rPr>
          <w:rFonts w:ascii="Times New Roman" w:hAnsi="Times New Roman"/>
          <w:sz w:val="24"/>
          <w:szCs w:val="24"/>
          <w:lang w:val="lt-LT"/>
        </w:rPr>
        <w:t xml:space="preserve">) interneto svetainėje ir vietinėje </w:t>
      </w:r>
      <w:r w:rsidRPr="00C40C75">
        <w:rPr>
          <w:rFonts w:ascii="Times New Roman" w:hAnsi="Times New Roman"/>
          <w:sz w:val="24"/>
          <w:szCs w:val="24"/>
          <w:lang w:val="lt-LT"/>
        </w:rPr>
        <w:t>žiniasklaidoje ne anksčiau, nei Savivaldybės</w:t>
      </w:r>
      <w:r w:rsidRPr="00F67B5B">
        <w:rPr>
          <w:rFonts w:ascii="Times New Roman" w:hAnsi="Times New Roman"/>
          <w:sz w:val="24"/>
          <w:szCs w:val="24"/>
          <w:lang w:val="lt-LT"/>
        </w:rPr>
        <w:t xml:space="preserve"> taryba patvirtina biudžetą.</w:t>
      </w:r>
    </w:p>
    <w:p w:rsidR="00EA57B1" w:rsidRPr="00F67B5B" w:rsidRDefault="00EA57B1" w:rsidP="001A1BFC">
      <w:pPr>
        <w:pStyle w:val="Hyperlink1"/>
        <w:tabs>
          <w:tab w:val="left" w:pos="426"/>
          <w:tab w:val="num" w:pos="851"/>
          <w:tab w:val="left" w:pos="993"/>
        </w:tabs>
        <w:ind w:firstLine="720"/>
        <w:rPr>
          <w:rFonts w:ascii="Times New Roman" w:hAnsi="Times New Roman"/>
          <w:sz w:val="24"/>
          <w:szCs w:val="24"/>
          <w:lang w:val="lt-LT"/>
        </w:rPr>
      </w:pPr>
      <w:r w:rsidRPr="00F67B5B">
        <w:rPr>
          <w:rFonts w:ascii="Times New Roman" w:hAnsi="Times New Roman"/>
          <w:sz w:val="24"/>
          <w:szCs w:val="24"/>
          <w:lang w:val="lt-LT"/>
        </w:rPr>
        <w:t>9.</w:t>
      </w:r>
      <w:r w:rsidR="001A1BFC" w:rsidRPr="002E0498">
        <w:rPr>
          <w:rFonts w:ascii="Times New Roman" w:hAnsi="Times New Roman"/>
          <w:sz w:val="24"/>
          <w:szCs w:val="24"/>
          <w:lang w:val="lt-LT"/>
        </w:rPr>
        <w:t xml:space="preserve"> </w:t>
      </w:r>
      <w:r w:rsidRPr="00C40C75">
        <w:rPr>
          <w:rFonts w:ascii="Times New Roman" w:hAnsi="Times New Roman"/>
          <w:sz w:val="24"/>
          <w:szCs w:val="24"/>
          <w:lang w:val="lt-LT"/>
        </w:rPr>
        <w:t>Konkursas skelbiamas vaikų vasaros poilsiui organizuoti.</w:t>
      </w:r>
      <w:r w:rsidRPr="00F67B5B">
        <w:rPr>
          <w:rFonts w:ascii="Times New Roman" w:hAnsi="Times New Roman"/>
          <w:sz w:val="24"/>
          <w:szCs w:val="24"/>
          <w:lang w:val="lt-LT"/>
        </w:rPr>
        <w:t xml:space="preserve"> </w:t>
      </w:r>
    </w:p>
    <w:p w:rsidR="00EA57B1" w:rsidRPr="002E0498" w:rsidRDefault="00EA57B1" w:rsidP="001A1BFC">
      <w:pPr>
        <w:pStyle w:val="Hyperlink1"/>
        <w:tabs>
          <w:tab w:val="left" w:pos="426"/>
          <w:tab w:val="left" w:pos="993"/>
        </w:tabs>
        <w:ind w:firstLine="720"/>
        <w:rPr>
          <w:rFonts w:ascii="Times New Roman" w:hAnsi="Times New Roman"/>
          <w:sz w:val="24"/>
          <w:szCs w:val="24"/>
          <w:lang w:val="lt-LT" w:eastAsia="lt-LT"/>
        </w:rPr>
      </w:pPr>
      <w:r w:rsidRPr="002E0498">
        <w:rPr>
          <w:rFonts w:ascii="Times New Roman" w:hAnsi="Times New Roman"/>
          <w:sz w:val="24"/>
          <w:szCs w:val="24"/>
          <w:lang w:val="lt-LT" w:eastAsia="lt-LT"/>
        </w:rPr>
        <w:t>10.</w:t>
      </w:r>
      <w:r w:rsidR="00F5072A" w:rsidRPr="002E0498">
        <w:rPr>
          <w:rFonts w:ascii="Times New Roman" w:hAnsi="Times New Roman"/>
          <w:sz w:val="24"/>
          <w:szCs w:val="24"/>
          <w:lang w:val="lt-LT" w:eastAsia="lt-LT"/>
        </w:rPr>
        <w:t xml:space="preserve"> </w:t>
      </w:r>
      <w:r w:rsidRPr="002E0498">
        <w:rPr>
          <w:rFonts w:ascii="Times New Roman" w:hAnsi="Times New Roman"/>
          <w:sz w:val="24"/>
          <w:szCs w:val="24"/>
          <w:lang w:val="lt-LT" w:eastAsia="lt-LT"/>
        </w:rPr>
        <w:t>Programų veiklose gali dalyvauti Savivaldybėje gyvenantys ir (ar) besimokantys vaikai.</w:t>
      </w:r>
    </w:p>
    <w:p w:rsidR="008A2C85" w:rsidRPr="002E0498" w:rsidRDefault="00EA57B1" w:rsidP="001A1BFC">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eastAsia="lt-LT"/>
        </w:rPr>
        <w:t>11.</w:t>
      </w:r>
      <w:r w:rsidR="001A1BFC" w:rsidRPr="002E0498">
        <w:rPr>
          <w:rFonts w:ascii="Times New Roman" w:hAnsi="Times New Roman"/>
          <w:sz w:val="24"/>
          <w:szCs w:val="24"/>
          <w:lang w:val="lt-LT" w:eastAsia="lt-LT"/>
        </w:rPr>
        <w:t xml:space="preserve"> </w:t>
      </w:r>
      <w:r w:rsidRPr="002E0498">
        <w:rPr>
          <w:rFonts w:ascii="Times New Roman" w:hAnsi="Times New Roman"/>
          <w:sz w:val="24"/>
          <w:szCs w:val="24"/>
          <w:lang w:val="lt-LT"/>
        </w:rPr>
        <w:t xml:space="preserve">Vienas Programų teikėjas gali teikti vieną paraišką. Išimtis taikoma įstaigoms, kurios turi skyrius arba padalinius. </w:t>
      </w:r>
    </w:p>
    <w:p w:rsidR="00EA57B1" w:rsidRPr="00F67B5B" w:rsidRDefault="00EA57B1" w:rsidP="001A1BFC">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12.</w:t>
      </w:r>
      <w:r w:rsidR="001A1BFC" w:rsidRPr="002E0498">
        <w:rPr>
          <w:rFonts w:ascii="Times New Roman" w:hAnsi="Times New Roman"/>
          <w:sz w:val="24"/>
          <w:szCs w:val="24"/>
          <w:lang w:val="lt-LT"/>
        </w:rPr>
        <w:t xml:space="preserve"> </w:t>
      </w:r>
      <w:r w:rsidRPr="00C40C75">
        <w:rPr>
          <w:rFonts w:ascii="Times New Roman" w:hAnsi="Times New Roman"/>
          <w:sz w:val="24"/>
          <w:szCs w:val="24"/>
          <w:lang w:val="lt-LT"/>
        </w:rPr>
        <w:t>Vaiko dalyvavimo vasaros poilsio Programoje trukmė – ne mažiau 5 kalendorinių dienų.</w:t>
      </w:r>
      <w:r w:rsidRPr="00F67B5B">
        <w:rPr>
          <w:rFonts w:ascii="Times New Roman" w:hAnsi="Times New Roman"/>
          <w:sz w:val="24"/>
          <w:szCs w:val="24"/>
          <w:lang w:val="lt-LT"/>
        </w:rPr>
        <w:t xml:space="preserve">  </w:t>
      </w:r>
    </w:p>
    <w:p w:rsidR="00EA57B1" w:rsidRPr="002E0498" w:rsidRDefault="00EA57B1" w:rsidP="001A1BFC">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13.</w:t>
      </w:r>
      <w:r w:rsidR="001A1BFC" w:rsidRPr="002E0498">
        <w:rPr>
          <w:rFonts w:ascii="Times New Roman" w:hAnsi="Times New Roman"/>
          <w:sz w:val="24"/>
          <w:szCs w:val="24"/>
          <w:lang w:val="lt-LT"/>
        </w:rPr>
        <w:t xml:space="preserve"> </w:t>
      </w:r>
      <w:r w:rsidR="008A2C85" w:rsidRPr="002E0498">
        <w:rPr>
          <w:rFonts w:ascii="Times New Roman" w:hAnsi="Times New Roman"/>
          <w:sz w:val="24"/>
          <w:szCs w:val="24"/>
          <w:lang w:val="lt-LT"/>
        </w:rPr>
        <w:t xml:space="preserve">Programų paraiškos (1 </w:t>
      </w:r>
      <w:r w:rsidRPr="002E0498">
        <w:rPr>
          <w:rFonts w:ascii="Times New Roman" w:hAnsi="Times New Roman"/>
          <w:sz w:val="24"/>
          <w:szCs w:val="24"/>
          <w:lang w:val="lt-LT"/>
        </w:rPr>
        <w:t>priedas) teikiamos Savivaldybės administracijos Švietimo</w:t>
      </w:r>
      <w:r w:rsidR="00FF2058" w:rsidRPr="002E0498">
        <w:rPr>
          <w:rFonts w:ascii="Times New Roman" w:hAnsi="Times New Roman"/>
          <w:sz w:val="24"/>
          <w:szCs w:val="24"/>
          <w:lang w:val="lt-LT"/>
        </w:rPr>
        <w:t xml:space="preserve"> </w:t>
      </w:r>
      <w:r w:rsidRPr="002E0498">
        <w:rPr>
          <w:rFonts w:ascii="Times New Roman" w:hAnsi="Times New Roman"/>
          <w:sz w:val="24"/>
          <w:szCs w:val="24"/>
          <w:lang w:val="lt-LT"/>
        </w:rPr>
        <w:t>ir sporto skyriui kiekvienais metais iki skelbime nurodytos datos.</w:t>
      </w:r>
    </w:p>
    <w:p w:rsidR="00CB1356" w:rsidRPr="002E0498" w:rsidRDefault="00CB1356" w:rsidP="00CB1356">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 xml:space="preserve">14. Paraiška gali būti teikiama elektroninėmis priemonėmis (pasirašyta kvalifikuotu elektroniniu parašu) arba popieriniu </w:t>
      </w:r>
      <w:r w:rsidR="004E5FA2" w:rsidRPr="002E0498">
        <w:rPr>
          <w:rFonts w:ascii="Times New Roman" w:hAnsi="Times New Roman"/>
          <w:sz w:val="24"/>
          <w:szCs w:val="24"/>
          <w:lang w:val="lt-LT"/>
        </w:rPr>
        <w:t>variantu, užpildyta kompiuteriu:</w:t>
      </w:r>
    </w:p>
    <w:p w:rsidR="00CB1356" w:rsidRPr="00F67B5B" w:rsidRDefault="00CB1356" w:rsidP="00CB1356">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 xml:space="preserve">14.1. </w:t>
      </w:r>
      <w:r w:rsidR="004E5FA2" w:rsidRPr="002E0498">
        <w:rPr>
          <w:rFonts w:ascii="Times New Roman" w:hAnsi="Times New Roman"/>
          <w:sz w:val="24"/>
          <w:szCs w:val="24"/>
          <w:lang w:val="lt-LT"/>
        </w:rPr>
        <w:t>popierinės pasirašytos paraiškos teikiamos adresu Plungės rajono savivaldybės administracijos Bendrųjų reikalų skyriui Vytauto g. 12, Plungė (115 kab.)</w:t>
      </w:r>
      <w:r w:rsidR="002E0498">
        <w:rPr>
          <w:rFonts w:ascii="Times New Roman" w:hAnsi="Times New Roman"/>
          <w:sz w:val="24"/>
          <w:szCs w:val="24"/>
          <w:lang w:val="lt-LT"/>
        </w:rPr>
        <w:t>;</w:t>
      </w:r>
    </w:p>
    <w:p w:rsidR="002C1E93" w:rsidRPr="002E0498" w:rsidRDefault="002C1E93" w:rsidP="00CB1356">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 xml:space="preserve">14.2. </w:t>
      </w:r>
      <w:r w:rsidR="00F14EF5" w:rsidRPr="002E0498">
        <w:rPr>
          <w:rFonts w:ascii="Times New Roman" w:hAnsi="Times New Roman"/>
          <w:sz w:val="24"/>
          <w:szCs w:val="24"/>
          <w:lang w:val="lt-LT"/>
        </w:rPr>
        <w:t xml:space="preserve">kvalifikuotu elektroniniu parašu pasirašytos paraiškos teikiamos el. p. adresu </w:t>
      </w:r>
      <w:hyperlink r:id="rId10" w:history="1">
        <w:r w:rsidR="00F14EF5" w:rsidRPr="002E0498">
          <w:rPr>
            <w:rStyle w:val="Hipersaitas"/>
            <w:rFonts w:ascii="Times New Roman" w:hAnsi="Times New Roman"/>
            <w:sz w:val="24"/>
            <w:szCs w:val="24"/>
            <w:lang w:val="lt-LT"/>
          </w:rPr>
          <w:t>savivaldybe@plunge.lt</w:t>
        </w:r>
      </w:hyperlink>
      <w:r w:rsidR="00F14EF5" w:rsidRPr="002E0498">
        <w:rPr>
          <w:rFonts w:ascii="Times New Roman" w:hAnsi="Times New Roman"/>
          <w:sz w:val="24"/>
          <w:szCs w:val="24"/>
          <w:lang w:val="lt-LT"/>
        </w:rPr>
        <w:t>;</w:t>
      </w:r>
    </w:p>
    <w:p w:rsidR="00CB1356" w:rsidRPr="002E0498" w:rsidRDefault="00D31B8B" w:rsidP="004E5FA2">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14.3. Savivaldybės biudžetinės įstaigos paraiškas teikia per elektr</w:t>
      </w:r>
      <w:r w:rsidR="004E5FA2" w:rsidRPr="002E0498">
        <w:rPr>
          <w:rFonts w:ascii="Times New Roman" w:hAnsi="Times New Roman"/>
          <w:sz w:val="24"/>
          <w:szCs w:val="24"/>
          <w:lang w:val="lt-LT"/>
        </w:rPr>
        <w:t>oninę dokumentų valdymo sistemą.</w:t>
      </w:r>
    </w:p>
    <w:p w:rsidR="008A732D" w:rsidRPr="002E0498" w:rsidRDefault="008A732D" w:rsidP="008A732D">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15. Paraiška nesvarstoma, jei:</w:t>
      </w:r>
    </w:p>
    <w:p w:rsidR="008A732D" w:rsidRPr="00C40C75" w:rsidRDefault="008A732D" w:rsidP="008A732D">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 xml:space="preserve">15.1. </w:t>
      </w:r>
      <w:r w:rsidRPr="00C40C75">
        <w:rPr>
          <w:rFonts w:ascii="Times New Roman" w:hAnsi="Times New Roman"/>
          <w:sz w:val="24"/>
          <w:szCs w:val="24"/>
          <w:lang w:val="lt-LT"/>
        </w:rPr>
        <w:t>užpildyta ne kompiuteriu;</w:t>
      </w:r>
    </w:p>
    <w:p w:rsidR="008A732D" w:rsidRPr="00F67B5B" w:rsidRDefault="008A732D" w:rsidP="008A732D">
      <w:pPr>
        <w:pStyle w:val="Hyperlink1"/>
        <w:tabs>
          <w:tab w:val="left" w:pos="426"/>
          <w:tab w:val="left" w:pos="993"/>
        </w:tabs>
        <w:ind w:firstLine="720"/>
        <w:rPr>
          <w:rFonts w:ascii="Times New Roman" w:hAnsi="Times New Roman"/>
          <w:sz w:val="24"/>
          <w:szCs w:val="24"/>
          <w:lang w:val="lt-LT"/>
        </w:rPr>
      </w:pPr>
      <w:r w:rsidRPr="00C40C75">
        <w:rPr>
          <w:rFonts w:ascii="Times New Roman" w:hAnsi="Times New Roman"/>
          <w:sz w:val="24"/>
          <w:szCs w:val="24"/>
          <w:lang w:val="lt-LT"/>
        </w:rPr>
        <w:t>15.2. pateikta pasibaigus nustatytam paraiškų priėmimo terminui.</w:t>
      </w:r>
    </w:p>
    <w:p w:rsidR="00EA57B1" w:rsidRPr="002E0498" w:rsidRDefault="008A732D" w:rsidP="001A1BFC">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16</w:t>
      </w:r>
      <w:r w:rsidR="00EA57B1" w:rsidRPr="002E0498">
        <w:rPr>
          <w:rFonts w:ascii="Times New Roman" w:hAnsi="Times New Roman"/>
          <w:sz w:val="24"/>
          <w:szCs w:val="24"/>
          <w:lang w:val="lt-LT"/>
        </w:rPr>
        <w:t>.</w:t>
      </w:r>
      <w:r w:rsidR="001A1BFC" w:rsidRPr="002E0498">
        <w:rPr>
          <w:rFonts w:ascii="Times New Roman" w:hAnsi="Times New Roman"/>
          <w:sz w:val="24"/>
          <w:szCs w:val="24"/>
          <w:lang w:val="lt-LT"/>
        </w:rPr>
        <w:t xml:space="preserve"> </w:t>
      </w:r>
      <w:r w:rsidR="00EA57B1" w:rsidRPr="002E0498">
        <w:rPr>
          <w:rFonts w:ascii="Times New Roman" w:hAnsi="Times New Roman"/>
          <w:sz w:val="24"/>
          <w:szCs w:val="24"/>
          <w:lang w:val="lt-LT"/>
        </w:rPr>
        <w:t>Juridiniai asmenys Programų konkursui pateikia:</w:t>
      </w:r>
    </w:p>
    <w:p w:rsidR="00EA57B1" w:rsidRPr="00F67B5B" w:rsidRDefault="008A732D" w:rsidP="001A1BFC">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16</w:t>
      </w:r>
      <w:r w:rsidR="00EA57B1" w:rsidRPr="002E0498">
        <w:rPr>
          <w:rFonts w:ascii="Times New Roman" w:hAnsi="Times New Roman"/>
          <w:sz w:val="24"/>
          <w:szCs w:val="24"/>
          <w:lang w:val="lt-LT"/>
        </w:rPr>
        <w:t>.1.</w:t>
      </w:r>
      <w:r w:rsidR="001A1BFC" w:rsidRPr="002E0498">
        <w:rPr>
          <w:rFonts w:ascii="Times New Roman" w:hAnsi="Times New Roman"/>
          <w:sz w:val="24"/>
          <w:szCs w:val="24"/>
          <w:lang w:val="lt-LT"/>
        </w:rPr>
        <w:t xml:space="preserve"> </w:t>
      </w:r>
      <w:r w:rsidR="00EA57B1" w:rsidRPr="002E0498">
        <w:rPr>
          <w:rFonts w:ascii="Times New Roman" w:hAnsi="Times New Roman"/>
          <w:sz w:val="24"/>
          <w:szCs w:val="24"/>
          <w:lang w:val="lt-LT"/>
        </w:rPr>
        <w:t xml:space="preserve">užpildytą </w:t>
      </w:r>
      <w:r w:rsidR="00EA57B1" w:rsidRPr="00C40C75">
        <w:rPr>
          <w:rFonts w:ascii="Times New Roman" w:hAnsi="Times New Roman"/>
          <w:sz w:val="24"/>
          <w:szCs w:val="24"/>
          <w:lang w:val="lt-LT"/>
        </w:rPr>
        <w:t>Programos paraišką (1 priedas);</w:t>
      </w:r>
    </w:p>
    <w:p w:rsidR="008A732D" w:rsidRPr="002E0498" w:rsidRDefault="008A732D" w:rsidP="00647FB1">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16</w:t>
      </w:r>
      <w:r w:rsidR="00EA57B1" w:rsidRPr="002E0498">
        <w:rPr>
          <w:rFonts w:ascii="Times New Roman" w:hAnsi="Times New Roman"/>
          <w:sz w:val="24"/>
          <w:szCs w:val="24"/>
          <w:lang w:val="lt-LT"/>
        </w:rPr>
        <w:t>.2.</w:t>
      </w:r>
      <w:r w:rsidR="001A1BFC" w:rsidRPr="002E0498">
        <w:rPr>
          <w:rFonts w:ascii="Times New Roman" w:hAnsi="Times New Roman"/>
          <w:sz w:val="24"/>
          <w:szCs w:val="24"/>
          <w:lang w:val="lt-LT"/>
        </w:rPr>
        <w:t xml:space="preserve"> </w:t>
      </w:r>
      <w:r w:rsidR="00EA57B1" w:rsidRPr="002E0498">
        <w:rPr>
          <w:rFonts w:ascii="Times New Roman" w:hAnsi="Times New Roman"/>
          <w:sz w:val="24"/>
          <w:szCs w:val="24"/>
          <w:lang w:val="lt-LT"/>
        </w:rPr>
        <w:t>juridinio asmens registracijos pažymėjimo ir nuostatų kopijas arba nuorodas, kur galima susipažinti su nuostatais (išskyrus Savivaldybės ugdymo įstaigas).</w:t>
      </w:r>
    </w:p>
    <w:p w:rsidR="004531E7" w:rsidRPr="00F67B5B" w:rsidRDefault="008A732D" w:rsidP="004531E7">
      <w:pPr>
        <w:pStyle w:val="Hyperlink1"/>
        <w:tabs>
          <w:tab w:val="left" w:pos="426"/>
          <w:tab w:val="left" w:pos="993"/>
        </w:tabs>
        <w:ind w:firstLine="720"/>
        <w:rPr>
          <w:rFonts w:ascii="Times New Roman" w:hAnsi="Times New Roman"/>
          <w:sz w:val="24"/>
          <w:szCs w:val="24"/>
          <w:lang w:val="lt-LT"/>
        </w:rPr>
      </w:pPr>
      <w:r w:rsidRPr="00C40C75">
        <w:rPr>
          <w:rFonts w:ascii="Times New Roman" w:hAnsi="Times New Roman"/>
          <w:sz w:val="24"/>
          <w:szCs w:val="24"/>
          <w:lang w:val="lt-LT"/>
        </w:rPr>
        <w:t>17</w:t>
      </w:r>
      <w:r w:rsidR="004531E7" w:rsidRPr="00C40C75">
        <w:rPr>
          <w:rFonts w:ascii="Times New Roman" w:hAnsi="Times New Roman"/>
          <w:sz w:val="24"/>
          <w:szCs w:val="24"/>
          <w:lang w:val="lt-LT"/>
        </w:rPr>
        <w:t>. Programos paraiškas (1 priedas) gali teikti</w:t>
      </w:r>
      <w:r w:rsidR="004531E7" w:rsidRPr="00F67B5B">
        <w:rPr>
          <w:rFonts w:ascii="Times New Roman" w:hAnsi="Times New Roman"/>
          <w:sz w:val="24"/>
          <w:szCs w:val="24"/>
          <w:lang w:val="lt-LT"/>
        </w:rPr>
        <w:t>:</w:t>
      </w:r>
    </w:p>
    <w:p w:rsidR="004531E7" w:rsidRPr="002E0498" w:rsidRDefault="008A732D" w:rsidP="004531E7">
      <w:pPr>
        <w:pStyle w:val="Hyperlink1"/>
        <w:tabs>
          <w:tab w:val="left" w:pos="426"/>
          <w:tab w:val="left" w:pos="993"/>
        </w:tabs>
        <w:ind w:firstLine="720"/>
        <w:rPr>
          <w:rFonts w:ascii="Times New Roman" w:hAnsi="Times New Roman"/>
          <w:sz w:val="24"/>
          <w:szCs w:val="24"/>
          <w:lang w:val="lt-LT"/>
        </w:rPr>
      </w:pPr>
      <w:r w:rsidRPr="00F67B5B">
        <w:rPr>
          <w:rFonts w:ascii="Times New Roman" w:hAnsi="Times New Roman"/>
          <w:sz w:val="24"/>
          <w:szCs w:val="24"/>
          <w:lang w:val="lt-LT"/>
        </w:rPr>
        <w:t>17</w:t>
      </w:r>
      <w:r w:rsidR="004531E7" w:rsidRPr="002E0498">
        <w:rPr>
          <w:rFonts w:ascii="Times New Roman" w:hAnsi="Times New Roman"/>
          <w:sz w:val="24"/>
          <w:szCs w:val="24"/>
          <w:lang w:val="lt-LT"/>
        </w:rPr>
        <w:t xml:space="preserve">.1. </w:t>
      </w:r>
      <w:r w:rsidR="00C40C75">
        <w:rPr>
          <w:rFonts w:ascii="Times New Roman" w:hAnsi="Times New Roman"/>
          <w:sz w:val="24"/>
          <w:szCs w:val="24"/>
          <w:lang w:val="lt-LT"/>
        </w:rPr>
        <w:t>P</w:t>
      </w:r>
      <w:r w:rsidR="004531E7" w:rsidRPr="002E0498">
        <w:rPr>
          <w:rFonts w:ascii="Times New Roman" w:hAnsi="Times New Roman"/>
          <w:sz w:val="24"/>
          <w:szCs w:val="24"/>
          <w:lang w:val="lt-LT"/>
        </w:rPr>
        <w:t xml:space="preserve">rogramoms, finansuojamoms iš Savivaldybės biudžeto arba iš kitų tikslinių šaltinių </w:t>
      </w:r>
      <w:r w:rsidR="002E0498">
        <w:rPr>
          <w:rFonts w:ascii="Times New Roman" w:hAnsi="Times New Roman"/>
          <w:sz w:val="24"/>
          <w:szCs w:val="24"/>
          <w:lang w:val="lt-LT"/>
        </w:rPr>
        <w:t>–</w:t>
      </w:r>
      <w:r w:rsidR="004531E7" w:rsidRPr="00F67B5B">
        <w:rPr>
          <w:rFonts w:ascii="Times New Roman" w:hAnsi="Times New Roman"/>
          <w:sz w:val="24"/>
          <w:szCs w:val="24"/>
          <w:lang w:val="lt-LT"/>
        </w:rPr>
        <w:t xml:space="preserve"> </w:t>
      </w:r>
      <w:r w:rsidR="002E0498">
        <w:rPr>
          <w:rFonts w:ascii="Times New Roman" w:hAnsi="Times New Roman"/>
          <w:sz w:val="24"/>
          <w:szCs w:val="24"/>
          <w:lang w:val="lt-LT"/>
        </w:rPr>
        <w:t>S</w:t>
      </w:r>
      <w:r w:rsidR="004531E7" w:rsidRPr="00F67B5B">
        <w:rPr>
          <w:rFonts w:ascii="Times New Roman" w:hAnsi="Times New Roman"/>
          <w:sz w:val="24"/>
          <w:szCs w:val="24"/>
          <w:lang w:val="lt-LT"/>
        </w:rPr>
        <w:t>avivaldybės teritorijoje veikian</w:t>
      </w:r>
      <w:r w:rsidR="004531E7" w:rsidRPr="002E0498">
        <w:rPr>
          <w:rFonts w:ascii="Times New Roman" w:hAnsi="Times New Roman"/>
          <w:sz w:val="24"/>
          <w:szCs w:val="24"/>
          <w:lang w:val="lt-LT"/>
        </w:rPr>
        <w:t>čios švietimo, kultūros ir sporto įstaigos bei kiti juridiniai asmenys (toliau – Programų vykdytojai), kurių nuostatuose (įstatuose) įteisinta vaikų poilsio stovyklų ar neformaliojo vaikų švietimo veikla;</w:t>
      </w:r>
    </w:p>
    <w:p w:rsidR="004531E7" w:rsidRPr="00F67B5B" w:rsidRDefault="008A732D" w:rsidP="004531E7">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17</w:t>
      </w:r>
      <w:r w:rsidR="004531E7" w:rsidRPr="002E0498">
        <w:rPr>
          <w:rFonts w:ascii="Times New Roman" w:hAnsi="Times New Roman"/>
          <w:sz w:val="24"/>
          <w:szCs w:val="24"/>
          <w:lang w:val="lt-LT"/>
        </w:rPr>
        <w:t xml:space="preserve">.2. </w:t>
      </w:r>
      <w:r w:rsidR="00C40C75">
        <w:rPr>
          <w:rFonts w:ascii="Times New Roman" w:hAnsi="Times New Roman"/>
          <w:sz w:val="24"/>
          <w:szCs w:val="24"/>
          <w:lang w:val="lt-LT"/>
        </w:rPr>
        <w:t>P</w:t>
      </w:r>
      <w:r w:rsidR="004531E7" w:rsidRPr="002E0498">
        <w:rPr>
          <w:rFonts w:ascii="Times New Roman" w:hAnsi="Times New Roman"/>
          <w:sz w:val="24"/>
          <w:szCs w:val="24"/>
          <w:lang w:val="lt-LT"/>
        </w:rPr>
        <w:t xml:space="preserve">rogramoms, finansuojamoms iš skirtų Savivaldybei ir nepanaudotų neformaliojo švietimo lėšų </w:t>
      </w:r>
      <w:r w:rsidR="002E0498">
        <w:rPr>
          <w:rFonts w:ascii="Times New Roman" w:hAnsi="Times New Roman"/>
          <w:sz w:val="24"/>
          <w:szCs w:val="24"/>
          <w:lang w:val="lt-LT"/>
        </w:rPr>
        <w:t>–</w:t>
      </w:r>
      <w:r w:rsidR="004531E7" w:rsidRPr="00F67B5B">
        <w:rPr>
          <w:rFonts w:ascii="Times New Roman" w:hAnsi="Times New Roman"/>
          <w:sz w:val="24"/>
          <w:szCs w:val="24"/>
          <w:lang w:val="lt-LT"/>
        </w:rPr>
        <w:t xml:space="preserve"> kultūros ir sporto įstaigos bei kiti Programų vykdytojai, kurių nuostatuose (įstatuose) įteisinta vaikų poilsio stovyklų ar neformaliojo vaikų švietimo veikla.</w:t>
      </w:r>
    </w:p>
    <w:p w:rsidR="00EA57B1" w:rsidRPr="00F67B5B" w:rsidRDefault="00384772" w:rsidP="001A1BFC">
      <w:pPr>
        <w:pStyle w:val="Hyperlink1"/>
        <w:tabs>
          <w:tab w:val="left" w:pos="426"/>
          <w:tab w:val="left" w:pos="993"/>
        </w:tabs>
        <w:ind w:firstLine="720"/>
        <w:rPr>
          <w:rFonts w:ascii="Times New Roman" w:hAnsi="Times New Roman"/>
          <w:sz w:val="24"/>
          <w:szCs w:val="24"/>
          <w:lang w:val="lt-LT"/>
        </w:rPr>
      </w:pPr>
      <w:r w:rsidRPr="00F67B5B">
        <w:rPr>
          <w:rFonts w:ascii="Times New Roman" w:hAnsi="Times New Roman"/>
          <w:sz w:val="24"/>
          <w:szCs w:val="24"/>
          <w:lang w:val="lt-LT"/>
        </w:rPr>
        <w:t>18</w:t>
      </w:r>
      <w:r w:rsidR="00EA57B1" w:rsidRPr="002E0498">
        <w:rPr>
          <w:rFonts w:ascii="Times New Roman" w:hAnsi="Times New Roman"/>
          <w:sz w:val="24"/>
          <w:szCs w:val="24"/>
          <w:lang w:val="lt-LT"/>
        </w:rPr>
        <w:t>.</w:t>
      </w:r>
      <w:r w:rsidR="001A1BFC" w:rsidRPr="002E0498">
        <w:rPr>
          <w:rFonts w:ascii="Times New Roman" w:hAnsi="Times New Roman"/>
          <w:sz w:val="24"/>
          <w:szCs w:val="24"/>
          <w:lang w:val="lt-LT"/>
        </w:rPr>
        <w:t xml:space="preserve"> </w:t>
      </w:r>
      <w:r w:rsidR="00EA57B1" w:rsidRPr="00C40C75">
        <w:rPr>
          <w:rFonts w:ascii="Times New Roman" w:hAnsi="Times New Roman"/>
          <w:sz w:val="24"/>
          <w:szCs w:val="24"/>
          <w:lang w:val="lt-LT"/>
        </w:rPr>
        <w:t>Jei skirtin</w:t>
      </w:r>
      <w:r w:rsidR="00544E0D" w:rsidRPr="00C40C75">
        <w:rPr>
          <w:rFonts w:ascii="Times New Roman" w:hAnsi="Times New Roman"/>
          <w:sz w:val="24"/>
          <w:szCs w:val="24"/>
          <w:lang w:val="lt-LT"/>
        </w:rPr>
        <w:t xml:space="preserve">gų teikėjų </w:t>
      </w:r>
      <w:r w:rsidR="00C40C75" w:rsidRPr="00597E94">
        <w:rPr>
          <w:rFonts w:ascii="Times New Roman" w:hAnsi="Times New Roman"/>
          <w:sz w:val="24"/>
          <w:szCs w:val="24"/>
          <w:lang w:val="lt-LT"/>
        </w:rPr>
        <w:t>P</w:t>
      </w:r>
      <w:r w:rsidR="00544E0D" w:rsidRPr="00C40C75">
        <w:rPr>
          <w:rFonts w:ascii="Times New Roman" w:hAnsi="Times New Roman"/>
          <w:sz w:val="24"/>
          <w:szCs w:val="24"/>
          <w:lang w:val="lt-LT"/>
        </w:rPr>
        <w:t>rogramos skirtos to paties miestelio ar kaimo</w:t>
      </w:r>
      <w:r w:rsidR="00EA57B1" w:rsidRPr="00C40C75">
        <w:rPr>
          <w:rFonts w:ascii="Times New Roman" w:hAnsi="Times New Roman"/>
          <w:sz w:val="24"/>
          <w:szCs w:val="24"/>
          <w:lang w:val="lt-LT"/>
        </w:rPr>
        <w:t xml:space="preserve"> vaikams ir jaunimui, prioritetas teikiamas </w:t>
      </w:r>
      <w:r w:rsidR="00544E0D" w:rsidRPr="00C40C75">
        <w:rPr>
          <w:rFonts w:ascii="Times New Roman" w:hAnsi="Times New Roman"/>
          <w:sz w:val="24"/>
          <w:szCs w:val="24"/>
          <w:lang w:val="lt-LT"/>
        </w:rPr>
        <w:t xml:space="preserve">to miestelio ar kaimo </w:t>
      </w:r>
      <w:r w:rsidR="00EA57B1" w:rsidRPr="00C40C75">
        <w:rPr>
          <w:rFonts w:ascii="Times New Roman" w:hAnsi="Times New Roman"/>
          <w:sz w:val="24"/>
          <w:szCs w:val="24"/>
          <w:lang w:val="lt-LT"/>
        </w:rPr>
        <w:t xml:space="preserve">daugiau vertinimo balų surinkusiai </w:t>
      </w:r>
      <w:r w:rsidR="00C40C75" w:rsidRPr="00597E94">
        <w:rPr>
          <w:rFonts w:ascii="Times New Roman" w:hAnsi="Times New Roman"/>
          <w:sz w:val="24"/>
          <w:szCs w:val="24"/>
          <w:lang w:val="lt-LT"/>
        </w:rPr>
        <w:t>P</w:t>
      </w:r>
      <w:r w:rsidR="00EA57B1" w:rsidRPr="00C40C75">
        <w:rPr>
          <w:rFonts w:ascii="Times New Roman" w:hAnsi="Times New Roman"/>
          <w:sz w:val="24"/>
          <w:szCs w:val="24"/>
          <w:lang w:val="lt-LT"/>
        </w:rPr>
        <w:t xml:space="preserve">rogramai, tuo atveju, jei nepakanka lėšų abiem </w:t>
      </w:r>
      <w:r w:rsidR="00C40C75" w:rsidRPr="00597E94">
        <w:rPr>
          <w:rFonts w:ascii="Times New Roman" w:hAnsi="Times New Roman"/>
          <w:sz w:val="24"/>
          <w:szCs w:val="24"/>
          <w:lang w:val="lt-LT"/>
        </w:rPr>
        <w:t>P</w:t>
      </w:r>
      <w:r w:rsidR="00EA57B1" w:rsidRPr="00C40C75">
        <w:rPr>
          <w:rFonts w:ascii="Times New Roman" w:hAnsi="Times New Roman"/>
          <w:sz w:val="24"/>
          <w:szCs w:val="24"/>
          <w:lang w:val="lt-LT"/>
        </w:rPr>
        <w:t xml:space="preserve">rogramoms finansuoti </w:t>
      </w:r>
      <w:r w:rsidR="002E0498" w:rsidRPr="00C40C75">
        <w:rPr>
          <w:rFonts w:ascii="Times New Roman" w:hAnsi="Times New Roman"/>
          <w:sz w:val="24"/>
          <w:szCs w:val="24"/>
          <w:lang w:val="lt-LT"/>
        </w:rPr>
        <w:t>–</w:t>
      </w:r>
      <w:r w:rsidR="00EA57B1" w:rsidRPr="00C40C75">
        <w:rPr>
          <w:rFonts w:ascii="Times New Roman" w:hAnsi="Times New Roman"/>
          <w:sz w:val="24"/>
          <w:szCs w:val="24"/>
          <w:lang w:val="lt-LT"/>
        </w:rPr>
        <w:t xml:space="preserve"> ugdymo įstaigos </w:t>
      </w:r>
      <w:r w:rsidR="00C40C75" w:rsidRPr="00C40C75">
        <w:rPr>
          <w:rFonts w:ascii="Times New Roman" w:hAnsi="Times New Roman"/>
          <w:sz w:val="24"/>
          <w:szCs w:val="24"/>
          <w:lang w:val="lt-LT"/>
        </w:rPr>
        <w:t>P</w:t>
      </w:r>
      <w:r w:rsidR="00EA57B1" w:rsidRPr="00C40C75">
        <w:rPr>
          <w:rFonts w:ascii="Times New Roman" w:hAnsi="Times New Roman"/>
          <w:sz w:val="24"/>
          <w:szCs w:val="24"/>
          <w:lang w:val="lt-LT"/>
        </w:rPr>
        <w:t>rogramai. Teigiamai vertinamas teikėjų bendradarbiavimas.</w:t>
      </w:r>
    </w:p>
    <w:p w:rsidR="00EA57B1" w:rsidRPr="002E0498" w:rsidRDefault="00384772" w:rsidP="001A1BFC">
      <w:pPr>
        <w:pStyle w:val="Hyperlink1"/>
        <w:tabs>
          <w:tab w:val="left" w:pos="426"/>
          <w:tab w:val="left" w:pos="993"/>
        </w:tabs>
        <w:ind w:firstLine="720"/>
        <w:rPr>
          <w:rFonts w:ascii="Times New Roman" w:hAnsi="Times New Roman"/>
          <w:b/>
          <w:sz w:val="24"/>
          <w:szCs w:val="24"/>
          <w:lang w:val="lt-LT"/>
        </w:rPr>
      </w:pPr>
      <w:r w:rsidRPr="002E0498">
        <w:rPr>
          <w:rFonts w:ascii="Times New Roman" w:hAnsi="Times New Roman"/>
          <w:sz w:val="24"/>
          <w:szCs w:val="24"/>
          <w:lang w:val="lt-LT"/>
        </w:rPr>
        <w:t>19</w:t>
      </w:r>
      <w:r w:rsidR="00EA57B1" w:rsidRPr="002E0498">
        <w:rPr>
          <w:rFonts w:ascii="Times New Roman" w:hAnsi="Times New Roman"/>
          <w:sz w:val="24"/>
          <w:szCs w:val="24"/>
          <w:lang w:val="lt-LT"/>
        </w:rPr>
        <w:t>.</w:t>
      </w:r>
      <w:r w:rsidR="001A1BFC" w:rsidRPr="002E0498">
        <w:rPr>
          <w:rFonts w:ascii="Times New Roman" w:hAnsi="Times New Roman"/>
          <w:sz w:val="24"/>
          <w:szCs w:val="24"/>
          <w:lang w:val="lt-LT"/>
        </w:rPr>
        <w:t xml:space="preserve"> </w:t>
      </w:r>
      <w:r w:rsidR="00EA57B1" w:rsidRPr="002E0498">
        <w:rPr>
          <w:rFonts w:ascii="Times New Roman" w:hAnsi="Times New Roman"/>
          <w:sz w:val="24"/>
          <w:szCs w:val="24"/>
          <w:lang w:val="lt-LT"/>
        </w:rPr>
        <w:t>P</w:t>
      </w:r>
      <w:r w:rsidR="00EA57B1" w:rsidRPr="002E0498">
        <w:rPr>
          <w:rFonts w:ascii="Times New Roman" w:hAnsi="Times New Roman"/>
          <w:snapToGrid w:val="0"/>
          <w:sz w:val="24"/>
          <w:szCs w:val="24"/>
          <w:lang w:val="lt-LT"/>
        </w:rPr>
        <w:t xml:space="preserve">rogramų vykdytojai turi būti kvalifikuoti darbuotojai: turintys socialinio darbuotojo, socialinio pedagogo, pedagogo arba </w:t>
      </w:r>
      <w:proofErr w:type="spellStart"/>
      <w:r w:rsidR="00EA57B1" w:rsidRPr="002E0498">
        <w:rPr>
          <w:rFonts w:ascii="Times New Roman" w:hAnsi="Times New Roman"/>
          <w:snapToGrid w:val="0"/>
          <w:sz w:val="24"/>
          <w:szCs w:val="24"/>
          <w:lang w:val="lt-LT"/>
        </w:rPr>
        <w:t>edukologo</w:t>
      </w:r>
      <w:proofErr w:type="spellEnd"/>
      <w:r w:rsidR="00EA57B1" w:rsidRPr="002E0498">
        <w:rPr>
          <w:rFonts w:ascii="Times New Roman" w:hAnsi="Times New Roman"/>
          <w:snapToGrid w:val="0"/>
          <w:sz w:val="24"/>
          <w:szCs w:val="24"/>
          <w:lang w:val="lt-LT"/>
        </w:rPr>
        <w:t xml:space="preserve">, psichologo išsilavinimą arba yra </w:t>
      </w:r>
      <w:r w:rsidR="00EA57B1" w:rsidRPr="002E0498">
        <w:rPr>
          <w:rFonts w:ascii="Times New Roman" w:hAnsi="Times New Roman"/>
          <w:sz w:val="24"/>
          <w:szCs w:val="24"/>
          <w:lang w:val="lt-LT"/>
        </w:rPr>
        <w:t xml:space="preserve">išklausę Pedagoginių ir psichologinių žinių kursą, kurį reglamentuoja </w:t>
      </w:r>
      <w:r w:rsidR="00EA57B1" w:rsidRPr="002E0498">
        <w:rPr>
          <w:rFonts w:ascii="Times New Roman" w:hAnsi="Times New Roman"/>
          <w:snapToGrid w:val="0"/>
          <w:sz w:val="24"/>
          <w:szCs w:val="24"/>
          <w:lang w:val="lt-LT"/>
        </w:rPr>
        <w:t>Lietuvos Respublikos</w:t>
      </w:r>
      <w:r w:rsidR="00EA57B1" w:rsidRPr="002E0498">
        <w:rPr>
          <w:rFonts w:ascii="Times New Roman" w:hAnsi="Times New Roman"/>
          <w:sz w:val="24"/>
          <w:szCs w:val="24"/>
          <w:lang w:val="lt-LT"/>
        </w:rPr>
        <w:t xml:space="preserve"> švietimo ir mokslo ministro 2017 m. birželio 28 d. įsakymas Nr. V-534 „Dėl Pedagoginių ir psichologinių žinių kurso vykdymo tvarkos aprašo patvirtinimo“, kuris skirtas asmenims, neturintiems pedagogo kvalifikacijos, bet norintiems įgyti teisę dirbti mokytoju pagal profesinio mokymo ir neformaliojo (išskyrus ikimokyklinio ir priešmokyklinio ugdymo) švietimo programas.</w:t>
      </w:r>
    </w:p>
    <w:p w:rsidR="00147C96" w:rsidRDefault="00147C96" w:rsidP="00466629">
      <w:pPr>
        <w:pStyle w:val="CentrBold"/>
        <w:tabs>
          <w:tab w:val="left" w:pos="426"/>
        </w:tabs>
        <w:jc w:val="left"/>
        <w:rPr>
          <w:rFonts w:ascii="Times New Roman" w:hAnsi="Times New Roman"/>
          <w:sz w:val="24"/>
          <w:szCs w:val="24"/>
          <w:lang w:val="lt-LT"/>
        </w:rPr>
      </w:pPr>
    </w:p>
    <w:p w:rsidR="00CC4029" w:rsidRDefault="00CC4029" w:rsidP="00EA57B1">
      <w:pPr>
        <w:pStyle w:val="CentrBold"/>
        <w:tabs>
          <w:tab w:val="left" w:pos="426"/>
        </w:tabs>
        <w:rPr>
          <w:rFonts w:ascii="Times New Roman" w:hAnsi="Times New Roman"/>
          <w:sz w:val="24"/>
          <w:szCs w:val="24"/>
          <w:lang w:val="lt-LT"/>
        </w:rPr>
      </w:pPr>
    </w:p>
    <w:p w:rsidR="00CC4029" w:rsidRDefault="00CC4029" w:rsidP="00EA57B1">
      <w:pPr>
        <w:pStyle w:val="CentrBold"/>
        <w:tabs>
          <w:tab w:val="left" w:pos="426"/>
        </w:tabs>
        <w:rPr>
          <w:rFonts w:ascii="Times New Roman" w:hAnsi="Times New Roman"/>
          <w:sz w:val="24"/>
          <w:szCs w:val="24"/>
          <w:lang w:val="lt-LT"/>
        </w:rPr>
      </w:pPr>
    </w:p>
    <w:p w:rsidR="00CC4029" w:rsidRDefault="00CC4029" w:rsidP="00EA57B1">
      <w:pPr>
        <w:pStyle w:val="CentrBold"/>
        <w:tabs>
          <w:tab w:val="left" w:pos="426"/>
        </w:tabs>
        <w:rPr>
          <w:rFonts w:ascii="Times New Roman" w:hAnsi="Times New Roman"/>
          <w:sz w:val="24"/>
          <w:szCs w:val="24"/>
          <w:lang w:val="lt-LT"/>
        </w:rPr>
      </w:pPr>
    </w:p>
    <w:p w:rsidR="00EA57B1" w:rsidRPr="00C41162" w:rsidRDefault="00EA57B1" w:rsidP="00EA57B1">
      <w:pPr>
        <w:pStyle w:val="CentrBold"/>
        <w:tabs>
          <w:tab w:val="left" w:pos="426"/>
        </w:tabs>
        <w:rPr>
          <w:rFonts w:ascii="Times New Roman" w:hAnsi="Times New Roman"/>
          <w:sz w:val="24"/>
          <w:szCs w:val="24"/>
          <w:lang w:val="lt-LT"/>
        </w:rPr>
      </w:pPr>
      <w:r w:rsidRPr="00C41162">
        <w:rPr>
          <w:rFonts w:ascii="Times New Roman" w:hAnsi="Times New Roman"/>
          <w:sz w:val="24"/>
          <w:szCs w:val="24"/>
          <w:lang w:val="lt-LT"/>
        </w:rPr>
        <w:lastRenderedPageBreak/>
        <w:t xml:space="preserve">III SKYRIUS </w:t>
      </w:r>
    </w:p>
    <w:p w:rsidR="00EA57B1" w:rsidRPr="00C41162" w:rsidRDefault="00EA57B1" w:rsidP="00EA57B1">
      <w:pPr>
        <w:pStyle w:val="Hyperlink1"/>
        <w:tabs>
          <w:tab w:val="left" w:pos="426"/>
        </w:tabs>
        <w:ind w:firstLine="0"/>
        <w:jc w:val="center"/>
        <w:rPr>
          <w:rFonts w:ascii="Times New Roman" w:hAnsi="Times New Roman"/>
          <w:b/>
          <w:sz w:val="24"/>
          <w:szCs w:val="24"/>
          <w:lang w:val="lt-LT"/>
        </w:rPr>
      </w:pPr>
      <w:r w:rsidRPr="00C41162">
        <w:rPr>
          <w:rFonts w:ascii="Times New Roman" w:hAnsi="Times New Roman"/>
          <w:b/>
          <w:sz w:val="24"/>
          <w:szCs w:val="24"/>
          <w:lang w:val="lt-LT"/>
        </w:rPr>
        <w:t xml:space="preserve">PROGRAMŲ VERTINIMAS </w:t>
      </w:r>
    </w:p>
    <w:p w:rsidR="00EA57B1" w:rsidRPr="00C41162" w:rsidRDefault="00EA57B1" w:rsidP="00EA57B1">
      <w:pPr>
        <w:pStyle w:val="Hyperlink1"/>
        <w:tabs>
          <w:tab w:val="left" w:pos="426"/>
        </w:tabs>
        <w:ind w:firstLine="0"/>
        <w:jc w:val="center"/>
        <w:rPr>
          <w:rFonts w:ascii="Times New Roman" w:hAnsi="Times New Roman"/>
          <w:b/>
          <w:sz w:val="24"/>
          <w:szCs w:val="24"/>
          <w:lang w:val="lt-LT"/>
        </w:rPr>
      </w:pPr>
    </w:p>
    <w:p w:rsidR="00EA57B1" w:rsidRPr="002E0498" w:rsidRDefault="00384772" w:rsidP="001A1BFC">
      <w:pPr>
        <w:pStyle w:val="Hyperlink1"/>
        <w:tabs>
          <w:tab w:val="left" w:pos="426"/>
          <w:tab w:val="left" w:pos="993"/>
        </w:tabs>
        <w:ind w:firstLine="720"/>
        <w:rPr>
          <w:rFonts w:ascii="Times New Roman" w:hAnsi="Times New Roman"/>
          <w:sz w:val="24"/>
          <w:szCs w:val="24"/>
          <w:lang w:val="lt-LT"/>
        </w:rPr>
      </w:pPr>
      <w:r w:rsidRPr="00F67B5B">
        <w:rPr>
          <w:rFonts w:ascii="Times New Roman" w:hAnsi="Times New Roman"/>
          <w:sz w:val="24"/>
          <w:szCs w:val="24"/>
          <w:lang w:val="lt-LT"/>
        </w:rPr>
        <w:t>20</w:t>
      </w:r>
      <w:r w:rsidR="00EA57B1" w:rsidRPr="00F67B5B">
        <w:rPr>
          <w:rFonts w:ascii="Times New Roman" w:hAnsi="Times New Roman"/>
          <w:sz w:val="24"/>
          <w:szCs w:val="24"/>
          <w:lang w:val="lt-LT"/>
        </w:rPr>
        <w:t>.</w:t>
      </w:r>
      <w:r w:rsidR="001A1BFC" w:rsidRPr="002E0498">
        <w:rPr>
          <w:rFonts w:ascii="Times New Roman" w:hAnsi="Times New Roman"/>
          <w:sz w:val="24"/>
          <w:szCs w:val="24"/>
          <w:lang w:val="lt-LT"/>
        </w:rPr>
        <w:t xml:space="preserve"> </w:t>
      </w:r>
      <w:r w:rsidR="00EA57B1" w:rsidRPr="002E0498">
        <w:rPr>
          <w:rFonts w:ascii="Times New Roman" w:hAnsi="Times New Roman"/>
          <w:sz w:val="24"/>
          <w:szCs w:val="24"/>
          <w:lang w:val="lt-LT"/>
        </w:rPr>
        <w:t>Savivaldybės adm</w:t>
      </w:r>
      <w:r w:rsidR="00516138" w:rsidRPr="002E0498">
        <w:rPr>
          <w:rFonts w:ascii="Times New Roman" w:hAnsi="Times New Roman"/>
          <w:sz w:val="24"/>
          <w:szCs w:val="24"/>
          <w:lang w:val="lt-LT"/>
        </w:rPr>
        <w:t xml:space="preserve">inistracijos Švietimo </w:t>
      </w:r>
      <w:r w:rsidR="00EA57B1" w:rsidRPr="002E0498">
        <w:rPr>
          <w:rFonts w:ascii="Times New Roman" w:hAnsi="Times New Roman"/>
          <w:sz w:val="24"/>
          <w:szCs w:val="24"/>
          <w:lang w:val="lt-LT"/>
        </w:rPr>
        <w:t>ir sporto skyrius, patikrinęs paraišką ir jos priedus, gali pareikalauti teikėjo pateikti papildomų dokumentų, patvirtinančių ar patikslinančių paraiškoje pateiktą informaciją.</w:t>
      </w:r>
    </w:p>
    <w:p w:rsidR="00EA57B1" w:rsidRPr="002E0498" w:rsidRDefault="00384772" w:rsidP="001A1BFC">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21</w:t>
      </w:r>
      <w:r w:rsidR="00EA57B1" w:rsidRPr="002E0498">
        <w:rPr>
          <w:rFonts w:ascii="Times New Roman" w:hAnsi="Times New Roman"/>
          <w:sz w:val="24"/>
          <w:szCs w:val="24"/>
          <w:lang w:val="lt-LT"/>
        </w:rPr>
        <w:t>.</w:t>
      </w:r>
      <w:r w:rsidR="003A1375" w:rsidRPr="002E0498">
        <w:rPr>
          <w:rFonts w:ascii="Times New Roman" w:hAnsi="Times New Roman"/>
          <w:sz w:val="24"/>
          <w:szCs w:val="24"/>
          <w:lang w:val="lt-LT"/>
        </w:rPr>
        <w:t xml:space="preserve"> Programas vertina ir tvirtina Savivaldybės mero potvarkiu patvirtinta komisija. Komisija sudaroma</w:t>
      </w:r>
      <w:r w:rsidR="002C4E16">
        <w:rPr>
          <w:rFonts w:ascii="Times New Roman" w:hAnsi="Times New Roman"/>
          <w:sz w:val="24"/>
          <w:szCs w:val="24"/>
          <w:lang w:val="lt-LT"/>
        </w:rPr>
        <w:t xml:space="preserve"> iš 9 narių</w:t>
      </w:r>
      <w:r w:rsidR="003A1375" w:rsidRPr="002E0498">
        <w:rPr>
          <w:rFonts w:ascii="Times New Roman" w:hAnsi="Times New Roman"/>
          <w:sz w:val="24"/>
          <w:szCs w:val="24"/>
          <w:lang w:val="lt-LT"/>
        </w:rPr>
        <w:t xml:space="preserve"> ir veikia vadovaudamasi Plungės rajono savivaldybės vaikų ir jaunimo socializacijos (vasaros poilsio) programų lėšų skirstymo komisijos veiklos nuostatais, patvirtintais Savivaldybės mero potvarkiu</w:t>
      </w:r>
      <w:r w:rsidR="008234CF" w:rsidRPr="002E0498">
        <w:rPr>
          <w:rFonts w:ascii="Times New Roman" w:hAnsi="Times New Roman"/>
          <w:sz w:val="24"/>
          <w:szCs w:val="24"/>
          <w:lang w:val="lt-LT"/>
        </w:rPr>
        <w:t>.</w:t>
      </w:r>
    </w:p>
    <w:p w:rsidR="00EA57B1" w:rsidRPr="002E0498" w:rsidRDefault="00EA57B1" w:rsidP="001A1BFC">
      <w:pPr>
        <w:pStyle w:val="Hyperlink1"/>
        <w:tabs>
          <w:tab w:val="left" w:pos="426"/>
          <w:tab w:val="left" w:pos="993"/>
        </w:tabs>
        <w:ind w:firstLine="720"/>
        <w:rPr>
          <w:rFonts w:ascii="Times New Roman" w:hAnsi="Times New Roman"/>
          <w:sz w:val="24"/>
          <w:szCs w:val="24"/>
          <w:lang w:val="lt-LT"/>
        </w:rPr>
      </w:pPr>
      <w:r w:rsidRPr="002E0498">
        <w:rPr>
          <w:rFonts w:ascii="Times New Roman" w:hAnsi="Times New Roman"/>
          <w:sz w:val="24"/>
          <w:szCs w:val="24"/>
          <w:lang w:val="lt-LT"/>
        </w:rPr>
        <w:t>2</w:t>
      </w:r>
      <w:r w:rsidR="00384772" w:rsidRPr="002E0498">
        <w:rPr>
          <w:rFonts w:ascii="Times New Roman" w:hAnsi="Times New Roman"/>
          <w:sz w:val="24"/>
          <w:szCs w:val="24"/>
          <w:lang w:val="lt-LT"/>
        </w:rPr>
        <w:t>2</w:t>
      </w:r>
      <w:r w:rsidRPr="002E0498">
        <w:rPr>
          <w:rFonts w:ascii="Times New Roman" w:hAnsi="Times New Roman"/>
          <w:sz w:val="24"/>
          <w:szCs w:val="24"/>
          <w:lang w:val="lt-LT"/>
        </w:rPr>
        <w:t xml:space="preserve">. Programų finansavimui siūloma lėšų suma skiriama atsižvelgiant į </w:t>
      </w:r>
      <w:r w:rsidR="00ED5041" w:rsidRPr="002E0498">
        <w:rPr>
          <w:rFonts w:ascii="Times New Roman" w:hAnsi="Times New Roman"/>
          <w:sz w:val="24"/>
          <w:szCs w:val="24"/>
          <w:lang w:val="lt-LT"/>
        </w:rPr>
        <w:t>šiuos prioritetinius kriterijus</w:t>
      </w:r>
      <w:r w:rsidRPr="002E0498">
        <w:rPr>
          <w:rFonts w:ascii="Times New Roman" w:hAnsi="Times New Roman"/>
          <w:sz w:val="24"/>
          <w:szCs w:val="24"/>
          <w:lang w:val="lt-LT"/>
        </w:rPr>
        <w:t>:</w:t>
      </w:r>
    </w:p>
    <w:p w:rsidR="00EA57B1" w:rsidRPr="002E0498" w:rsidRDefault="00EA57B1" w:rsidP="001A1BFC">
      <w:pPr>
        <w:pStyle w:val="Hyperlink1"/>
        <w:tabs>
          <w:tab w:val="left" w:pos="426"/>
          <w:tab w:val="num" w:pos="709"/>
          <w:tab w:val="left" w:pos="993"/>
        </w:tabs>
        <w:ind w:firstLine="720"/>
        <w:rPr>
          <w:rFonts w:ascii="Times New Roman" w:hAnsi="Times New Roman"/>
          <w:sz w:val="24"/>
          <w:szCs w:val="24"/>
          <w:lang w:val="lt-LT"/>
        </w:rPr>
      </w:pPr>
      <w:r w:rsidRPr="002E0498">
        <w:rPr>
          <w:rFonts w:ascii="Times New Roman" w:hAnsi="Times New Roman"/>
          <w:sz w:val="24"/>
          <w:szCs w:val="24"/>
          <w:lang w:val="lt-LT"/>
        </w:rPr>
        <w:t>2</w:t>
      </w:r>
      <w:r w:rsidR="00384772" w:rsidRPr="002E0498">
        <w:rPr>
          <w:rFonts w:ascii="Times New Roman" w:hAnsi="Times New Roman"/>
          <w:sz w:val="24"/>
          <w:szCs w:val="24"/>
          <w:lang w:val="lt-LT"/>
        </w:rPr>
        <w:t>2</w:t>
      </w:r>
      <w:r w:rsidRPr="002E0498">
        <w:rPr>
          <w:rFonts w:ascii="Times New Roman" w:hAnsi="Times New Roman"/>
          <w:sz w:val="24"/>
          <w:szCs w:val="24"/>
          <w:lang w:val="lt-LT"/>
        </w:rPr>
        <w:t>.1.</w:t>
      </w:r>
      <w:r w:rsidR="001A1BFC" w:rsidRPr="002E0498">
        <w:rPr>
          <w:rFonts w:ascii="Times New Roman" w:hAnsi="Times New Roman"/>
          <w:sz w:val="24"/>
          <w:szCs w:val="24"/>
          <w:lang w:val="lt-LT"/>
        </w:rPr>
        <w:t xml:space="preserve"> </w:t>
      </w:r>
      <w:r w:rsidRPr="002E0498">
        <w:rPr>
          <w:rFonts w:ascii="Times New Roman" w:hAnsi="Times New Roman"/>
          <w:sz w:val="24"/>
          <w:szCs w:val="24"/>
          <w:lang w:val="lt-LT"/>
        </w:rPr>
        <w:t>numato užimti daugiau vaikų ir ilgesnį laiką nei nustatytas minimalus;</w:t>
      </w:r>
    </w:p>
    <w:p w:rsidR="00EA57B1" w:rsidRPr="002E0498" w:rsidRDefault="00EA57B1" w:rsidP="00756693">
      <w:pPr>
        <w:pStyle w:val="Hyperlink1"/>
        <w:tabs>
          <w:tab w:val="left" w:pos="426"/>
          <w:tab w:val="num" w:pos="709"/>
          <w:tab w:val="left" w:pos="993"/>
          <w:tab w:val="left" w:pos="1276"/>
        </w:tabs>
        <w:ind w:firstLine="720"/>
        <w:rPr>
          <w:rFonts w:ascii="Times New Roman" w:hAnsi="Times New Roman"/>
          <w:sz w:val="24"/>
          <w:szCs w:val="24"/>
          <w:lang w:val="lt-LT"/>
        </w:rPr>
      </w:pPr>
      <w:r w:rsidRPr="002E0498">
        <w:rPr>
          <w:rFonts w:ascii="Times New Roman" w:hAnsi="Times New Roman"/>
          <w:sz w:val="24"/>
          <w:szCs w:val="24"/>
          <w:lang w:val="lt-LT"/>
        </w:rPr>
        <w:t>2</w:t>
      </w:r>
      <w:r w:rsidR="00384772" w:rsidRPr="002E0498">
        <w:rPr>
          <w:rFonts w:ascii="Times New Roman" w:hAnsi="Times New Roman"/>
          <w:sz w:val="24"/>
          <w:szCs w:val="24"/>
          <w:lang w:val="lt-LT"/>
        </w:rPr>
        <w:t>2</w:t>
      </w:r>
      <w:r w:rsidRPr="002E0498">
        <w:rPr>
          <w:rFonts w:ascii="Times New Roman" w:hAnsi="Times New Roman"/>
          <w:sz w:val="24"/>
          <w:szCs w:val="24"/>
          <w:lang w:val="lt-LT"/>
        </w:rPr>
        <w:t>.2.</w:t>
      </w:r>
      <w:r w:rsidR="00756693" w:rsidRPr="002E0498">
        <w:rPr>
          <w:rFonts w:ascii="Times New Roman" w:hAnsi="Times New Roman"/>
          <w:sz w:val="24"/>
          <w:szCs w:val="24"/>
          <w:lang w:val="lt-LT"/>
        </w:rPr>
        <w:t xml:space="preserve"> numato užimti daugiau globojamų, specialiųjų poreikių turinčių vaikų, iš mažas pajamas turinčių bei socialinės rizikos šeimų;</w:t>
      </w:r>
    </w:p>
    <w:p w:rsidR="00EA57B1" w:rsidRPr="002E0498" w:rsidRDefault="00EA57B1" w:rsidP="001A1BFC">
      <w:pPr>
        <w:pStyle w:val="Hyperlink1"/>
        <w:tabs>
          <w:tab w:val="left" w:pos="426"/>
          <w:tab w:val="num" w:pos="709"/>
          <w:tab w:val="left" w:pos="993"/>
        </w:tabs>
        <w:ind w:firstLine="720"/>
        <w:rPr>
          <w:rFonts w:ascii="Times New Roman" w:hAnsi="Times New Roman"/>
          <w:sz w:val="24"/>
          <w:szCs w:val="24"/>
          <w:lang w:val="lt-LT"/>
        </w:rPr>
      </w:pPr>
      <w:r w:rsidRPr="002E0498">
        <w:rPr>
          <w:rFonts w:ascii="Times New Roman" w:hAnsi="Times New Roman"/>
          <w:sz w:val="24"/>
          <w:szCs w:val="24"/>
          <w:lang w:val="lt-LT"/>
        </w:rPr>
        <w:t>2</w:t>
      </w:r>
      <w:r w:rsidR="00384772" w:rsidRPr="002E0498">
        <w:rPr>
          <w:rFonts w:ascii="Times New Roman" w:hAnsi="Times New Roman"/>
          <w:sz w:val="24"/>
          <w:szCs w:val="24"/>
          <w:lang w:val="lt-LT"/>
        </w:rPr>
        <w:t>2</w:t>
      </w:r>
      <w:r w:rsidRPr="002E0498">
        <w:rPr>
          <w:rFonts w:ascii="Times New Roman" w:hAnsi="Times New Roman"/>
          <w:sz w:val="24"/>
          <w:szCs w:val="24"/>
          <w:lang w:val="lt-LT"/>
        </w:rPr>
        <w:t>.3.</w:t>
      </w:r>
      <w:r w:rsidR="001A1BFC" w:rsidRPr="002E0498">
        <w:rPr>
          <w:rFonts w:ascii="Times New Roman" w:hAnsi="Times New Roman"/>
          <w:sz w:val="24"/>
          <w:szCs w:val="24"/>
          <w:lang w:val="lt-LT"/>
        </w:rPr>
        <w:t xml:space="preserve"> </w:t>
      </w:r>
      <w:r w:rsidRPr="002E0498">
        <w:rPr>
          <w:rFonts w:ascii="Times New Roman" w:hAnsi="Times New Roman"/>
          <w:sz w:val="24"/>
          <w:szCs w:val="24"/>
          <w:lang w:val="lt-LT"/>
        </w:rPr>
        <w:t xml:space="preserve">turi socialinių partnerių ir papildomų finansavimo šaltinių; </w:t>
      </w:r>
    </w:p>
    <w:p w:rsidR="00EA57B1" w:rsidRPr="002E0498" w:rsidRDefault="00EA57B1" w:rsidP="001A1BFC">
      <w:pPr>
        <w:pStyle w:val="Hyperlink1"/>
        <w:tabs>
          <w:tab w:val="left" w:pos="426"/>
          <w:tab w:val="num" w:pos="709"/>
          <w:tab w:val="left" w:pos="993"/>
        </w:tabs>
        <w:ind w:firstLine="720"/>
        <w:rPr>
          <w:rFonts w:ascii="Times New Roman" w:hAnsi="Times New Roman"/>
          <w:sz w:val="24"/>
          <w:szCs w:val="24"/>
          <w:lang w:val="lt-LT"/>
        </w:rPr>
      </w:pPr>
      <w:r w:rsidRPr="002E0498">
        <w:rPr>
          <w:rFonts w:ascii="Times New Roman" w:hAnsi="Times New Roman"/>
          <w:sz w:val="24"/>
          <w:szCs w:val="24"/>
          <w:lang w:val="lt-LT"/>
        </w:rPr>
        <w:t>2</w:t>
      </w:r>
      <w:r w:rsidR="00384772" w:rsidRPr="002E0498">
        <w:rPr>
          <w:rFonts w:ascii="Times New Roman" w:hAnsi="Times New Roman"/>
          <w:sz w:val="24"/>
          <w:szCs w:val="24"/>
          <w:lang w:val="lt-LT"/>
        </w:rPr>
        <w:t>2</w:t>
      </w:r>
      <w:r w:rsidRPr="002E0498">
        <w:rPr>
          <w:rFonts w:ascii="Times New Roman" w:hAnsi="Times New Roman"/>
          <w:sz w:val="24"/>
          <w:szCs w:val="24"/>
          <w:lang w:val="lt-LT"/>
        </w:rPr>
        <w:t>.4.</w:t>
      </w:r>
      <w:r w:rsidR="001A1BFC" w:rsidRPr="002E0498">
        <w:rPr>
          <w:rFonts w:ascii="Times New Roman" w:hAnsi="Times New Roman"/>
          <w:sz w:val="24"/>
          <w:szCs w:val="24"/>
          <w:lang w:val="lt-LT"/>
        </w:rPr>
        <w:t xml:space="preserve"> </w:t>
      </w:r>
      <w:r w:rsidRPr="002E0498">
        <w:rPr>
          <w:rFonts w:ascii="Times New Roman" w:hAnsi="Times New Roman"/>
          <w:sz w:val="24"/>
          <w:szCs w:val="24"/>
          <w:lang w:val="lt-LT"/>
        </w:rPr>
        <w:t xml:space="preserve">numato veiklas vykdyti liepos ir rugpjūčio mėnesiais. </w:t>
      </w:r>
    </w:p>
    <w:p w:rsidR="00EB4D25" w:rsidRPr="002E0498" w:rsidRDefault="00EA57B1" w:rsidP="001A1BFC">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w:t>
      </w:r>
      <w:r w:rsidR="00384772" w:rsidRPr="002E0498">
        <w:rPr>
          <w:rFonts w:ascii="Times New Roman" w:hAnsi="Times New Roman"/>
          <w:sz w:val="24"/>
          <w:szCs w:val="24"/>
          <w:lang w:val="lt-LT"/>
        </w:rPr>
        <w:t>3</w:t>
      </w:r>
      <w:r w:rsidRPr="002E0498">
        <w:rPr>
          <w:rFonts w:ascii="Times New Roman" w:hAnsi="Times New Roman"/>
          <w:sz w:val="24"/>
          <w:szCs w:val="24"/>
          <w:lang w:val="lt-LT"/>
        </w:rPr>
        <w:t>.</w:t>
      </w:r>
      <w:r w:rsidR="001A1BFC" w:rsidRPr="002E0498">
        <w:rPr>
          <w:rFonts w:ascii="Times New Roman" w:hAnsi="Times New Roman"/>
          <w:sz w:val="24"/>
          <w:szCs w:val="24"/>
          <w:lang w:val="lt-LT"/>
        </w:rPr>
        <w:t xml:space="preserve"> </w:t>
      </w:r>
      <w:r w:rsidRPr="002E0498">
        <w:rPr>
          <w:rFonts w:ascii="Times New Roman" w:hAnsi="Times New Roman"/>
          <w:sz w:val="24"/>
          <w:szCs w:val="24"/>
          <w:lang w:val="lt-LT"/>
        </w:rPr>
        <w:t>Komisija, Savivaldybės tarybai patvirtinus Savivaldybės biudžetą ir paskyrus lėšų Vaikų vasaros poilsio o</w:t>
      </w:r>
      <w:r w:rsidR="00EB4D25" w:rsidRPr="002E0498">
        <w:rPr>
          <w:rFonts w:ascii="Times New Roman" w:hAnsi="Times New Roman"/>
          <w:sz w:val="24"/>
          <w:szCs w:val="24"/>
          <w:lang w:val="lt-LT"/>
        </w:rPr>
        <w:t>rganizavimo programos priemonei</w:t>
      </w:r>
      <w:r w:rsidR="002E0498">
        <w:rPr>
          <w:rFonts w:ascii="Times New Roman" w:hAnsi="Times New Roman"/>
          <w:sz w:val="24"/>
          <w:szCs w:val="24"/>
          <w:lang w:val="lt-LT"/>
        </w:rPr>
        <w:t>,</w:t>
      </w:r>
      <w:r w:rsidR="00EB4D25" w:rsidRPr="00F67B5B">
        <w:rPr>
          <w:rFonts w:ascii="Times New Roman" w:hAnsi="Times New Roman"/>
          <w:sz w:val="24"/>
          <w:szCs w:val="24"/>
          <w:lang w:val="lt-LT"/>
        </w:rPr>
        <w:t xml:space="preserve"> </w:t>
      </w:r>
      <w:r w:rsidRPr="00F67B5B">
        <w:rPr>
          <w:rFonts w:ascii="Times New Roman" w:hAnsi="Times New Roman"/>
          <w:sz w:val="24"/>
          <w:szCs w:val="24"/>
          <w:lang w:val="lt-LT"/>
        </w:rPr>
        <w:t>nusistato</w:t>
      </w:r>
      <w:r w:rsidR="00EB4D25" w:rsidRPr="002E0498">
        <w:rPr>
          <w:rFonts w:ascii="Times New Roman" w:hAnsi="Times New Roman"/>
          <w:sz w:val="24"/>
          <w:szCs w:val="24"/>
          <w:lang w:val="lt-LT"/>
        </w:rPr>
        <w:t>:</w:t>
      </w:r>
    </w:p>
    <w:p w:rsidR="00EB4D25" w:rsidRPr="002E0498" w:rsidRDefault="00EB4D25" w:rsidP="00971E2D">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23.1.</w:t>
      </w:r>
      <w:r w:rsidR="009868B8" w:rsidRPr="002E0498">
        <w:rPr>
          <w:rFonts w:ascii="Times New Roman" w:hAnsi="Times New Roman"/>
          <w:sz w:val="24"/>
          <w:szCs w:val="24"/>
          <w:lang w:val="lt-LT"/>
        </w:rPr>
        <w:t xml:space="preserve"> </w:t>
      </w:r>
      <w:r w:rsidR="00971E2D" w:rsidRPr="002E0498">
        <w:rPr>
          <w:rFonts w:ascii="Times New Roman" w:hAnsi="Times New Roman"/>
          <w:sz w:val="24"/>
          <w:szCs w:val="24"/>
          <w:lang w:val="lt-LT"/>
        </w:rPr>
        <w:t xml:space="preserve">lėšų orientacines paskirstymo proporcijas tikslinėms ir bendro pobūdžio stovykloms;  </w:t>
      </w:r>
    </w:p>
    <w:p w:rsidR="00EA57B1" w:rsidRPr="002E0498" w:rsidRDefault="00EB4D25" w:rsidP="001A1BFC">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23.2.</w:t>
      </w:r>
      <w:r w:rsidR="00EA57B1" w:rsidRPr="002E0498">
        <w:rPr>
          <w:rFonts w:ascii="Times New Roman" w:hAnsi="Times New Roman"/>
          <w:sz w:val="24"/>
          <w:szCs w:val="24"/>
          <w:lang w:val="lt-LT"/>
        </w:rPr>
        <w:t xml:space="preserve"> einamųjų metų prioritetus</w:t>
      </w:r>
      <w:r w:rsidR="005C26D4" w:rsidRPr="002E0498">
        <w:rPr>
          <w:rFonts w:ascii="Times New Roman" w:hAnsi="Times New Roman"/>
          <w:sz w:val="24"/>
          <w:szCs w:val="24"/>
          <w:lang w:val="lt-LT"/>
        </w:rPr>
        <w:t>,</w:t>
      </w:r>
      <w:r w:rsidR="00EA57B1" w:rsidRPr="002E0498">
        <w:rPr>
          <w:rFonts w:ascii="Times New Roman" w:hAnsi="Times New Roman"/>
          <w:sz w:val="24"/>
          <w:szCs w:val="24"/>
          <w:lang w:val="lt-LT"/>
        </w:rPr>
        <w:t xml:space="preserve"> kuria</w:t>
      </w:r>
      <w:r w:rsidR="005C26D4" w:rsidRPr="002E0498">
        <w:rPr>
          <w:rFonts w:ascii="Times New Roman" w:hAnsi="Times New Roman"/>
          <w:sz w:val="24"/>
          <w:szCs w:val="24"/>
          <w:lang w:val="lt-LT"/>
        </w:rPr>
        <w:t>i</w:t>
      </w:r>
      <w:r w:rsidR="00EA57B1" w:rsidRPr="002E0498">
        <w:rPr>
          <w:rFonts w:ascii="Times New Roman" w:hAnsi="Times New Roman"/>
          <w:sz w:val="24"/>
          <w:szCs w:val="24"/>
          <w:lang w:val="lt-LT"/>
        </w:rPr>
        <w:t>s vadovaujasi skirstant lėšas</w:t>
      </w:r>
      <w:r w:rsidR="005C26D4" w:rsidRPr="002E0498">
        <w:rPr>
          <w:rFonts w:ascii="Times New Roman" w:hAnsi="Times New Roman"/>
          <w:sz w:val="24"/>
          <w:szCs w:val="24"/>
          <w:lang w:val="lt-LT"/>
        </w:rPr>
        <w:t>.</w:t>
      </w:r>
    </w:p>
    <w:p w:rsidR="00684B58" w:rsidRPr="002E0498" w:rsidRDefault="00EA57B1" w:rsidP="001A1BFC">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w:t>
      </w:r>
      <w:r w:rsidR="00384772" w:rsidRPr="002E0498">
        <w:rPr>
          <w:rFonts w:ascii="Times New Roman" w:hAnsi="Times New Roman"/>
          <w:sz w:val="24"/>
          <w:szCs w:val="24"/>
          <w:lang w:val="lt-LT"/>
        </w:rPr>
        <w:t>4</w:t>
      </w:r>
      <w:r w:rsidRPr="002E0498">
        <w:rPr>
          <w:rFonts w:ascii="Times New Roman" w:hAnsi="Times New Roman"/>
          <w:sz w:val="24"/>
          <w:szCs w:val="24"/>
          <w:lang w:val="lt-LT"/>
        </w:rPr>
        <w:t>.</w:t>
      </w:r>
      <w:r w:rsidR="002B0B17" w:rsidRPr="002E0498">
        <w:rPr>
          <w:rFonts w:ascii="Times New Roman" w:hAnsi="Times New Roman"/>
          <w:sz w:val="24"/>
          <w:szCs w:val="24"/>
          <w:lang w:val="lt-LT"/>
        </w:rPr>
        <w:t xml:space="preserve"> Komisija kiekvieną Programos paraišką vertina, atsižvelgdama į Aprašą, numatytus metinius p</w:t>
      </w:r>
      <w:r w:rsidR="000915C2" w:rsidRPr="002E0498">
        <w:rPr>
          <w:rFonts w:ascii="Times New Roman" w:hAnsi="Times New Roman"/>
          <w:sz w:val="24"/>
          <w:szCs w:val="24"/>
          <w:lang w:val="lt-LT"/>
        </w:rPr>
        <w:t>rioritetus bei pagal trečiame arba</w:t>
      </w:r>
      <w:r w:rsidR="002B0B17" w:rsidRPr="002E0498">
        <w:rPr>
          <w:rFonts w:ascii="Times New Roman" w:hAnsi="Times New Roman"/>
          <w:sz w:val="24"/>
          <w:szCs w:val="24"/>
          <w:lang w:val="lt-LT"/>
        </w:rPr>
        <w:t xml:space="preserve"> ketvirtame Aprašo prieduose nustatytus vertini</w:t>
      </w:r>
      <w:r w:rsidR="000915C2" w:rsidRPr="002E0498">
        <w:rPr>
          <w:rFonts w:ascii="Times New Roman" w:hAnsi="Times New Roman"/>
          <w:sz w:val="24"/>
          <w:szCs w:val="24"/>
          <w:lang w:val="lt-LT"/>
        </w:rPr>
        <w:t>mo kriterijus (3 ir</w:t>
      </w:r>
      <w:r w:rsidR="002B0B17" w:rsidRPr="002E0498">
        <w:rPr>
          <w:rFonts w:ascii="Times New Roman" w:hAnsi="Times New Roman"/>
          <w:sz w:val="24"/>
          <w:szCs w:val="24"/>
          <w:lang w:val="lt-LT"/>
        </w:rPr>
        <w:t xml:space="preserve"> 4  priedai).</w:t>
      </w:r>
    </w:p>
    <w:p w:rsidR="007A6AC6" w:rsidRPr="002E0498" w:rsidRDefault="00384772" w:rsidP="007A6AC6">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25</w:t>
      </w:r>
      <w:r w:rsidR="00684B58" w:rsidRPr="002E0498">
        <w:rPr>
          <w:rFonts w:ascii="Times New Roman" w:hAnsi="Times New Roman"/>
          <w:sz w:val="24"/>
          <w:szCs w:val="24"/>
          <w:lang w:val="lt-LT"/>
        </w:rPr>
        <w:t>.</w:t>
      </w:r>
      <w:r w:rsidR="00EA57B1" w:rsidRPr="002E0498">
        <w:rPr>
          <w:rFonts w:ascii="Times New Roman" w:hAnsi="Times New Roman"/>
          <w:sz w:val="24"/>
          <w:szCs w:val="24"/>
          <w:lang w:val="lt-LT"/>
        </w:rPr>
        <w:t xml:space="preserve"> </w:t>
      </w:r>
      <w:r w:rsidR="00813574" w:rsidRPr="002E0498">
        <w:rPr>
          <w:rFonts w:ascii="Times New Roman" w:hAnsi="Times New Roman"/>
          <w:sz w:val="24"/>
          <w:szCs w:val="24"/>
          <w:lang w:val="lt-LT"/>
        </w:rPr>
        <w:t>Paraiškos finansuojamos</w:t>
      </w:r>
      <w:r w:rsidR="004D2706" w:rsidRPr="002E0498">
        <w:rPr>
          <w:rFonts w:ascii="Times New Roman" w:hAnsi="Times New Roman"/>
          <w:sz w:val="24"/>
          <w:szCs w:val="24"/>
          <w:lang w:val="lt-LT"/>
        </w:rPr>
        <w:t>:</w:t>
      </w:r>
    </w:p>
    <w:p w:rsidR="007A6AC6" w:rsidRPr="00F67B5B" w:rsidRDefault="004D2706" w:rsidP="00CE0D32">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25.</w:t>
      </w:r>
      <w:r w:rsidR="007A6AC6" w:rsidRPr="00597E94">
        <w:rPr>
          <w:rFonts w:ascii="Times New Roman" w:hAnsi="Times New Roman"/>
          <w:sz w:val="24"/>
          <w:szCs w:val="24"/>
        </w:rPr>
        <w:t>1</w:t>
      </w:r>
      <w:r w:rsidR="002E0498">
        <w:rPr>
          <w:rFonts w:ascii="Times New Roman" w:hAnsi="Times New Roman"/>
          <w:sz w:val="24"/>
          <w:szCs w:val="24"/>
        </w:rPr>
        <w:t>.</w:t>
      </w:r>
      <w:r w:rsidR="007A6AC6" w:rsidRPr="00597E94">
        <w:rPr>
          <w:rFonts w:ascii="Times New Roman" w:hAnsi="Times New Roman"/>
          <w:sz w:val="24"/>
          <w:szCs w:val="24"/>
        </w:rPr>
        <w:t xml:space="preserve"> </w:t>
      </w:r>
      <w:r w:rsidR="007A6AC6" w:rsidRPr="00C40C75">
        <w:rPr>
          <w:rFonts w:ascii="Times New Roman" w:hAnsi="Times New Roman"/>
          <w:sz w:val="24"/>
          <w:szCs w:val="24"/>
          <w:lang w:val="lt-LT"/>
        </w:rPr>
        <w:t>tikslinės stovyklos paraiškos:</w:t>
      </w:r>
    </w:p>
    <w:p w:rsidR="007A6AC6" w:rsidRPr="00F67B5B" w:rsidRDefault="007A6AC6" w:rsidP="00CE0D32">
      <w:pPr>
        <w:pStyle w:val="Hyperlink1"/>
        <w:tabs>
          <w:tab w:val="left" w:pos="993"/>
        </w:tabs>
        <w:ind w:firstLine="720"/>
        <w:rPr>
          <w:rFonts w:ascii="Times New Roman" w:hAnsi="Times New Roman"/>
          <w:sz w:val="24"/>
          <w:szCs w:val="24"/>
          <w:lang w:val="lt-LT"/>
        </w:rPr>
      </w:pPr>
      <w:r w:rsidRPr="00F67B5B">
        <w:rPr>
          <w:rFonts w:ascii="Times New Roman" w:hAnsi="Times New Roman"/>
          <w:sz w:val="24"/>
          <w:szCs w:val="24"/>
          <w:lang w:val="lt-LT"/>
        </w:rPr>
        <w:t xml:space="preserve">25.1.1. pagal </w:t>
      </w:r>
      <w:r w:rsidRPr="00C40C75">
        <w:rPr>
          <w:rFonts w:ascii="Times New Roman" w:hAnsi="Times New Roman"/>
          <w:sz w:val="24"/>
          <w:szCs w:val="24"/>
          <w:lang w:val="lt-LT"/>
        </w:rPr>
        <w:t>surinktą balų skaičių (aukščiausias g</w:t>
      </w:r>
      <w:r w:rsidR="00276E0B" w:rsidRPr="00C40C75">
        <w:rPr>
          <w:rFonts w:ascii="Times New Roman" w:hAnsi="Times New Roman"/>
          <w:sz w:val="24"/>
          <w:szCs w:val="24"/>
          <w:lang w:val="lt-LT"/>
        </w:rPr>
        <w:t>alimas paraiškos vertinimas – 28</w:t>
      </w:r>
      <w:r w:rsidRPr="00C40C75">
        <w:rPr>
          <w:rFonts w:ascii="Times New Roman" w:hAnsi="Times New Roman"/>
          <w:sz w:val="24"/>
          <w:szCs w:val="24"/>
          <w:lang w:val="lt-LT"/>
        </w:rPr>
        <w:t xml:space="preserve"> balai), remiantis trečiame Aprašo priede rekomenduojamu finansavimu (3 priedas);</w:t>
      </w:r>
    </w:p>
    <w:p w:rsidR="007A6AC6" w:rsidRPr="002E0498" w:rsidRDefault="007A6AC6" w:rsidP="00CE0D32">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25.1.2. nesant pakankamam lėšų poreikiui, finansuojamos daugiausia balų surinkusios paraiškos;</w:t>
      </w:r>
    </w:p>
    <w:p w:rsidR="00C06472" w:rsidRPr="00F67B5B" w:rsidRDefault="00C06472" w:rsidP="00C06472">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 xml:space="preserve">25.1.3. </w:t>
      </w:r>
      <w:r w:rsidRPr="00C40C75">
        <w:rPr>
          <w:rFonts w:ascii="Times New Roman" w:hAnsi="Times New Roman"/>
          <w:sz w:val="24"/>
          <w:szCs w:val="24"/>
          <w:lang w:val="lt-LT"/>
        </w:rPr>
        <w:t>paraiška</w:t>
      </w:r>
      <w:r w:rsidR="00C40C75" w:rsidRPr="00597E94">
        <w:rPr>
          <w:rFonts w:ascii="Times New Roman" w:hAnsi="Times New Roman"/>
          <w:sz w:val="24"/>
          <w:szCs w:val="24"/>
          <w:lang w:val="lt-LT"/>
        </w:rPr>
        <w:t>,</w:t>
      </w:r>
      <w:r w:rsidRPr="00C40C75">
        <w:rPr>
          <w:rFonts w:ascii="Times New Roman" w:hAnsi="Times New Roman"/>
          <w:sz w:val="24"/>
          <w:szCs w:val="24"/>
          <w:lang w:val="lt-LT"/>
        </w:rPr>
        <w:t xml:space="preserve"> surinkusi mažiau</w:t>
      </w:r>
      <w:r w:rsidR="00BD00E3" w:rsidRPr="00F67B5B">
        <w:rPr>
          <w:rFonts w:ascii="Times New Roman" w:hAnsi="Times New Roman"/>
          <w:sz w:val="24"/>
          <w:szCs w:val="24"/>
          <w:lang w:val="lt-LT"/>
        </w:rPr>
        <w:t xml:space="preserve"> nei 11</w:t>
      </w:r>
      <w:r w:rsidRPr="002E0498">
        <w:rPr>
          <w:rFonts w:ascii="Times New Roman" w:hAnsi="Times New Roman"/>
          <w:sz w:val="24"/>
          <w:szCs w:val="24"/>
          <w:lang w:val="lt-LT"/>
        </w:rPr>
        <w:t xml:space="preserve"> balų </w:t>
      </w:r>
      <w:r w:rsidR="002E0498">
        <w:rPr>
          <w:rFonts w:ascii="Times New Roman" w:hAnsi="Times New Roman"/>
          <w:sz w:val="24"/>
          <w:szCs w:val="24"/>
          <w:lang w:val="lt-LT"/>
        </w:rPr>
        <w:t>–</w:t>
      </w:r>
      <w:r w:rsidRPr="00F67B5B">
        <w:rPr>
          <w:rFonts w:ascii="Times New Roman" w:hAnsi="Times New Roman"/>
          <w:sz w:val="24"/>
          <w:szCs w:val="24"/>
          <w:lang w:val="lt-LT"/>
        </w:rPr>
        <w:t xml:space="preserve"> nefinansuojama.</w:t>
      </w:r>
    </w:p>
    <w:p w:rsidR="007A6AC6" w:rsidRPr="002E0498" w:rsidRDefault="007A6AC6" w:rsidP="00CE0D32">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25.2. bendro pobūdžio stovyklos paraiškos:</w:t>
      </w:r>
    </w:p>
    <w:p w:rsidR="007A6AC6" w:rsidRPr="00F67B5B" w:rsidRDefault="007A6AC6" w:rsidP="007A6AC6">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 xml:space="preserve">25.2.1. pagal surinktą balų skaičių (aukščiausias galimas paraiškos vertinimas – 34 balai), remiantis trečiame Aprašo </w:t>
      </w:r>
      <w:r w:rsidRPr="00675490">
        <w:rPr>
          <w:rFonts w:ascii="Times New Roman" w:hAnsi="Times New Roman"/>
          <w:sz w:val="24"/>
          <w:szCs w:val="24"/>
          <w:lang w:val="lt-LT"/>
        </w:rPr>
        <w:t>priede rekomenduojamu finansavimu (4 priedas);</w:t>
      </w:r>
      <w:r w:rsidRPr="00F67B5B">
        <w:rPr>
          <w:rFonts w:ascii="Times New Roman" w:hAnsi="Times New Roman"/>
          <w:sz w:val="24"/>
          <w:szCs w:val="24"/>
          <w:lang w:val="lt-LT"/>
        </w:rPr>
        <w:t xml:space="preserve"> </w:t>
      </w:r>
    </w:p>
    <w:p w:rsidR="004D2706" w:rsidRPr="002E0498" w:rsidRDefault="00703CAC" w:rsidP="00CE0D32">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25.2.</w:t>
      </w:r>
      <w:r w:rsidR="007A6AC6" w:rsidRPr="002E0498">
        <w:rPr>
          <w:rFonts w:ascii="Times New Roman" w:hAnsi="Times New Roman"/>
          <w:sz w:val="24"/>
          <w:szCs w:val="24"/>
          <w:lang w:val="lt-LT"/>
        </w:rPr>
        <w:t xml:space="preserve">2. </w:t>
      </w:r>
      <w:r w:rsidR="004D2706" w:rsidRPr="002E0498">
        <w:rPr>
          <w:rFonts w:ascii="Times New Roman" w:hAnsi="Times New Roman"/>
          <w:sz w:val="24"/>
          <w:szCs w:val="24"/>
          <w:lang w:val="lt-LT"/>
        </w:rPr>
        <w:t>n</w:t>
      </w:r>
      <w:r w:rsidR="00C7246E" w:rsidRPr="002E0498">
        <w:rPr>
          <w:rFonts w:ascii="Times New Roman" w:hAnsi="Times New Roman"/>
          <w:sz w:val="24"/>
          <w:szCs w:val="24"/>
          <w:lang w:val="lt-LT"/>
        </w:rPr>
        <w:t>esant pakankamam lėšų poreikiui, finansuojamos daugiau</w:t>
      </w:r>
      <w:r w:rsidRPr="002E0498">
        <w:rPr>
          <w:rFonts w:ascii="Times New Roman" w:hAnsi="Times New Roman"/>
          <w:sz w:val="24"/>
          <w:szCs w:val="24"/>
          <w:lang w:val="lt-LT"/>
        </w:rPr>
        <w:t>sia balų surinkusios paraiškos;</w:t>
      </w:r>
      <w:r w:rsidR="00CE0D32" w:rsidRPr="002E0498">
        <w:rPr>
          <w:rFonts w:ascii="Times New Roman" w:hAnsi="Times New Roman"/>
          <w:sz w:val="24"/>
          <w:szCs w:val="24"/>
          <w:lang w:val="lt-LT"/>
        </w:rPr>
        <w:t xml:space="preserve"> </w:t>
      </w:r>
    </w:p>
    <w:p w:rsidR="004D2706" w:rsidRPr="002E0498" w:rsidRDefault="007A6AC6" w:rsidP="00CE0D32">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25.2</w:t>
      </w:r>
      <w:r w:rsidR="004D2706" w:rsidRPr="002E0498">
        <w:rPr>
          <w:rFonts w:ascii="Times New Roman" w:hAnsi="Times New Roman"/>
          <w:sz w:val="24"/>
          <w:szCs w:val="24"/>
          <w:lang w:val="lt-LT"/>
        </w:rPr>
        <w:t>.</w:t>
      </w:r>
      <w:r w:rsidRPr="002E0498">
        <w:rPr>
          <w:rFonts w:ascii="Times New Roman" w:hAnsi="Times New Roman"/>
          <w:sz w:val="24"/>
          <w:szCs w:val="24"/>
          <w:lang w:val="lt-LT"/>
        </w:rPr>
        <w:t>3.</w:t>
      </w:r>
      <w:r w:rsidR="004D2706" w:rsidRPr="002E0498">
        <w:rPr>
          <w:rFonts w:ascii="Times New Roman" w:hAnsi="Times New Roman"/>
          <w:sz w:val="24"/>
          <w:szCs w:val="24"/>
          <w:lang w:val="lt-LT"/>
        </w:rPr>
        <w:t xml:space="preserve"> paraiškos, </w:t>
      </w:r>
      <w:r w:rsidR="00C7246E" w:rsidRPr="002E0498">
        <w:rPr>
          <w:rFonts w:ascii="Times New Roman" w:hAnsi="Times New Roman"/>
          <w:sz w:val="24"/>
          <w:szCs w:val="24"/>
          <w:lang w:val="lt-LT"/>
        </w:rPr>
        <w:t>s</w:t>
      </w:r>
      <w:r w:rsidR="004D2706" w:rsidRPr="002E0498">
        <w:rPr>
          <w:rFonts w:ascii="Times New Roman" w:hAnsi="Times New Roman"/>
          <w:sz w:val="24"/>
          <w:szCs w:val="24"/>
          <w:lang w:val="lt-LT"/>
        </w:rPr>
        <w:t xml:space="preserve">urinkusios vienodą balų skaičių, </w:t>
      </w:r>
      <w:r w:rsidR="00C7246E" w:rsidRPr="002E0498">
        <w:rPr>
          <w:rFonts w:ascii="Times New Roman" w:hAnsi="Times New Roman"/>
          <w:sz w:val="24"/>
          <w:szCs w:val="24"/>
          <w:lang w:val="lt-LT"/>
        </w:rPr>
        <w:t>finansuojamos</w:t>
      </w:r>
      <w:r w:rsidR="00703CAC" w:rsidRPr="002E0498">
        <w:rPr>
          <w:rFonts w:ascii="Times New Roman" w:hAnsi="Times New Roman"/>
          <w:sz w:val="24"/>
          <w:szCs w:val="24"/>
          <w:lang w:val="lt-LT"/>
        </w:rPr>
        <w:t xml:space="preserve"> pagal paraiškų pateikimo laiką;</w:t>
      </w:r>
      <w:r w:rsidR="00C7246E" w:rsidRPr="002E0498">
        <w:rPr>
          <w:rFonts w:ascii="Times New Roman" w:hAnsi="Times New Roman"/>
          <w:sz w:val="24"/>
          <w:szCs w:val="24"/>
          <w:lang w:val="lt-LT"/>
        </w:rPr>
        <w:t xml:space="preserve">  </w:t>
      </w:r>
    </w:p>
    <w:p w:rsidR="007A6AC6" w:rsidRPr="00F67B5B" w:rsidRDefault="007A6AC6" w:rsidP="00C06472">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25.2.4. paraiška</w:t>
      </w:r>
      <w:r w:rsidR="00C40C75">
        <w:rPr>
          <w:rFonts w:ascii="Times New Roman" w:hAnsi="Times New Roman"/>
          <w:sz w:val="24"/>
          <w:szCs w:val="24"/>
          <w:lang w:val="lt-LT"/>
        </w:rPr>
        <w:t>,</w:t>
      </w:r>
      <w:r w:rsidRPr="002E0498">
        <w:rPr>
          <w:rFonts w:ascii="Times New Roman" w:hAnsi="Times New Roman"/>
          <w:sz w:val="24"/>
          <w:szCs w:val="24"/>
          <w:lang w:val="lt-LT"/>
        </w:rPr>
        <w:t xml:space="preserve"> surinkusi mažiau nei 17 balų </w:t>
      </w:r>
      <w:r w:rsidR="002E0498">
        <w:rPr>
          <w:rFonts w:ascii="Times New Roman" w:hAnsi="Times New Roman"/>
          <w:sz w:val="24"/>
          <w:szCs w:val="24"/>
          <w:lang w:val="lt-LT"/>
        </w:rPr>
        <w:t>–</w:t>
      </w:r>
      <w:r w:rsidRPr="00F67B5B">
        <w:rPr>
          <w:rFonts w:ascii="Times New Roman" w:hAnsi="Times New Roman"/>
          <w:sz w:val="24"/>
          <w:szCs w:val="24"/>
          <w:lang w:val="lt-LT"/>
        </w:rPr>
        <w:t xml:space="preserve"> nefinansuojama.</w:t>
      </w:r>
    </w:p>
    <w:p w:rsidR="00EA57B1" w:rsidRPr="00F67B5B" w:rsidRDefault="00EA57B1" w:rsidP="001A1BFC">
      <w:pPr>
        <w:pStyle w:val="Hyperlink1"/>
        <w:tabs>
          <w:tab w:val="left" w:pos="993"/>
        </w:tabs>
        <w:ind w:firstLine="720"/>
        <w:rPr>
          <w:rFonts w:ascii="Times New Roman" w:hAnsi="Times New Roman"/>
          <w:sz w:val="24"/>
          <w:szCs w:val="24"/>
          <w:lang w:val="lt-LT"/>
        </w:rPr>
      </w:pPr>
      <w:r w:rsidRPr="00F67B5B">
        <w:rPr>
          <w:rFonts w:ascii="Times New Roman" w:hAnsi="Times New Roman"/>
          <w:sz w:val="24"/>
          <w:szCs w:val="24"/>
          <w:lang w:val="lt-LT"/>
        </w:rPr>
        <w:t>2</w:t>
      </w:r>
      <w:r w:rsidR="00384772" w:rsidRPr="002E0498">
        <w:rPr>
          <w:rFonts w:ascii="Times New Roman" w:hAnsi="Times New Roman"/>
          <w:sz w:val="24"/>
          <w:szCs w:val="24"/>
          <w:lang w:val="lt-LT"/>
        </w:rPr>
        <w:t>6</w:t>
      </w:r>
      <w:r w:rsidRPr="002E0498">
        <w:rPr>
          <w:rFonts w:ascii="Times New Roman" w:hAnsi="Times New Roman"/>
          <w:sz w:val="24"/>
          <w:szCs w:val="24"/>
          <w:lang w:val="lt-LT"/>
        </w:rPr>
        <w:t>.</w:t>
      </w:r>
      <w:r w:rsidR="001A1BFC" w:rsidRPr="002E0498">
        <w:rPr>
          <w:rFonts w:ascii="Times New Roman" w:hAnsi="Times New Roman"/>
          <w:sz w:val="24"/>
          <w:szCs w:val="24"/>
          <w:lang w:val="lt-LT"/>
        </w:rPr>
        <w:t xml:space="preserve"> </w:t>
      </w:r>
      <w:r w:rsidRPr="002E0498">
        <w:rPr>
          <w:rFonts w:ascii="Times New Roman" w:hAnsi="Times New Roman"/>
          <w:sz w:val="24"/>
          <w:szCs w:val="24"/>
          <w:lang w:val="lt-LT"/>
        </w:rPr>
        <w:t xml:space="preserve">Komisija teikia siūlymus Savivaldybės administracijos direktoriui įsakymu skirti lėšų </w:t>
      </w:r>
      <w:r w:rsidRPr="00D33C9C">
        <w:rPr>
          <w:rFonts w:ascii="Times New Roman" w:hAnsi="Times New Roman"/>
          <w:sz w:val="24"/>
          <w:szCs w:val="24"/>
          <w:lang w:val="lt-LT"/>
        </w:rPr>
        <w:t>Programoms finansuoti.</w:t>
      </w:r>
    </w:p>
    <w:p w:rsidR="00EA57B1" w:rsidRPr="00D33C9C" w:rsidRDefault="00EA57B1" w:rsidP="001A1BFC">
      <w:pPr>
        <w:pStyle w:val="Hyperlink1"/>
        <w:tabs>
          <w:tab w:val="left" w:pos="993"/>
        </w:tabs>
        <w:ind w:firstLine="720"/>
        <w:rPr>
          <w:rFonts w:ascii="Times New Roman" w:hAnsi="Times New Roman"/>
          <w:sz w:val="24"/>
          <w:szCs w:val="24"/>
          <w:lang w:val="lt-LT"/>
        </w:rPr>
      </w:pPr>
      <w:r w:rsidRPr="00F67B5B">
        <w:rPr>
          <w:rFonts w:ascii="Times New Roman" w:hAnsi="Times New Roman"/>
          <w:sz w:val="24"/>
          <w:szCs w:val="24"/>
          <w:lang w:val="lt-LT"/>
        </w:rPr>
        <w:t>2</w:t>
      </w:r>
      <w:r w:rsidR="00384772" w:rsidRPr="002E0498">
        <w:rPr>
          <w:rFonts w:ascii="Times New Roman" w:hAnsi="Times New Roman"/>
          <w:sz w:val="24"/>
          <w:szCs w:val="24"/>
          <w:lang w:val="lt-LT"/>
        </w:rPr>
        <w:t>7</w:t>
      </w:r>
      <w:r w:rsidRPr="002E0498">
        <w:rPr>
          <w:rFonts w:ascii="Times New Roman" w:hAnsi="Times New Roman"/>
          <w:sz w:val="24"/>
          <w:szCs w:val="24"/>
          <w:lang w:val="lt-LT"/>
        </w:rPr>
        <w:t>.</w:t>
      </w:r>
      <w:r w:rsidR="001A1BFC" w:rsidRPr="002E0498">
        <w:rPr>
          <w:rFonts w:ascii="Times New Roman" w:hAnsi="Times New Roman"/>
          <w:sz w:val="24"/>
          <w:szCs w:val="24"/>
          <w:lang w:val="lt-LT"/>
        </w:rPr>
        <w:t xml:space="preserve"> </w:t>
      </w:r>
      <w:r w:rsidRPr="002E0498">
        <w:rPr>
          <w:rFonts w:ascii="Times New Roman" w:hAnsi="Times New Roman"/>
          <w:sz w:val="24"/>
          <w:szCs w:val="24"/>
          <w:lang w:val="lt-LT"/>
        </w:rPr>
        <w:t xml:space="preserve">Programų paraiškos, </w:t>
      </w:r>
      <w:r w:rsidRPr="00D33C9C">
        <w:rPr>
          <w:rFonts w:ascii="Times New Roman" w:hAnsi="Times New Roman"/>
          <w:sz w:val="24"/>
          <w:szCs w:val="24"/>
          <w:lang w:val="lt-LT"/>
        </w:rPr>
        <w:t>neatitinkančios Programų konkurso organizavimo reikalavimų, nevertinamos. Taip pat nevertinamos tos Programų paraiškos, kurių pareiškėjai ankstesniais metais, gavę finansavimą iš Plungės rajono savivaldybės biudžeto, nesilaikė prisiimtų sutartinių įsipareigojimų ir (ar) pateikė nekokybiškai bei neišsamiai užpildytas ataskaitas.</w:t>
      </w:r>
      <w:r w:rsidRPr="00D33C9C">
        <w:rPr>
          <w:rFonts w:ascii="Times New Roman" w:hAnsi="Times New Roman"/>
          <w:color w:val="0000FF"/>
          <w:sz w:val="24"/>
          <w:szCs w:val="24"/>
          <w:lang w:val="lt-LT"/>
        </w:rPr>
        <w:t xml:space="preserve"> </w:t>
      </w:r>
      <w:r w:rsidRPr="00D33C9C">
        <w:rPr>
          <w:rFonts w:ascii="Times New Roman" w:hAnsi="Times New Roman"/>
          <w:color w:val="FFFFFF"/>
          <w:sz w:val="24"/>
          <w:szCs w:val="24"/>
          <w:lang w:val="lt-LT"/>
        </w:rPr>
        <w:t>Netikslinti kurias</w:t>
      </w:r>
    </w:p>
    <w:p w:rsidR="00EA57B1" w:rsidRPr="00F67B5B" w:rsidRDefault="00EA57B1" w:rsidP="001A1BFC">
      <w:pPr>
        <w:pStyle w:val="Hyperlink1"/>
        <w:tabs>
          <w:tab w:val="left" w:pos="993"/>
        </w:tabs>
        <w:ind w:firstLine="720"/>
        <w:rPr>
          <w:rFonts w:ascii="Times New Roman" w:hAnsi="Times New Roman"/>
          <w:sz w:val="24"/>
          <w:szCs w:val="24"/>
          <w:lang w:val="lt-LT"/>
        </w:rPr>
      </w:pPr>
      <w:r w:rsidRPr="00D33C9C">
        <w:rPr>
          <w:rFonts w:ascii="Times New Roman" w:hAnsi="Times New Roman"/>
          <w:sz w:val="24"/>
          <w:szCs w:val="24"/>
          <w:lang w:val="lt-LT"/>
        </w:rPr>
        <w:t>2</w:t>
      </w:r>
      <w:r w:rsidR="00384772" w:rsidRPr="00D33C9C">
        <w:rPr>
          <w:rFonts w:ascii="Times New Roman" w:hAnsi="Times New Roman"/>
          <w:sz w:val="24"/>
          <w:szCs w:val="24"/>
          <w:lang w:val="lt-LT"/>
        </w:rPr>
        <w:t>8</w:t>
      </w:r>
      <w:r w:rsidRPr="00D33C9C">
        <w:rPr>
          <w:rFonts w:ascii="Times New Roman" w:hAnsi="Times New Roman"/>
          <w:sz w:val="24"/>
          <w:szCs w:val="24"/>
          <w:lang w:val="lt-LT"/>
        </w:rPr>
        <w:t>.</w:t>
      </w:r>
      <w:r w:rsidR="001A1BFC" w:rsidRPr="00D33C9C">
        <w:rPr>
          <w:rFonts w:ascii="Times New Roman" w:hAnsi="Times New Roman"/>
          <w:sz w:val="24"/>
          <w:szCs w:val="24"/>
          <w:lang w:val="lt-LT"/>
        </w:rPr>
        <w:t xml:space="preserve"> </w:t>
      </w:r>
      <w:r w:rsidRPr="00D33C9C">
        <w:rPr>
          <w:rFonts w:ascii="Times New Roman" w:hAnsi="Times New Roman"/>
          <w:sz w:val="24"/>
          <w:szCs w:val="24"/>
          <w:lang w:val="lt-LT"/>
        </w:rPr>
        <w:t>Informacija apie konkursą laimėjusias Programų paraiškas ir joms skiriamų lėšų sumas</w:t>
      </w:r>
      <w:r w:rsidR="00647FB1" w:rsidRPr="00D33C9C">
        <w:rPr>
          <w:rFonts w:ascii="Times New Roman" w:hAnsi="Times New Roman"/>
          <w:sz w:val="24"/>
          <w:szCs w:val="24"/>
          <w:lang w:val="lt-LT"/>
        </w:rPr>
        <w:t>,</w:t>
      </w:r>
      <w:r w:rsidRPr="00D33C9C">
        <w:rPr>
          <w:rFonts w:ascii="Times New Roman" w:hAnsi="Times New Roman"/>
          <w:sz w:val="24"/>
          <w:szCs w:val="24"/>
          <w:lang w:val="lt-LT"/>
        </w:rPr>
        <w:t xml:space="preserve"> skelbiama Savivaldybės interneto svetainėje. Jokia kita informacija apie Programų paraiškas, pateiktas konkursui, neskelbiama.</w:t>
      </w:r>
    </w:p>
    <w:p w:rsidR="00EA57B1" w:rsidRPr="00F67B5B" w:rsidRDefault="00EA57B1" w:rsidP="001A1BFC">
      <w:pPr>
        <w:pStyle w:val="Hyperlink1"/>
        <w:tabs>
          <w:tab w:val="left" w:pos="993"/>
        </w:tabs>
        <w:ind w:firstLine="720"/>
        <w:rPr>
          <w:rFonts w:ascii="Times New Roman" w:hAnsi="Times New Roman"/>
          <w:sz w:val="24"/>
          <w:szCs w:val="24"/>
          <w:lang w:val="lt-LT"/>
        </w:rPr>
      </w:pPr>
      <w:r w:rsidRPr="002E0498">
        <w:rPr>
          <w:rFonts w:ascii="Times New Roman" w:hAnsi="Times New Roman"/>
          <w:sz w:val="24"/>
          <w:szCs w:val="24"/>
          <w:lang w:val="lt-LT"/>
        </w:rPr>
        <w:t>2</w:t>
      </w:r>
      <w:r w:rsidR="00384772" w:rsidRPr="002E0498">
        <w:rPr>
          <w:rFonts w:ascii="Times New Roman" w:hAnsi="Times New Roman"/>
          <w:sz w:val="24"/>
          <w:szCs w:val="24"/>
          <w:lang w:val="lt-LT"/>
        </w:rPr>
        <w:t>9</w:t>
      </w:r>
      <w:r w:rsidRPr="002E0498">
        <w:rPr>
          <w:rFonts w:ascii="Times New Roman" w:hAnsi="Times New Roman"/>
          <w:sz w:val="24"/>
          <w:szCs w:val="24"/>
          <w:lang w:val="lt-LT"/>
        </w:rPr>
        <w:t>.</w:t>
      </w:r>
      <w:r w:rsidR="001A1BFC" w:rsidRPr="002E0498">
        <w:rPr>
          <w:rFonts w:ascii="Times New Roman" w:hAnsi="Times New Roman"/>
          <w:sz w:val="24"/>
          <w:szCs w:val="24"/>
          <w:lang w:val="lt-LT"/>
        </w:rPr>
        <w:t xml:space="preserve"> </w:t>
      </w:r>
      <w:r w:rsidRPr="002E0498">
        <w:rPr>
          <w:rFonts w:ascii="Times New Roman" w:hAnsi="Times New Roman"/>
          <w:sz w:val="24"/>
          <w:szCs w:val="24"/>
          <w:lang w:val="lt-LT"/>
        </w:rPr>
        <w:t xml:space="preserve">Programų vykdytojai, gavę finansavimą, savo interneto tinklalapiuose paskelbia </w:t>
      </w:r>
      <w:r w:rsidRPr="00D33C9C">
        <w:rPr>
          <w:rFonts w:ascii="Times New Roman" w:hAnsi="Times New Roman"/>
          <w:sz w:val="24"/>
          <w:szCs w:val="24"/>
          <w:lang w:val="lt-LT"/>
        </w:rPr>
        <w:t>informaciją apie Programos vykdymui gautą finansavimą iš Savivaldybės biudžeto ir (ar) kitų šaltinių (nurodoma: Programos pavadinimas, šaltinis ir skirta lėšų suma, įgyvendinimo data, vieta ir Programos anotacija).</w:t>
      </w:r>
    </w:p>
    <w:p w:rsidR="00EA57B1" w:rsidRPr="00F67B5B" w:rsidRDefault="00384772" w:rsidP="001A1BFC">
      <w:pPr>
        <w:pStyle w:val="Hyperlink1"/>
        <w:tabs>
          <w:tab w:val="left" w:pos="993"/>
        </w:tabs>
        <w:ind w:firstLine="720"/>
        <w:rPr>
          <w:rFonts w:ascii="Times New Roman" w:hAnsi="Times New Roman"/>
          <w:sz w:val="24"/>
          <w:szCs w:val="24"/>
          <w:lang w:val="lt-LT"/>
        </w:rPr>
      </w:pPr>
      <w:r w:rsidRPr="00F67B5B">
        <w:rPr>
          <w:rFonts w:ascii="Times New Roman" w:hAnsi="Times New Roman"/>
          <w:sz w:val="24"/>
          <w:szCs w:val="24"/>
          <w:lang w:val="lt-LT"/>
        </w:rPr>
        <w:lastRenderedPageBreak/>
        <w:t>30</w:t>
      </w:r>
      <w:r w:rsidR="00EA57B1" w:rsidRPr="00F67B5B">
        <w:rPr>
          <w:rFonts w:ascii="Times New Roman" w:hAnsi="Times New Roman"/>
          <w:sz w:val="24"/>
          <w:szCs w:val="24"/>
          <w:lang w:val="lt-LT"/>
        </w:rPr>
        <w:t>.</w:t>
      </w:r>
      <w:r w:rsidR="001A1BFC" w:rsidRPr="002E0498">
        <w:rPr>
          <w:rFonts w:ascii="Times New Roman" w:hAnsi="Times New Roman"/>
          <w:sz w:val="24"/>
          <w:szCs w:val="24"/>
          <w:lang w:val="lt-LT"/>
        </w:rPr>
        <w:t xml:space="preserve"> </w:t>
      </w:r>
      <w:r w:rsidR="00EA57B1" w:rsidRPr="002E0498">
        <w:rPr>
          <w:rFonts w:ascii="Times New Roman" w:hAnsi="Times New Roman"/>
          <w:sz w:val="24"/>
          <w:szCs w:val="24"/>
          <w:lang w:val="lt-LT"/>
        </w:rPr>
        <w:t xml:space="preserve">Konkursui pasibaigus, Programų paraiškos negrąžinamos ir saugomos vienerius metus po </w:t>
      </w:r>
      <w:r w:rsidR="00EA57B1" w:rsidRPr="00D33C9C">
        <w:rPr>
          <w:rFonts w:ascii="Times New Roman" w:hAnsi="Times New Roman"/>
          <w:sz w:val="24"/>
          <w:szCs w:val="24"/>
          <w:lang w:val="lt-LT"/>
        </w:rPr>
        <w:t>Programos įvykdymo.</w:t>
      </w:r>
    </w:p>
    <w:p w:rsidR="00EA57B1" w:rsidRPr="00C41162" w:rsidRDefault="00EA57B1" w:rsidP="00EA57B1">
      <w:pPr>
        <w:pStyle w:val="CentrBold"/>
        <w:rPr>
          <w:rFonts w:ascii="Times New Roman" w:hAnsi="Times New Roman"/>
          <w:sz w:val="24"/>
          <w:szCs w:val="24"/>
          <w:lang w:val="lt-LT"/>
        </w:rPr>
      </w:pPr>
    </w:p>
    <w:p w:rsidR="00EA57B1" w:rsidRPr="00C41162" w:rsidRDefault="00EA57B1" w:rsidP="00EA57B1">
      <w:pPr>
        <w:pStyle w:val="CentrBold"/>
        <w:rPr>
          <w:rFonts w:ascii="Times New Roman" w:hAnsi="Times New Roman"/>
          <w:sz w:val="24"/>
          <w:szCs w:val="24"/>
          <w:lang w:val="lt-LT"/>
        </w:rPr>
      </w:pPr>
      <w:r w:rsidRPr="00C41162">
        <w:rPr>
          <w:rFonts w:ascii="Times New Roman" w:hAnsi="Times New Roman"/>
          <w:sz w:val="24"/>
          <w:szCs w:val="24"/>
          <w:lang w:val="lt-LT"/>
        </w:rPr>
        <w:t xml:space="preserve">IV SKYRIUS </w:t>
      </w:r>
    </w:p>
    <w:p w:rsidR="00EA57B1" w:rsidRPr="00C41162" w:rsidRDefault="00EA57B1" w:rsidP="00EA57B1">
      <w:pPr>
        <w:pStyle w:val="CentrBold"/>
        <w:rPr>
          <w:rFonts w:ascii="Times New Roman" w:hAnsi="Times New Roman"/>
          <w:sz w:val="24"/>
          <w:szCs w:val="24"/>
          <w:lang w:val="lt-LT"/>
        </w:rPr>
      </w:pPr>
      <w:r w:rsidRPr="00C41162">
        <w:rPr>
          <w:rFonts w:ascii="Times New Roman" w:hAnsi="Times New Roman"/>
          <w:sz w:val="24"/>
          <w:szCs w:val="24"/>
          <w:lang w:val="lt-LT"/>
        </w:rPr>
        <w:t>Programų FINANSAVIMAS</w:t>
      </w:r>
    </w:p>
    <w:p w:rsidR="00EA57B1" w:rsidRPr="00C41162" w:rsidRDefault="00EA57B1" w:rsidP="00EA57B1">
      <w:pPr>
        <w:pStyle w:val="Hyperlink1"/>
        <w:ind w:left="312" w:firstLine="0"/>
        <w:rPr>
          <w:rFonts w:ascii="Times New Roman" w:hAnsi="Times New Roman"/>
          <w:sz w:val="24"/>
          <w:szCs w:val="24"/>
          <w:lang w:val="lt-LT"/>
        </w:rPr>
      </w:pPr>
    </w:p>
    <w:p w:rsidR="00EA57B1" w:rsidRPr="00C41162" w:rsidRDefault="00384772" w:rsidP="002A3618">
      <w:pPr>
        <w:pStyle w:val="Hyperlink1"/>
        <w:tabs>
          <w:tab w:val="left" w:pos="993"/>
        </w:tabs>
        <w:ind w:firstLine="720"/>
        <w:rPr>
          <w:rFonts w:ascii="Times New Roman" w:hAnsi="Times New Roman"/>
          <w:sz w:val="24"/>
          <w:szCs w:val="24"/>
          <w:lang w:val="lt-LT"/>
        </w:rPr>
      </w:pPr>
      <w:r>
        <w:rPr>
          <w:rFonts w:ascii="Times New Roman" w:hAnsi="Times New Roman"/>
          <w:sz w:val="24"/>
          <w:szCs w:val="24"/>
          <w:lang w:val="lt-LT"/>
        </w:rPr>
        <w:t>31</w:t>
      </w:r>
      <w:r w:rsidR="00EA57B1">
        <w:rPr>
          <w:rFonts w:ascii="Times New Roman" w:hAnsi="Times New Roman"/>
          <w:sz w:val="24"/>
          <w:szCs w:val="24"/>
          <w:lang w:val="lt-LT"/>
        </w:rPr>
        <w:t>.</w:t>
      </w:r>
      <w:r w:rsidR="001A1BFC">
        <w:rPr>
          <w:rFonts w:ascii="Times New Roman" w:hAnsi="Times New Roman"/>
          <w:sz w:val="24"/>
          <w:szCs w:val="24"/>
          <w:lang w:val="lt-LT"/>
        </w:rPr>
        <w:t xml:space="preserve"> </w:t>
      </w:r>
      <w:r w:rsidR="00EA57B1" w:rsidRPr="00C41162">
        <w:rPr>
          <w:rFonts w:ascii="Times New Roman" w:hAnsi="Times New Roman"/>
          <w:sz w:val="24"/>
          <w:szCs w:val="24"/>
          <w:lang w:val="lt-LT"/>
        </w:rPr>
        <w:t>Su Programų vykdytojais Savivaldybės administracijos direktorius sudaro Plungės rajono savivaldybės vaikų ir jaunimo socializacijos (vasaros poilsio) programų vykdymo sutartis (</w:t>
      </w:r>
      <w:r w:rsidR="00EA57B1" w:rsidRPr="00D33C9C">
        <w:rPr>
          <w:rFonts w:ascii="Times New Roman" w:hAnsi="Times New Roman"/>
          <w:sz w:val="24"/>
          <w:szCs w:val="24"/>
          <w:lang w:val="lt-LT"/>
        </w:rPr>
        <w:t>toliau – Sutartis)</w:t>
      </w:r>
      <w:r w:rsidR="007238EE" w:rsidRPr="00D33C9C">
        <w:rPr>
          <w:rFonts w:ascii="Times New Roman" w:hAnsi="Times New Roman"/>
          <w:sz w:val="24"/>
          <w:szCs w:val="24"/>
          <w:lang w:val="lt-LT"/>
        </w:rPr>
        <w:t xml:space="preserve"> (6</w:t>
      </w:r>
      <w:r w:rsidR="00EA57B1" w:rsidRPr="00D33C9C">
        <w:rPr>
          <w:rFonts w:ascii="Times New Roman" w:hAnsi="Times New Roman"/>
          <w:sz w:val="24"/>
          <w:szCs w:val="24"/>
          <w:lang w:val="lt-LT"/>
        </w:rPr>
        <w:t xml:space="preserve"> priedas).</w:t>
      </w:r>
    </w:p>
    <w:p w:rsidR="00EA57B1" w:rsidRPr="00C41162" w:rsidRDefault="00EA57B1" w:rsidP="002A3618">
      <w:pPr>
        <w:pStyle w:val="Hyperlink1"/>
        <w:tabs>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2</w:t>
      </w:r>
      <w:r>
        <w:rPr>
          <w:rFonts w:ascii="Times New Roman" w:hAnsi="Times New Roman"/>
          <w:sz w:val="24"/>
          <w:szCs w:val="24"/>
          <w:lang w:val="lt-LT"/>
        </w:rPr>
        <w:t>.</w:t>
      </w:r>
      <w:r w:rsidR="001A1BFC">
        <w:rPr>
          <w:rFonts w:ascii="Times New Roman" w:hAnsi="Times New Roman"/>
          <w:sz w:val="24"/>
          <w:szCs w:val="24"/>
          <w:lang w:val="lt-LT"/>
        </w:rPr>
        <w:t xml:space="preserve"> </w:t>
      </w:r>
      <w:r w:rsidRPr="00C41162">
        <w:rPr>
          <w:rFonts w:ascii="Times New Roman" w:hAnsi="Times New Roman"/>
          <w:sz w:val="24"/>
          <w:szCs w:val="24"/>
          <w:lang w:val="lt-LT"/>
        </w:rPr>
        <w:t>Programų vykdytojai prie Sutarties prideda sąmatą, parengtą pagal BFP-1 formą, patvirtintą Lietuvos Respublikos finansų ministro</w:t>
      </w:r>
      <w:r w:rsidRPr="00C41162">
        <w:rPr>
          <w:rFonts w:ascii="Times New Roman" w:hAnsi="Times New Roman"/>
          <w:b/>
          <w:bCs/>
          <w:sz w:val="24"/>
          <w:szCs w:val="24"/>
          <w:lang w:val="lt-LT"/>
        </w:rPr>
        <w:t xml:space="preserve"> </w:t>
      </w:r>
      <w:r w:rsidRPr="00C41162">
        <w:rPr>
          <w:rFonts w:ascii="Times New Roman" w:hAnsi="Times New Roman"/>
          <w:bCs/>
          <w:sz w:val="24"/>
          <w:szCs w:val="24"/>
          <w:lang w:val="lt-LT"/>
        </w:rPr>
        <w:t>įsakymu.</w:t>
      </w:r>
    </w:p>
    <w:p w:rsidR="00EA57B1" w:rsidRPr="00C41162" w:rsidRDefault="00EA57B1" w:rsidP="002A3618">
      <w:pPr>
        <w:pStyle w:val="Hyperlink1"/>
        <w:tabs>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3</w:t>
      </w:r>
      <w:r>
        <w:rPr>
          <w:rFonts w:ascii="Times New Roman" w:hAnsi="Times New Roman"/>
          <w:sz w:val="24"/>
          <w:szCs w:val="24"/>
          <w:lang w:val="lt-LT"/>
        </w:rPr>
        <w:t>.</w:t>
      </w:r>
      <w:r w:rsidR="001A1BFC">
        <w:rPr>
          <w:rFonts w:ascii="Times New Roman" w:hAnsi="Times New Roman"/>
          <w:sz w:val="24"/>
          <w:szCs w:val="24"/>
          <w:lang w:val="lt-LT"/>
        </w:rPr>
        <w:t xml:space="preserve"> </w:t>
      </w:r>
      <w:r w:rsidRPr="00C41162">
        <w:rPr>
          <w:rFonts w:ascii="Times New Roman" w:hAnsi="Times New Roman"/>
          <w:sz w:val="24"/>
          <w:szCs w:val="24"/>
          <w:lang w:val="lt-LT"/>
        </w:rPr>
        <w:t xml:space="preserve">Programos lėšos turi būti naudojamos tik pagal sąmatoje ir Vaikų ir jaunimo socializacijos (vasaros poilsio) </w:t>
      </w:r>
      <w:r w:rsidRPr="00D33C9C">
        <w:rPr>
          <w:rFonts w:ascii="Times New Roman" w:hAnsi="Times New Roman"/>
          <w:sz w:val="24"/>
          <w:szCs w:val="24"/>
          <w:lang w:val="lt-LT"/>
        </w:rPr>
        <w:t>programų rėmimo konkurso paraiškoje Sutartyje nurodytai veiklai</w:t>
      </w:r>
      <w:r w:rsidRPr="00C41162">
        <w:rPr>
          <w:rFonts w:ascii="Times New Roman" w:hAnsi="Times New Roman"/>
          <w:sz w:val="24"/>
          <w:szCs w:val="24"/>
          <w:lang w:val="lt-LT"/>
        </w:rPr>
        <w:t xml:space="preserve"> vykdyti; jeigu veikla vykdoma einamųjų metų birželio mėnesį, lėšos bus pervedamos tų pačių metų liepos mėnesį.</w:t>
      </w:r>
    </w:p>
    <w:p w:rsidR="00EA57B1" w:rsidRPr="00C41162" w:rsidRDefault="00EA57B1" w:rsidP="002A3618">
      <w:pPr>
        <w:pStyle w:val="Hyperlink1"/>
        <w:tabs>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4</w:t>
      </w:r>
      <w:r>
        <w:rPr>
          <w:rFonts w:ascii="Times New Roman" w:hAnsi="Times New Roman"/>
          <w:sz w:val="24"/>
          <w:szCs w:val="24"/>
          <w:lang w:val="lt-LT"/>
        </w:rPr>
        <w:t>.</w:t>
      </w:r>
      <w:r w:rsidR="001A1BFC">
        <w:rPr>
          <w:rFonts w:ascii="Times New Roman" w:hAnsi="Times New Roman"/>
          <w:sz w:val="24"/>
          <w:szCs w:val="24"/>
          <w:lang w:val="lt-LT"/>
        </w:rPr>
        <w:t xml:space="preserve"> </w:t>
      </w:r>
      <w:r w:rsidRPr="00D33C9C">
        <w:rPr>
          <w:rFonts w:ascii="Times New Roman" w:hAnsi="Times New Roman"/>
          <w:sz w:val="24"/>
          <w:szCs w:val="24"/>
          <w:lang w:val="lt-LT"/>
        </w:rPr>
        <w:t>Vykdant Programas, sąmatose galima numatyti</w:t>
      </w:r>
      <w:r w:rsidRPr="00C41162">
        <w:rPr>
          <w:rFonts w:ascii="Times New Roman" w:hAnsi="Times New Roman"/>
          <w:sz w:val="24"/>
          <w:szCs w:val="24"/>
          <w:lang w:val="lt-LT"/>
        </w:rPr>
        <w:t xml:space="preserve"> prekių ir paslaugų išlaidų apmokėjimą:</w:t>
      </w:r>
    </w:p>
    <w:p w:rsidR="00EA57B1" w:rsidRPr="00C41162" w:rsidRDefault="00EA57B1" w:rsidP="002A3618">
      <w:pPr>
        <w:pStyle w:val="Hyperlink1"/>
        <w:tabs>
          <w:tab w:val="left" w:pos="709"/>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4</w:t>
      </w:r>
      <w:r>
        <w:rPr>
          <w:rFonts w:ascii="Times New Roman" w:hAnsi="Times New Roman"/>
          <w:sz w:val="24"/>
          <w:szCs w:val="24"/>
          <w:lang w:val="lt-LT"/>
        </w:rPr>
        <w:t>.1.</w:t>
      </w:r>
      <w:r w:rsidR="001A1BFC">
        <w:rPr>
          <w:rFonts w:ascii="Times New Roman" w:hAnsi="Times New Roman"/>
          <w:sz w:val="24"/>
          <w:szCs w:val="24"/>
          <w:lang w:val="lt-LT"/>
        </w:rPr>
        <w:t xml:space="preserve"> </w:t>
      </w:r>
      <w:r w:rsidRPr="00C41162">
        <w:rPr>
          <w:rFonts w:ascii="Times New Roman" w:hAnsi="Times New Roman"/>
          <w:sz w:val="24"/>
          <w:szCs w:val="24"/>
          <w:lang w:val="lt-LT"/>
        </w:rPr>
        <w:t>maitinimas vaikų vasaros poilsio stovyklose;</w:t>
      </w:r>
    </w:p>
    <w:p w:rsidR="00EA57B1" w:rsidRPr="00D33C9C" w:rsidRDefault="00EA57B1" w:rsidP="002A3618">
      <w:pPr>
        <w:pStyle w:val="Hyperlink1"/>
        <w:tabs>
          <w:tab w:val="left" w:pos="709"/>
          <w:tab w:val="left" w:pos="993"/>
        </w:tabs>
        <w:ind w:firstLine="720"/>
        <w:rPr>
          <w:rFonts w:ascii="Times New Roman" w:hAnsi="Times New Roman"/>
          <w:sz w:val="24"/>
          <w:szCs w:val="24"/>
          <w:lang w:val="lt-LT"/>
        </w:rPr>
      </w:pPr>
      <w:r w:rsidRPr="00D33C9C">
        <w:rPr>
          <w:rFonts w:ascii="Times New Roman" w:hAnsi="Times New Roman"/>
          <w:sz w:val="24"/>
          <w:szCs w:val="24"/>
          <w:lang w:val="lt-LT"/>
        </w:rPr>
        <w:t>3</w:t>
      </w:r>
      <w:r w:rsidR="00384772" w:rsidRPr="00D33C9C">
        <w:rPr>
          <w:rFonts w:ascii="Times New Roman" w:hAnsi="Times New Roman"/>
          <w:sz w:val="24"/>
          <w:szCs w:val="24"/>
          <w:lang w:val="lt-LT"/>
        </w:rPr>
        <w:t>4</w:t>
      </w:r>
      <w:r w:rsidRPr="00D33C9C">
        <w:rPr>
          <w:rFonts w:ascii="Times New Roman" w:hAnsi="Times New Roman"/>
          <w:sz w:val="24"/>
          <w:szCs w:val="24"/>
          <w:lang w:val="lt-LT"/>
        </w:rPr>
        <w:t>.2.</w:t>
      </w:r>
      <w:r w:rsidR="001A1BFC" w:rsidRPr="00D33C9C">
        <w:rPr>
          <w:rFonts w:ascii="Times New Roman" w:hAnsi="Times New Roman"/>
          <w:sz w:val="24"/>
          <w:szCs w:val="24"/>
          <w:lang w:val="lt-LT"/>
        </w:rPr>
        <w:t xml:space="preserve"> </w:t>
      </w:r>
      <w:r w:rsidRPr="00D33C9C">
        <w:rPr>
          <w:rFonts w:ascii="Times New Roman" w:hAnsi="Times New Roman"/>
          <w:sz w:val="24"/>
          <w:szCs w:val="24"/>
          <w:lang w:val="lt-LT"/>
        </w:rPr>
        <w:t>trumpalaikis turtas, kainuojantis iki 500,00 Eur, įtraukiamas į Vykdytojo apskaitą. Įgyvendinus Programą, nesusidėvėjęs turtas naudojamas vykdant kitas Programas.</w:t>
      </w:r>
    </w:p>
    <w:p w:rsidR="00EA57B1" w:rsidRPr="00D33C9C" w:rsidRDefault="00EA57B1" w:rsidP="002A3618">
      <w:pPr>
        <w:pStyle w:val="Hyperlink1"/>
        <w:tabs>
          <w:tab w:val="left" w:pos="993"/>
        </w:tabs>
        <w:ind w:firstLine="720"/>
        <w:rPr>
          <w:rFonts w:ascii="Times New Roman" w:hAnsi="Times New Roman"/>
          <w:sz w:val="24"/>
          <w:szCs w:val="24"/>
          <w:lang w:val="lt-LT"/>
        </w:rPr>
      </w:pPr>
      <w:r w:rsidRPr="00D33C9C">
        <w:rPr>
          <w:rFonts w:ascii="Times New Roman" w:hAnsi="Times New Roman"/>
          <w:sz w:val="24"/>
          <w:szCs w:val="24"/>
          <w:lang w:val="lt-LT"/>
        </w:rPr>
        <w:t>3</w:t>
      </w:r>
      <w:r w:rsidR="00384772" w:rsidRPr="00D33C9C">
        <w:rPr>
          <w:rFonts w:ascii="Times New Roman" w:hAnsi="Times New Roman"/>
          <w:sz w:val="24"/>
          <w:szCs w:val="24"/>
          <w:lang w:val="lt-LT"/>
        </w:rPr>
        <w:t>5</w:t>
      </w:r>
      <w:r w:rsidRPr="00D33C9C">
        <w:rPr>
          <w:rFonts w:ascii="Times New Roman" w:hAnsi="Times New Roman"/>
          <w:sz w:val="24"/>
          <w:szCs w:val="24"/>
          <w:lang w:val="lt-LT"/>
        </w:rPr>
        <w:t>.</w:t>
      </w:r>
      <w:r w:rsidR="001A1BFC" w:rsidRPr="00D33C9C">
        <w:rPr>
          <w:rFonts w:ascii="Times New Roman" w:hAnsi="Times New Roman"/>
          <w:sz w:val="24"/>
          <w:szCs w:val="24"/>
          <w:lang w:val="lt-LT"/>
        </w:rPr>
        <w:t xml:space="preserve"> </w:t>
      </w:r>
      <w:r w:rsidRPr="00D33C9C">
        <w:rPr>
          <w:rFonts w:ascii="Times New Roman" w:hAnsi="Times New Roman"/>
          <w:sz w:val="24"/>
          <w:szCs w:val="24"/>
          <w:lang w:val="lt-LT"/>
        </w:rPr>
        <w:t xml:space="preserve">Draudžiama lėšas naudoti pastatams rekonstruoti, remontuoti, ilgalaikiam turtui įsigyti, įsiskolinimams dengti ar investiciniams projektams finansuoti, patalpų nuomai ar išperkamajai nuomai, </w:t>
      </w:r>
      <w:r w:rsidRPr="00D33C9C">
        <w:rPr>
          <w:rFonts w:ascii="Times New Roman" w:hAnsi="Times New Roman"/>
          <w:sz w:val="24"/>
          <w:szCs w:val="24"/>
          <w:lang w:val="lt-LT" w:eastAsia="lt-LT"/>
        </w:rPr>
        <w:t>taip pat baldams, transporto priemonėms, kompiuterinei, medicininei įrangai ir kitam inventoriui įsigyti, kuris nenusidėvi per vienus metus.</w:t>
      </w:r>
    </w:p>
    <w:p w:rsidR="00BA0BF5" w:rsidRPr="00D33C9C" w:rsidRDefault="00EA57B1" w:rsidP="002A3618">
      <w:pPr>
        <w:pStyle w:val="Hyperlink1"/>
        <w:tabs>
          <w:tab w:val="left" w:pos="993"/>
        </w:tabs>
        <w:ind w:firstLine="720"/>
        <w:rPr>
          <w:rFonts w:ascii="Times New Roman" w:hAnsi="Times New Roman"/>
          <w:sz w:val="24"/>
          <w:szCs w:val="24"/>
          <w:lang w:val="lt-LT" w:eastAsia="lt-LT"/>
        </w:rPr>
      </w:pPr>
      <w:r w:rsidRPr="00D33C9C">
        <w:rPr>
          <w:rFonts w:ascii="Times New Roman" w:hAnsi="Times New Roman"/>
          <w:sz w:val="24"/>
          <w:szCs w:val="24"/>
          <w:lang w:val="lt-LT" w:eastAsia="lt-LT"/>
        </w:rPr>
        <w:t>3</w:t>
      </w:r>
      <w:r w:rsidR="00384772" w:rsidRPr="00D33C9C">
        <w:rPr>
          <w:rFonts w:ascii="Times New Roman" w:hAnsi="Times New Roman"/>
          <w:sz w:val="24"/>
          <w:szCs w:val="24"/>
          <w:lang w:val="lt-LT" w:eastAsia="lt-LT"/>
        </w:rPr>
        <w:t>6</w:t>
      </w:r>
      <w:r w:rsidRPr="00D33C9C">
        <w:rPr>
          <w:rFonts w:ascii="Times New Roman" w:hAnsi="Times New Roman"/>
          <w:sz w:val="24"/>
          <w:szCs w:val="24"/>
          <w:lang w:val="lt-LT" w:eastAsia="lt-LT"/>
        </w:rPr>
        <w:t>.</w:t>
      </w:r>
      <w:r w:rsidR="001A1BFC" w:rsidRPr="00D33C9C">
        <w:rPr>
          <w:rFonts w:ascii="Times New Roman" w:hAnsi="Times New Roman"/>
          <w:sz w:val="24"/>
          <w:szCs w:val="24"/>
          <w:lang w:val="lt-LT" w:eastAsia="lt-LT"/>
        </w:rPr>
        <w:t xml:space="preserve"> </w:t>
      </w:r>
      <w:r w:rsidRPr="00D33C9C">
        <w:rPr>
          <w:rFonts w:ascii="Times New Roman" w:hAnsi="Times New Roman"/>
          <w:sz w:val="24"/>
          <w:szCs w:val="24"/>
          <w:lang w:val="lt-LT" w:eastAsia="lt-LT"/>
        </w:rPr>
        <w:t>Vienai Programai skiriama</w:t>
      </w:r>
      <w:r w:rsidR="00BA0BF5" w:rsidRPr="00D33C9C">
        <w:rPr>
          <w:rFonts w:ascii="Times New Roman" w:hAnsi="Times New Roman"/>
          <w:sz w:val="24"/>
          <w:szCs w:val="24"/>
          <w:lang w:val="lt-LT" w:eastAsia="lt-LT"/>
        </w:rPr>
        <w:t>:</w:t>
      </w:r>
    </w:p>
    <w:p w:rsidR="00EA57B1" w:rsidRPr="00D33C9C" w:rsidRDefault="00BA0BF5" w:rsidP="00BA0BF5">
      <w:pPr>
        <w:pStyle w:val="Hyperlink1"/>
        <w:tabs>
          <w:tab w:val="left" w:pos="993"/>
        </w:tabs>
        <w:ind w:firstLine="720"/>
        <w:rPr>
          <w:rFonts w:ascii="Times New Roman" w:hAnsi="Times New Roman"/>
          <w:sz w:val="24"/>
          <w:szCs w:val="24"/>
          <w:lang w:val="lt-LT" w:eastAsia="lt-LT"/>
        </w:rPr>
      </w:pPr>
      <w:r w:rsidRPr="00D33C9C">
        <w:rPr>
          <w:rFonts w:ascii="Times New Roman" w:hAnsi="Times New Roman"/>
          <w:sz w:val="24"/>
          <w:szCs w:val="24"/>
          <w:lang w:val="lt-LT" w:eastAsia="lt-LT"/>
        </w:rPr>
        <w:t>36.1.</w:t>
      </w:r>
      <w:r w:rsidR="00EA57B1" w:rsidRPr="00D33C9C">
        <w:rPr>
          <w:rFonts w:ascii="Times New Roman" w:hAnsi="Times New Roman"/>
          <w:sz w:val="24"/>
          <w:szCs w:val="24"/>
          <w:lang w:val="lt-LT" w:eastAsia="lt-LT"/>
        </w:rPr>
        <w:t xml:space="preserve"> </w:t>
      </w:r>
      <w:r w:rsidRPr="00D33C9C">
        <w:rPr>
          <w:rFonts w:ascii="Times New Roman" w:hAnsi="Times New Roman"/>
          <w:sz w:val="24"/>
          <w:szCs w:val="24"/>
          <w:lang w:val="lt-LT" w:eastAsia="lt-LT"/>
        </w:rPr>
        <w:t>tikslinei stovyklai ne daugiau nei 1 500 Eur Savivaldybės biudžeto lėšų;</w:t>
      </w:r>
    </w:p>
    <w:p w:rsidR="00BA0BF5" w:rsidRPr="007238EE" w:rsidRDefault="00BA0BF5" w:rsidP="00BA0BF5">
      <w:pPr>
        <w:pStyle w:val="Hyperlink1"/>
        <w:tabs>
          <w:tab w:val="left" w:pos="993"/>
        </w:tabs>
        <w:ind w:firstLine="720"/>
        <w:rPr>
          <w:rFonts w:ascii="Times New Roman" w:hAnsi="Times New Roman"/>
          <w:sz w:val="24"/>
          <w:szCs w:val="24"/>
          <w:lang w:val="lt-LT" w:eastAsia="lt-LT"/>
        </w:rPr>
      </w:pPr>
      <w:r w:rsidRPr="00D33C9C">
        <w:rPr>
          <w:rFonts w:ascii="Times New Roman" w:hAnsi="Times New Roman"/>
          <w:sz w:val="24"/>
          <w:szCs w:val="24"/>
          <w:lang w:val="lt-LT" w:eastAsia="lt-LT"/>
        </w:rPr>
        <w:t>36.2. bendro pobūdžio stovyklai ne daugiau nei 2 500 Eur Savivaldybės biudžeto lėšų.</w:t>
      </w:r>
    </w:p>
    <w:p w:rsidR="00EA57B1" w:rsidRPr="00C41162" w:rsidRDefault="00EA57B1" w:rsidP="002A3618">
      <w:pPr>
        <w:pStyle w:val="Hyperlink1"/>
        <w:ind w:firstLine="720"/>
        <w:rPr>
          <w:rFonts w:ascii="Times New Roman" w:hAnsi="Times New Roman"/>
          <w:sz w:val="24"/>
          <w:szCs w:val="24"/>
          <w:lang w:val="lt-LT"/>
        </w:rPr>
      </w:pPr>
    </w:p>
    <w:p w:rsidR="00EA57B1" w:rsidRPr="001B68EA" w:rsidRDefault="00EA57B1" w:rsidP="00EA57B1">
      <w:pPr>
        <w:pStyle w:val="CentrBold"/>
        <w:rPr>
          <w:rFonts w:ascii="Times New Roman" w:hAnsi="Times New Roman"/>
          <w:sz w:val="24"/>
          <w:szCs w:val="24"/>
          <w:lang w:val="lt-LT"/>
        </w:rPr>
      </w:pPr>
      <w:r w:rsidRPr="001B68EA">
        <w:rPr>
          <w:rFonts w:ascii="Times New Roman" w:hAnsi="Times New Roman"/>
          <w:sz w:val="24"/>
          <w:szCs w:val="24"/>
          <w:lang w:val="lt-LT"/>
        </w:rPr>
        <w:t xml:space="preserve">V SKYRIUS </w:t>
      </w:r>
    </w:p>
    <w:p w:rsidR="00EA57B1" w:rsidRPr="00C41162" w:rsidRDefault="00EA57B1" w:rsidP="00EA57B1">
      <w:pPr>
        <w:pStyle w:val="Hyperlink1"/>
        <w:ind w:firstLine="0"/>
        <w:jc w:val="center"/>
        <w:rPr>
          <w:rFonts w:ascii="Times New Roman" w:hAnsi="Times New Roman"/>
          <w:b/>
          <w:sz w:val="24"/>
          <w:szCs w:val="24"/>
          <w:lang w:val="lt-LT"/>
        </w:rPr>
      </w:pPr>
      <w:r w:rsidRPr="001B68EA">
        <w:rPr>
          <w:rFonts w:ascii="Times New Roman" w:hAnsi="Times New Roman"/>
          <w:b/>
          <w:sz w:val="24"/>
          <w:szCs w:val="24"/>
          <w:lang w:val="lt-LT"/>
        </w:rPr>
        <w:t>PROGRAMŲ ATSISKAITYMAS IR ATSAKOMYBĖ</w:t>
      </w:r>
    </w:p>
    <w:p w:rsidR="00EA57B1" w:rsidRPr="00C41162" w:rsidRDefault="00EA57B1" w:rsidP="00EA57B1">
      <w:pPr>
        <w:pStyle w:val="Hyperlink1"/>
        <w:ind w:firstLine="0"/>
        <w:rPr>
          <w:rFonts w:ascii="Times New Roman" w:hAnsi="Times New Roman"/>
          <w:sz w:val="24"/>
          <w:szCs w:val="24"/>
          <w:lang w:val="lt-LT"/>
        </w:rPr>
      </w:pPr>
    </w:p>
    <w:p w:rsidR="00EA57B1" w:rsidRPr="00C41162" w:rsidRDefault="00EA57B1" w:rsidP="001A1BFC">
      <w:pPr>
        <w:pStyle w:val="Hyperlink1"/>
        <w:tabs>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7</w:t>
      </w:r>
      <w:r>
        <w:rPr>
          <w:rFonts w:ascii="Times New Roman" w:hAnsi="Times New Roman"/>
          <w:sz w:val="24"/>
          <w:szCs w:val="24"/>
          <w:lang w:val="lt-LT"/>
        </w:rPr>
        <w:t>.</w:t>
      </w:r>
      <w:r w:rsidR="001A1BFC">
        <w:rPr>
          <w:rFonts w:ascii="Times New Roman" w:hAnsi="Times New Roman"/>
          <w:sz w:val="24"/>
          <w:szCs w:val="24"/>
          <w:lang w:val="lt-LT"/>
        </w:rPr>
        <w:t xml:space="preserve"> </w:t>
      </w:r>
      <w:r w:rsidRPr="00C41162">
        <w:rPr>
          <w:rFonts w:ascii="Times New Roman" w:hAnsi="Times New Roman"/>
          <w:sz w:val="24"/>
          <w:szCs w:val="24"/>
          <w:lang w:val="lt-LT"/>
        </w:rPr>
        <w:t xml:space="preserve">Programų vykdytojai </w:t>
      </w:r>
      <w:r>
        <w:rPr>
          <w:rFonts w:ascii="Times New Roman" w:hAnsi="Times New Roman"/>
          <w:sz w:val="24"/>
          <w:szCs w:val="24"/>
          <w:lang w:val="lt-LT"/>
        </w:rPr>
        <w:t>S</w:t>
      </w:r>
      <w:r w:rsidRPr="00C41162">
        <w:rPr>
          <w:rFonts w:ascii="Times New Roman" w:hAnsi="Times New Roman"/>
          <w:sz w:val="24"/>
          <w:szCs w:val="24"/>
          <w:lang w:val="lt-LT"/>
        </w:rPr>
        <w:t>avivaldybės adm</w:t>
      </w:r>
      <w:r w:rsidR="00684B58">
        <w:rPr>
          <w:rFonts w:ascii="Times New Roman" w:hAnsi="Times New Roman"/>
          <w:sz w:val="24"/>
          <w:szCs w:val="24"/>
          <w:lang w:val="lt-LT"/>
        </w:rPr>
        <w:t xml:space="preserve">inistracijos Švietimo </w:t>
      </w:r>
      <w:r w:rsidRPr="00C41162">
        <w:rPr>
          <w:rFonts w:ascii="Times New Roman" w:hAnsi="Times New Roman"/>
          <w:sz w:val="24"/>
          <w:szCs w:val="24"/>
          <w:lang w:val="lt-LT"/>
        </w:rPr>
        <w:t xml:space="preserve">ir sporto skyriui iki einamųjų metų rugsėjo </w:t>
      </w:r>
      <w:r>
        <w:rPr>
          <w:rFonts w:ascii="Times New Roman" w:hAnsi="Times New Roman"/>
          <w:sz w:val="24"/>
          <w:szCs w:val="24"/>
          <w:lang w:val="lt-LT"/>
        </w:rPr>
        <w:t>2</w:t>
      </w:r>
      <w:r w:rsidRPr="00C41162">
        <w:rPr>
          <w:rFonts w:ascii="Times New Roman" w:hAnsi="Times New Roman"/>
          <w:sz w:val="24"/>
          <w:szCs w:val="24"/>
          <w:lang w:val="lt-LT"/>
        </w:rPr>
        <w:t xml:space="preserve">0 d. pateikia ataskaitas: </w:t>
      </w:r>
    </w:p>
    <w:p w:rsidR="00EA57B1" w:rsidRPr="00C41162" w:rsidRDefault="00EA57B1" w:rsidP="001A1BFC">
      <w:pPr>
        <w:pStyle w:val="Hyperlink1"/>
        <w:tabs>
          <w:tab w:val="left" w:pos="709"/>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7</w:t>
      </w:r>
      <w:r>
        <w:rPr>
          <w:rFonts w:ascii="Times New Roman" w:hAnsi="Times New Roman"/>
          <w:sz w:val="24"/>
          <w:szCs w:val="24"/>
          <w:lang w:val="lt-LT"/>
        </w:rPr>
        <w:t>.1.</w:t>
      </w:r>
      <w:r w:rsidR="001A1BFC">
        <w:rPr>
          <w:rFonts w:ascii="Times New Roman" w:hAnsi="Times New Roman"/>
          <w:sz w:val="24"/>
          <w:szCs w:val="24"/>
          <w:lang w:val="lt-LT"/>
        </w:rPr>
        <w:t xml:space="preserve"> </w:t>
      </w:r>
      <w:r w:rsidRPr="00C41162">
        <w:rPr>
          <w:rFonts w:ascii="Times New Roman" w:hAnsi="Times New Roman"/>
          <w:sz w:val="24"/>
          <w:szCs w:val="24"/>
          <w:lang w:val="lt-LT"/>
        </w:rPr>
        <w:t xml:space="preserve">biudžeto išlaidų sąmatos įvykdymo ataskaitą pagal formą Nr. 2, patvirtintą Lietuvos Respublikos finansų ministro įsakymu; </w:t>
      </w:r>
    </w:p>
    <w:p w:rsidR="00EA57B1" w:rsidRPr="00C41162" w:rsidRDefault="00EA57B1" w:rsidP="001A1BFC">
      <w:pPr>
        <w:pStyle w:val="Hyperlink1"/>
        <w:tabs>
          <w:tab w:val="left" w:pos="709"/>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7</w:t>
      </w:r>
      <w:r>
        <w:rPr>
          <w:rFonts w:ascii="Times New Roman" w:hAnsi="Times New Roman"/>
          <w:sz w:val="24"/>
          <w:szCs w:val="24"/>
          <w:lang w:val="lt-LT"/>
        </w:rPr>
        <w:t>.2.</w:t>
      </w:r>
      <w:r w:rsidR="001A1BFC">
        <w:rPr>
          <w:rFonts w:ascii="Times New Roman" w:hAnsi="Times New Roman"/>
          <w:sz w:val="24"/>
          <w:szCs w:val="24"/>
          <w:lang w:val="lt-LT"/>
        </w:rPr>
        <w:t xml:space="preserve"> </w:t>
      </w:r>
      <w:r w:rsidRPr="00C41162">
        <w:rPr>
          <w:rFonts w:ascii="Times New Roman" w:hAnsi="Times New Roman"/>
          <w:sz w:val="24"/>
          <w:szCs w:val="24"/>
          <w:lang w:val="lt-LT"/>
        </w:rPr>
        <w:t xml:space="preserve">dokumentų, pagrindžiančių </w:t>
      </w:r>
      <w:r w:rsidRPr="001B68EA">
        <w:rPr>
          <w:rFonts w:ascii="Times New Roman" w:hAnsi="Times New Roman"/>
          <w:sz w:val="24"/>
          <w:szCs w:val="24"/>
          <w:lang w:val="lt-LT"/>
        </w:rPr>
        <w:t>biudžeto lėšų f</w:t>
      </w:r>
      <w:r w:rsidR="00FD3914" w:rsidRPr="001B68EA">
        <w:rPr>
          <w:rFonts w:ascii="Times New Roman" w:hAnsi="Times New Roman"/>
          <w:sz w:val="24"/>
          <w:szCs w:val="24"/>
          <w:lang w:val="lt-LT"/>
        </w:rPr>
        <w:t>aktinį panaudojimą, suvestinę (5</w:t>
      </w:r>
      <w:r w:rsidRPr="001B68EA">
        <w:rPr>
          <w:rFonts w:ascii="Times New Roman" w:hAnsi="Times New Roman"/>
          <w:sz w:val="24"/>
          <w:szCs w:val="24"/>
          <w:lang w:val="lt-LT"/>
        </w:rPr>
        <w:t xml:space="preserve"> priedas);</w:t>
      </w:r>
      <w:r w:rsidRPr="00C41162">
        <w:rPr>
          <w:rFonts w:ascii="Times New Roman" w:hAnsi="Times New Roman"/>
          <w:sz w:val="24"/>
          <w:szCs w:val="24"/>
          <w:lang w:val="lt-LT"/>
        </w:rPr>
        <w:t xml:space="preserve"> </w:t>
      </w:r>
    </w:p>
    <w:p w:rsidR="00EA57B1" w:rsidRPr="00C41162" w:rsidRDefault="00EA57B1" w:rsidP="001A1BFC">
      <w:pPr>
        <w:pStyle w:val="Hyperlink1"/>
        <w:tabs>
          <w:tab w:val="left" w:pos="709"/>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7</w:t>
      </w:r>
      <w:r>
        <w:rPr>
          <w:rFonts w:ascii="Times New Roman" w:hAnsi="Times New Roman"/>
          <w:sz w:val="24"/>
          <w:szCs w:val="24"/>
          <w:lang w:val="lt-LT"/>
        </w:rPr>
        <w:t>.3.</w:t>
      </w:r>
      <w:r w:rsidR="001A1BFC">
        <w:rPr>
          <w:rFonts w:ascii="Times New Roman" w:hAnsi="Times New Roman"/>
          <w:sz w:val="24"/>
          <w:szCs w:val="24"/>
          <w:lang w:val="lt-LT"/>
        </w:rPr>
        <w:t xml:space="preserve"> </w:t>
      </w:r>
      <w:r w:rsidRPr="00C41162">
        <w:rPr>
          <w:rFonts w:ascii="Times New Roman" w:hAnsi="Times New Roman"/>
          <w:sz w:val="24"/>
          <w:szCs w:val="24"/>
          <w:lang w:val="lt-LT"/>
        </w:rPr>
        <w:t xml:space="preserve">veiklos ataskaitą (2 priedas). </w:t>
      </w:r>
    </w:p>
    <w:p w:rsidR="00EA57B1" w:rsidRDefault="00EA57B1" w:rsidP="001A1BFC">
      <w:pPr>
        <w:pStyle w:val="Hyperlink1"/>
        <w:tabs>
          <w:tab w:val="left" w:pos="709"/>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8</w:t>
      </w:r>
      <w:r>
        <w:rPr>
          <w:rFonts w:ascii="Times New Roman" w:hAnsi="Times New Roman"/>
          <w:sz w:val="24"/>
          <w:szCs w:val="24"/>
          <w:lang w:val="lt-LT"/>
        </w:rPr>
        <w:t>.</w:t>
      </w:r>
      <w:r w:rsidR="001A1BFC">
        <w:rPr>
          <w:rFonts w:ascii="Times New Roman" w:hAnsi="Times New Roman"/>
          <w:sz w:val="24"/>
          <w:szCs w:val="24"/>
          <w:lang w:val="lt-LT"/>
        </w:rPr>
        <w:t xml:space="preserve"> </w:t>
      </w:r>
      <w:r w:rsidRPr="00C41162">
        <w:rPr>
          <w:rFonts w:ascii="Times New Roman" w:hAnsi="Times New Roman"/>
          <w:sz w:val="24"/>
          <w:szCs w:val="24"/>
          <w:lang w:val="lt-LT"/>
        </w:rPr>
        <w:t xml:space="preserve">nepanaudotas lėšas Programų vykdytojai turi grąžinti </w:t>
      </w:r>
      <w:r>
        <w:rPr>
          <w:rFonts w:ascii="Times New Roman" w:hAnsi="Times New Roman"/>
          <w:sz w:val="24"/>
          <w:szCs w:val="24"/>
          <w:lang w:val="lt-LT"/>
        </w:rPr>
        <w:t>S</w:t>
      </w:r>
      <w:r w:rsidRPr="00C41162">
        <w:rPr>
          <w:rFonts w:ascii="Times New Roman" w:hAnsi="Times New Roman"/>
          <w:sz w:val="24"/>
          <w:szCs w:val="24"/>
          <w:lang w:val="lt-LT"/>
        </w:rPr>
        <w:t xml:space="preserve">avivaldybės administracijai iki einamųjų metų rugsėjo 30 dienos.  </w:t>
      </w:r>
    </w:p>
    <w:p w:rsidR="00EA57B1" w:rsidRPr="00C41162" w:rsidRDefault="00EA57B1" w:rsidP="001A1BFC">
      <w:pPr>
        <w:pStyle w:val="Hyperlink1"/>
        <w:tabs>
          <w:tab w:val="left" w:pos="993"/>
        </w:tabs>
        <w:ind w:firstLine="720"/>
        <w:rPr>
          <w:rFonts w:ascii="Times New Roman" w:hAnsi="Times New Roman"/>
          <w:sz w:val="24"/>
          <w:szCs w:val="24"/>
          <w:lang w:val="lt-LT"/>
        </w:rPr>
      </w:pPr>
      <w:r>
        <w:rPr>
          <w:rFonts w:ascii="Times New Roman" w:hAnsi="Times New Roman"/>
          <w:sz w:val="24"/>
          <w:szCs w:val="24"/>
          <w:lang w:val="lt-LT"/>
        </w:rPr>
        <w:t>3</w:t>
      </w:r>
      <w:r w:rsidR="00384772">
        <w:rPr>
          <w:rFonts w:ascii="Times New Roman" w:hAnsi="Times New Roman"/>
          <w:sz w:val="24"/>
          <w:szCs w:val="24"/>
          <w:lang w:val="lt-LT"/>
        </w:rPr>
        <w:t>9</w:t>
      </w:r>
      <w:r>
        <w:rPr>
          <w:rFonts w:ascii="Times New Roman" w:hAnsi="Times New Roman"/>
          <w:sz w:val="24"/>
          <w:szCs w:val="24"/>
          <w:lang w:val="lt-LT"/>
        </w:rPr>
        <w:t>.</w:t>
      </w:r>
      <w:r w:rsidR="001A1BFC">
        <w:rPr>
          <w:rFonts w:ascii="Times New Roman" w:hAnsi="Times New Roman"/>
          <w:sz w:val="24"/>
          <w:szCs w:val="24"/>
          <w:lang w:val="lt-LT"/>
        </w:rPr>
        <w:t xml:space="preserve"> </w:t>
      </w:r>
      <w:r>
        <w:rPr>
          <w:rFonts w:ascii="Times New Roman" w:hAnsi="Times New Roman"/>
          <w:sz w:val="24"/>
          <w:szCs w:val="24"/>
          <w:lang w:val="lt-LT"/>
        </w:rPr>
        <w:t xml:space="preserve">Programų vykdytojas, negalintis įvykdyti </w:t>
      </w:r>
      <w:r w:rsidRPr="001B68EA">
        <w:rPr>
          <w:rFonts w:ascii="Times New Roman" w:hAnsi="Times New Roman"/>
          <w:sz w:val="24"/>
          <w:szCs w:val="24"/>
          <w:lang w:val="lt-LT"/>
        </w:rPr>
        <w:t>Programos arba nusprendęs, kad Programos</w:t>
      </w:r>
      <w:r>
        <w:rPr>
          <w:rFonts w:ascii="Times New Roman" w:hAnsi="Times New Roman"/>
          <w:sz w:val="24"/>
          <w:szCs w:val="24"/>
          <w:lang w:val="lt-LT"/>
        </w:rPr>
        <w:t xml:space="preserve"> vykdymą tęsti netikslinga, turi nedelsdamas raštu pranešti Savivaldybės administracijos direktoriui ir grąžinti skirtas lėšas </w:t>
      </w:r>
      <w:r w:rsidR="005C26D4">
        <w:rPr>
          <w:rFonts w:ascii="Times New Roman" w:hAnsi="Times New Roman"/>
          <w:sz w:val="24"/>
          <w:szCs w:val="24"/>
          <w:lang w:val="lt-LT"/>
        </w:rPr>
        <w:t xml:space="preserve">į </w:t>
      </w:r>
      <w:r>
        <w:rPr>
          <w:rFonts w:ascii="Times New Roman" w:hAnsi="Times New Roman"/>
          <w:sz w:val="24"/>
          <w:szCs w:val="24"/>
          <w:lang w:val="lt-LT"/>
        </w:rPr>
        <w:t xml:space="preserve">Savivaldybės sąskaitą. </w:t>
      </w:r>
    </w:p>
    <w:p w:rsidR="00EA57B1" w:rsidRPr="00C41162" w:rsidRDefault="00384772" w:rsidP="001A1BFC">
      <w:pPr>
        <w:pStyle w:val="Hyperlink1"/>
        <w:tabs>
          <w:tab w:val="left" w:pos="993"/>
        </w:tabs>
        <w:ind w:firstLine="720"/>
        <w:rPr>
          <w:rFonts w:ascii="Times New Roman" w:hAnsi="Times New Roman"/>
          <w:sz w:val="24"/>
          <w:szCs w:val="24"/>
          <w:lang w:val="lt-LT"/>
        </w:rPr>
      </w:pPr>
      <w:r>
        <w:rPr>
          <w:rFonts w:ascii="Times New Roman" w:hAnsi="Times New Roman"/>
          <w:sz w:val="24"/>
          <w:szCs w:val="24"/>
          <w:lang w:val="lt-LT"/>
        </w:rPr>
        <w:t>40</w:t>
      </w:r>
      <w:r w:rsidR="00EA57B1">
        <w:rPr>
          <w:rFonts w:ascii="Times New Roman" w:hAnsi="Times New Roman"/>
          <w:sz w:val="24"/>
          <w:szCs w:val="24"/>
          <w:lang w:val="lt-LT"/>
        </w:rPr>
        <w:t>.</w:t>
      </w:r>
      <w:r w:rsidR="001A1BFC">
        <w:rPr>
          <w:rFonts w:ascii="Times New Roman" w:hAnsi="Times New Roman"/>
          <w:sz w:val="24"/>
          <w:szCs w:val="24"/>
          <w:lang w:val="lt-LT"/>
        </w:rPr>
        <w:t xml:space="preserve"> </w:t>
      </w:r>
      <w:r w:rsidR="00EA57B1" w:rsidRPr="00C41162">
        <w:rPr>
          <w:rFonts w:ascii="Times New Roman" w:hAnsi="Times New Roman"/>
          <w:sz w:val="24"/>
          <w:szCs w:val="24"/>
          <w:lang w:val="lt-LT"/>
        </w:rPr>
        <w:t xml:space="preserve">Programų vykdymui skirtas lėšas naudojant ne pagal paskirtį, Savivaldybės administracijos direktorius gali </w:t>
      </w:r>
      <w:r w:rsidR="001B68EA">
        <w:rPr>
          <w:rFonts w:ascii="Times New Roman" w:hAnsi="Times New Roman"/>
          <w:sz w:val="24"/>
          <w:szCs w:val="24"/>
          <w:lang w:val="lt-LT"/>
        </w:rPr>
        <w:t>k</w:t>
      </w:r>
      <w:r w:rsidR="00EA57B1" w:rsidRPr="00C41162">
        <w:rPr>
          <w:rFonts w:ascii="Times New Roman" w:hAnsi="Times New Roman"/>
          <w:sz w:val="24"/>
          <w:szCs w:val="24"/>
          <w:lang w:val="lt-LT"/>
        </w:rPr>
        <w:t xml:space="preserve">omisijai </w:t>
      </w:r>
      <w:r w:rsidR="00EA57B1" w:rsidRPr="001B68EA">
        <w:rPr>
          <w:rFonts w:ascii="Times New Roman" w:hAnsi="Times New Roman"/>
          <w:sz w:val="24"/>
          <w:szCs w:val="24"/>
          <w:lang w:val="lt-LT"/>
        </w:rPr>
        <w:t>pateikti siūlymą koreguoti Programoms skiriamų</w:t>
      </w:r>
      <w:r w:rsidR="00EA57B1" w:rsidRPr="00C41162">
        <w:rPr>
          <w:rFonts w:ascii="Times New Roman" w:hAnsi="Times New Roman"/>
          <w:sz w:val="24"/>
          <w:szCs w:val="24"/>
          <w:lang w:val="lt-LT"/>
        </w:rPr>
        <w:t xml:space="preserve"> lėšų sumą arba nutraukti Sutartį ir pareikalauti grąžinti pervestas lėšas.</w:t>
      </w:r>
    </w:p>
    <w:p w:rsidR="00EA57B1" w:rsidRPr="001B68EA" w:rsidRDefault="00384772" w:rsidP="001A1BFC">
      <w:pPr>
        <w:pStyle w:val="Hyperlink1"/>
        <w:tabs>
          <w:tab w:val="left" w:pos="993"/>
        </w:tabs>
        <w:ind w:firstLine="720"/>
        <w:rPr>
          <w:rFonts w:ascii="Times New Roman" w:hAnsi="Times New Roman"/>
          <w:sz w:val="24"/>
          <w:szCs w:val="24"/>
          <w:lang w:val="lt-LT"/>
        </w:rPr>
      </w:pPr>
      <w:r>
        <w:rPr>
          <w:rFonts w:ascii="Times New Roman" w:hAnsi="Times New Roman"/>
          <w:sz w:val="24"/>
          <w:szCs w:val="24"/>
          <w:lang w:val="lt-LT"/>
        </w:rPr>
        <w:t>41</w:t>
      </w:r>
      <w:r w:rsidR="00EA57B1">
        <w:rPr>
          <w:rFonts w:ascii="Times New Roman" w:hAnsi="Times New Roman"/>
          <w:sz w:val="24"/>
          <w:szCs w:val="24"/>
          <w:lang w:val="lt-LT"/>
        </w:rPr>
        <w:t>.</w:t>
      </w:r>
      <w:r w:rsidR="001A1BFC">
        <w:rPr>
          <w:rFonts w:ascii="Times New Roman" w:hAnsi="Times New Roman"/>
          <w:sz w:val="24"/>
          <w:szCs w:val="24"/>
          <w:lang w:val="lt-LT"/>
        </w:rPr>
        <w:t xml:space="preserve"> </w:t>
      </w:r>
      <w:r w:rsidR="00EA57B1" w:rsidRPr="00C41162">
        <w:rPr>
          <w:rFonts w:ascii="Times New Roman" w:hAnsi="Times New Roman"/>
          <w:sz w:val="24"/>
          <w:szCs w:val="24"/>
          <w:lang w:val="lt-LT"/>
        </w:rPr>
        <w:t xml:space="preserve">Programoms skirtos lėšos toliau gali būti nepervedamos </w:t>
      </w:r>
      <w:r w:rsidR="00EA57B1" w:rsidRPr="001B68EA">
        <w:rPr>
          <w:rFonts w:ascii="Times New Roman" w:hAnsi="Times New Roman"/>
          <w:sz w:val="24"/>
          <w:szCs w:val="24"/>
          <w:lang w:val="lt-LT"/>
        </w:rPr>
        <w:t>tiems Programų vykdytojams, kurie laiku neatsiskaito už panaudotas lėšas arba apie Programas buvo gauta pagrįstų neigiamų atsiliepimų bent iš dviejų jų veiklą kontroliuojančių institucijų.</w:t>
      </w:r>
    </w:p>
    <w:p w:rsidR="00EA57B1" w:rsidRPr="00C41162" w:rsidRDefault="00EA57B1" w:rsidP="001A1BFC">
      <w:pPr>
        <w:pStyle w:val="Hyperlink1"/>
        <w:tabs>
          <w:tab w:val="left" w:pos="993"/>
        </w:tabs>
        <w:ind w:firstLine="720"/>
        <w:rPr>
          <w:rFonts w:ascii="Times New Roman" w:hAnsi="Times New Roman"/>
          <w:sz w:val="24"/>
          <w:szCs w:val="24"/>
          <w:lang w:val="lt-LT"/>
        </w:rPr>
      </w:pPr>
      <w:r w:rsidRPr="001B68EA">
        <w:rPr>
          <w:rFonts w:ascii="Times New Roman" w:hAnsi="Times New Roman"/>
          <w:sz w:val="24"/>
          <w:szCs w:val="24"/>
          <w:lang w:val="lt-LT"/>
        </w:rPr>
        <w:t>4</w:t>
      </w:r>
      <w:r w:rsidR="00384772" w:rsidRPr="001B68EA">
        <w:rPr>
          <w:rFonts w:ascii="Times New Roman" w:hAnsi="Times New Roman"/>
          <w:sz w:val="24"/>
          <w:szCs w:val="24"/>
          <w:lang w:val="lt-LT"/>
        </w:rPr>
        <w:t>2</w:t>
      </w:r>
      <w:r w:rsidRPr="001B68EA">
        <w:rPr>
          <w:rFonts w:ascii="Times New Roman" w:hAnsi="Times New Roman"/>
          <w:sz w:val="24"/>
          <w:szCs w:val="24"/>
          <w:lang w:val="lt-LT"/>
        </w:rPr>
        <w:t>.</w:t>
      </w:r>
      <w:r w:rsidR="001A1BFC" w:rsidRPr="001B68EA">
        <w:rPr>
          <w:rFonts w:ascii="Times New Roman" w:hAnsi="Times New Roman"/>
          <w:sz w:val="24"/>
          <w:szCs w:val="24"/>
          <w:lang w:val="lt-LT"/>
        </w:rPr>
        <w:t xml:space="preserve"> </w:t>
      </w:r>
      <w:r w:rsidRPr="001B68EA">
        <w:rPr>
          <w:rFonts w:ascii="Times New Roman" w:hAnsi="Times New Roman"/>
          <w:sz w:val="24"/>
          <w:szCs w:val="24"/>
          <w:lang w:val="lt-LT"/>
        </w:rPr>
        <w:t>Programų vykdytojai įstatymų nustatyta tvarka atsako už Programose dalyvaujančių vaikų saugumą, sveikatos priežiūrą, higienos sąlygas ir veiklos organizavimo kokybę bei skirtų lėšų</w:t>
      </w:r>
      <w:r w:rsidRPr="00C41162">
        <w:rPr>
          <w:rFonts w:ascii="Times New Roman" w:hAnsi="Times New Roman"/>
          <w:sz w:val="24"/>
          <w:szCs w:val="24"/>
          <w:lang w:val="lt-LT"/>
        </w:rPr>
        <w:t xml:space="preserve"> tinkamą naudojimą.</w:t>
      </w:r>
    </w:p>
    <w:p w:rsidR="00EA57B1" w:rsidRPr="00C41162" w:rsidRDefault="00EA57B1" w:rsidP="001A1BFC">
      <w:pPr>
        <w:pStyle w:val="Hyperlink1"/>
        <w:tabs>
          <w:tab w:val="left" w:pos="993"/>
        </w:tabs>
        <w:ind w:firstLine="720"/>
        <w:rPr>
          <w:rFonts w:ascii="Times New Roman" w:hAnsi="Times New Roman"/>
          <w:sz w:val="24"/>
          <w:szCs w:val="24"/>
          <w:lang w:val="lt-LT"/>
        </w:rPr>
      </w:pPr>
      <w:r>
        <w:rPr>
          <w:rFonts w:ascii="Times New Roman" w:hAnsi="Times New Roman"/>
          <w:sz w:val="24"/>
          <w:szCs w:val="24"/>
          <w:lang w:val="lt-LT"/>
        </w:rPr>
        <w:t>4</w:t>
      </w:r>
      <w:r w:rsidR="00384772">
        <w:rPr>
          <w:rFonts w:ascii="Times New Roman" w:hAnsi="Times New Roman"/>
          <w:sz w:val="24"/>
          <w:szCs w:val="24"/>
          <w:lang w:val="lt-LT"/>
        </w:rPr>
        <w:t>3</w:t>
      </w:r>
      <w:r>
        <w:rPr>
          <w:rFonts w:ascii="Times New Roman" w:hAnsi="Times New Roman"/>
          <w:sz w:val="24"/>
          <w:szCs w:val="24"/>
          <w:lang w:val="lt-LT"/>
        </w:rPr>
        <w:t>.</w:t>
      </w:r>
      <w:r w:rsidR="001A1BFC">
        <w:rPr>
          <w:rFonts w:ascii="Times New Roman" w:hAnsi="Times New Roman"/>
          <w:sz w:val="24"/>
          <w:szCs w:val="24"/>
          <w:lang w:val="lt-LT"/>
        </w:rPr>
        <w:t xml:space="preserve"> </w:t>
      </w:r>
      <w:r w:rsidRPr="00C41162">
        <w:rPr>
          <w:rFonts w:ascii="Times New Roman" w:hAnsi="Times New Roman"/>
          <w:sz w:val="24"/>
          <w:szCs w:val="24"/>
          <w:lang w:val="lt-LT"/>
        </w:rPr>
        <w:t>Programų finansinė ir veiklos kontrolė vykdoma teisės aktų nustatyta tvarka.</w:t>
      </w:r>
    </w:p>
    <w:p w:rsidR="00EA57B1" w:rsidRPr="00147C96" w:rsidRDefault="00EA57B1" w:rsidP="00EA57B1">
      <w:pPr>
        <w:pStyle w:val="Hyperlink1"/>
        <w:ind w:left="312" w:firstLine="0"/>
        <w:rPr>
          <w:rFonts w:ascii="Times New Roman" w:hAnsi="Times New Roman"/>
          <w:b/>
          <w:sz w:val="24"/>
          <w:szCs w:val="24"/>
          <w:lang w:val="lt-LT"/>
        </w:rPr>
      </w:pPr>
    </w:p>
    <w:p w:rsidR="00147C96" w:rsidRPr="00147C96" w:rsidRDefault="00147C96" w:rsidP="00147C96">
      <w:pPr>
        <w:pStyle w:val="Hyperlink1"/>
        <w:ind w:left="312" w:firstLine="0"/>
        <w:jc w:val="center"/>
        <w:rPr>
          <w:rFonts w:ascii="Times New Roman" w:hAnsi="Times New Roman"/>
          <w:b/>
          <w:sz w:val="24"/>
          <w:szCs w:val="24"/>
          <w:lang w:val="lt-LT"/>
        </w:rPr>
      </w:pPr>
      <w:r w:rsidRPr="00147C96">
        <w:rPr>
          <w:rFonts w:ascii="Times New Roman" w:hAnsi="Times New Roman"/>
          <w:b/>
          <w:sz w:val="24"/>
          <w:szCs w:val="24"/>
          <w:lang w:val="lt-LT"/>
        </w:rPr>
        <w:lastRenderedPageBreak/>
        <w:t>VI SKYRIUS</w:t>
      </w:r>
    </w:p>
    <w:p w:rsidR="00147C96" w:rsidRDefault="00147C96" w:rsidP="00147C96">
      <w:pPr>
        <w:pStyle w:val="Hyperlink1"/>
        <w:ind w:left="312" w:firstLine="0"/>
        <w:jc w:val="center"/>
        <w:rPr>
          <w:rFonts w:ascii="Times New Roman" w:hAnsi="Times New Roman"/>
          <w:b/>
          <w:sz w:val="24"/>
          <w:szCs w:val="24"/>
          <w:lang w:val="lt-LT"/>
        </w:rPr>
      </w:pPr>
      <w:r w:rsidRPr="00147C96">
        <w:rPr>
          <w:rFonts w:ascii="Times New Roman" w:hAnsi="Times New Roman"/>
          <w:b/>
          <w:sz w:val="24"/>
          <w:szCs w:val="24"/>
          <w:lang w:val="lt-LT"/>
        </w:rPr>
        <w:t>BAIGIAMOSIOS NUOSTATOS</w:t>
      </w:r>
    </w:p>
    <w:p w:rsidR="00147C96" w:rsidRDefault="00147C96" w:rsidP="00147C96">
      <w:pPr>
        <w:pStyle w:val="Hyperlink1"/>
        <w:ind w:left="312" w:firstLine="0"/>
        <w:rPr>
          <w:rFonts w:ascii="Times New Roman" w:hAnsi="Times New Roman"/>
          <w:color w:val="000000"/>
          <w:sz w:val="24"/>
          <w:szCs w:val="24"/>
          <w:lang w:val="lt-LT"/>
        </w:rPr>
      </w:pPr>
      <w:r w:rsidRPr="00147C96">
        <w:rPr>
          <w:rFonts w:ascii="Times New Roman" w:hAnsi="Times New Roman"/>
          <w:sz w:val="24"/>
          <w:szCs w:val="24"/>
          <w:lang w:val="lt-LT"/>
        </w:rPr>
        <w:t xml:space="preserve">44. </w:t>
      </w:r>
      <w:r>
        <w:rPr>
          <w:rFonts w:ascii="Times New Roman" w:hAnsi="Times New Roman"/>
          <w:color w:val="000000"/>
          <w:sz w:val="24"/>
          <w:szCs w:val="24"/>
          <w:lang w:val="lt-LT"/>
        </w:rPr>
        <w:t>Šis Aprašas gali būti keičiamas, papilomas ar pripažį</w:t>
      </w:r>
      <w:r w:rsidRPr="00147C96">
        <w:rPr>
          <w:rFonts w:ascii="Times New Roman" w:hAnsi="Times New Roman"/>
          <w:color w:val="000000"/>
          <w:sz w:val="24"/>
          <w:szCs w:val="24"/>
          <w:lang w:val="lt-LT"/>
        </w:rPr>
        <w:t>stamas netekusiu galios Plungės rajono savivaldybės tarybos sprendimu</w:t>
      </w:r>
      <w:r>
        <w:rPr>
          <w:rFonts w:ascii="Times New Roman" w:hAnsi="Times New Roman"/>
          <w:color w:val="000000"/>
          <w:sz w:val="24"/>
          <w:szCs w:val="24"/>
          <w:lang w:val="lt-LT"/>
        </w:rPr>
        <w:t>.</w:t>
      </w:r>
    </w:p>
    <w:p w:rsidR="00147C96" w:rsidRDefault="00147C96" w:rsidP="00147C96">
      <w:pPr>
        <w:pStyle w:val="Hyperlink1"/>
        <w:ind w:left="312" w:firstLine="0"/>
        <w:rPr>
          <w:rFonts w:ascii="Times New Roman" w:hAnsi="Times New Roman"/>
          <w:color w:val="000000"/>
          <w:sz w:val="24"/>
          <w:szCs w:val="24"/>
          <w:lang w:val="lt-LT"/>
        </w:rPr>
      </w:pPr>
    </w:p>
    <w:p w:rsidR="00147C96" w:rsidRDefault="00147C96" w:rsidP="00147C96">
      <w:pPr>
        <w:pStyle w:val="Hyperlink1"/>
        <w:ind w:left="312" w:firstLine="0"/>
        <w:rPr>
          <w:rFonts w:ascii="Times New Roman" w:hAnsi="Times New Roman"/>
          <w:color w:val="000000"/>
          <w:sz w:val="24"/>
          <w:szCs w:val="24"/>
          <w:lang w:val="lt-LT"/>
        </w:rPr>
      </w:pPr>
    </w:p>
    <w:p w:rsidR="00EA57B1" w:rsidRPr="00C41162" w:rsidRDefault="00EA57B1" w:rsidP="00EA57B1">
      <w:pPr>
        <w:pStyle w:val="CentrBold"/>
        <w:rPr>
          <w:rFonts w:ascii="Times New Roman" w:hAnsi="Times New Roman"/>
          <w:sz w:val="24"/>
          <w:szCs w:val="24"/>
          <w:lang w:val="lt-LT"/>
        </w:rPr>
      </w:pPr>
    </w:p>
    <w:p w:rsidR="008234CF" w:rsidRDefault="00257829" w:rsidP="00257829">
      <w:pPr>
        <w:jc w:val="center"/>
        <w:rPr>
          <w:sz w:val="24"/>
          <w:szCs w:val="24"/>
          <w:lang w:val="lt-LT"/>
        </w:rPr>
      </w:pPr>
      <w:r>
        <w:rPr>
          <w:sz w:val="24"/>
          <w:szCs w:val="24"/>
          <w:lang w:val="lt-LT"/>
        </w:rPr>
        <w:t>________________________</w:t>
      </w: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A77463" w:rsidRDefault="00A77463" w:rsidP="00EA57B1">
      <w:pPr>
        <w:ind w:left="5812" w:hanging="52"/>
        <w:jc w:val="both"/>
        <w:rPr>
          <w:sz w:val="24"/>
          <w:szCs w:val="24"/>
          <w:lang w:val="lt-LT"/>
        </w:rPr>
      </w:pPr>
    </w:p>
    <w:p w:rsidR="00A77463" w:rsidRDefault="00A77463" w:rsidP="00EA57B1">
      <w:pPr>
        <w:ind w:left="5812" w:hanging="52"/>
        <w:jc w:val="both"/>
        <w:rPr>
          <w:sz w:val="24"/>
          <w:szCs w:val="24"/>
          <w:lang w:val="lt-LT"/>
        </w:rPr>
      </w:pPr>
    </w:p>
    <w:p w:rsidR="00147C96" w:rsidRDefault="00147C96" w:rsidP="00EA57B1">
      <w:pPr>
        <w:ind w:left="5812" w:hanging="52"/>
        <w:jc w:val="both"/>
        <w:rPr>
          <w:sz w:val="24"/>
          <w:szCs w:val="24"/>
          <w:lang w:val="lt-LT"/>
        </w:rPr>
      </w:pPr>
    </w:p>
    <w:p w:rsidR="00EA57B1" w:rsidRPr="00574315" w:rsidRDefault="00D02AF3" w:rsidP="00EA57B1">
      <w:pPr>
        <w:ind w:left="5812" w:hanging="52"/>
        <w:jc w:val="both"/>
        <w:rPr>
          <w:sz w:val="24"/>
          <w:szCs w:val="24"/>
          <w:lang w:val="lt-LT"/>
        </w:rPr>
      </w:pPr>
      <w:r>
        <w:rPr>
          <w:sz w:val="24"/>
          <w:szCs w:val="24"/>
          <w:lang w:val="lt-LT"/>
        </w:rPr>
        <w:t>P</w:t>
      </w:r>
      <w:r w:rsidRPr="00C41162">
        <w:rPr>
          <w:sz w:val="24"/>
          <w:szCs w:val="24"/>
          <w:lang w:val="lt-LT"/>
        </w:rPr>
        <w:t xml:space="preserve">lungės rajono savivaldybės </w:t>
      </w:r>
      <w:r w:rsidRPr="00597E94">
        <w:rPr>
          <w:sz w:val="24"/>
          <w:szCs w:val="24"/>
          <w:lang w:val="lt-LT"/>
        </w:rPr>
        <w:t>v</w:t>
      </w:r>
      <w:r w:rsidR="00EA57B1" w:rsidRPr="00AE09B3">
        <w:rPr>
          <w:sz w:val="24"/>
          <w:szCs w:val="24"/>
          <w:lang w:val="lt-LT"/>
        </w:rPr>
        <w:t>aikų ir jaunimo socializacijos (vasaros poilsio) programų rėmimo konkurso tvarkos aprašo</w:t>
      </w:r>
      <w:r w:rsidR="00EA57B1" w:rsidRPr="00574315">
        <w:rPr>
          <w:sz w:val="24"/>
          <w:szCs w:val="24"/>
          <w:lang w:val="lt-LT"/>
        </w:rPr>
        <w:t xml:space="preserve"> </w:t>
      </w:r>
      <w:r w:rsidR="00EA57B1" w:rsidRPr="00574315">
        <w:rPr>
          <w:sz w:val="24"/>
          <w:szCs w:val="24"/>
          <w:lang w:val="lt-LT"/>
        </w:rPr>
        <w:tab/>
        <w:t xml:space="preserve">  </w:t>
      </w:r>
    </w:p>
    <w:p w:rsidR="00EA57B1" w:rsidRPr="00574315" w:rsidRDefault="00EA57B1" w:rsidP="00EA57B1">
      <w:pPr>
        <w:ind w:left="5040" w:firstLine="720"/>
        <w:jc w:val="both"/>
        <w:rPr>
          <w:bCs/>
          <w:lang w:val="lt-LT"/>
        </w:rPr>
      </w:pPr>
      <w:r w:rsidRPr="00574315">
        <w:rPr>
          <w:sz w:val="24"/>
          <w:szCs w:val="24"/>
          <w:lang w:val="lt-LT"/>
        </w:rPr>
        <w:t xml:space="preserve">1 </w:t>
      </w:r>
      <w:r w:rsidRPr="00574315">
        <w:rPr>
          <w:bCs/>
          <w:sz w:val="24"/>
          <w:szCs w:val="24"/>
          <w:lang w:val="lt-LT"/>
        </w:rPr>
        <w:t>priedas</w:t>
      </w:r>
      <w:r w:rsidRPr="00574315">
        <w:rPr>
          <w:bCs/>
          <w:lang w:val="lt-LT"/>
        </w:rPr>
        <w:t xml:space="preserve">  </w:t>
      </w:r>
    </w:p>
    <w:p w:rsidR="00EA57B1" w:rsidRPr="00EA57B1" w:rsidRDefault="00EA57B1" w:rsidP="00EA57B1">
      <w:pPr>
        <w:ind w:left="6480"/>
        <w:rPr>
          <w:bCs/>
          <w:lang w:val="lt-LT"/>
        </w:rPr>
      </w:pPr>
    </w:p>
    <w:p w:rsidR="00EA57B1" w:rsidRPr="00EA57B1" w:rsidRDefault="00EA57B1" w:rsidP="00EA57B1">
      <w:pPr>
        <w:ind w:left="720" w:right="179"/>
        <w:jc w:val="center"/>
        <w:rPr>
          <w:b/>
          <w:sz w:val="24"/>
          <w:szCs w:val="24"/>
          <w:lang w:val="lt-LT"/>
        </w:rPr>
      </w:pPr>
      <w:r w:rsidRPr="00EA57B1">
        <w:rPr>
          <w:b/>
          <w:sz w:val="24"/>
          <w:szCs w:val="24"/>
          <w:lang w:val="lt-LT"/>
        </w:rPr>
        <w:t>VAIKŲ IR JAUNIMO SOCIALIZACIJOS (VASAROS POILSIO) PROGRAMŲ RĖMIMO KONKURSO PARAIŠKA 20_________ METAMS</w:t>
      </w:r>
    </w:p>
    <w:p w:rsidR="00EA57B1" w:rsidRPr="00EA57B1" w:rsidRDefault="00EA57B1" w:rsidP="00EA57B1">
      <w:pPr>
        <w:ind w:left="720" w:right="179"/>
        <w:jc w:val="center"/>
        <w:rPr>
          <w:b/>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A57B1" w:rsidRPr="00EA57B1" w:rsidTr="00924F1B">
        <w:tc>
          <w:tcPr>
            <w:tcW w:w="9639" w:type="dxa"/>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b/>
                <w:sz w:val="22"/>
                <w:szCs w:val="22"/>
                <w:lang w:val="lt-LT"/>
              </w:rPr>
            </w:pPr>
            <w:r w:rsidRPr="00EA57B1">
              <w:rPr>
                <w:b/>
                <w:sz w:val="22"/>
                <w:szCs w:val="22"/>
                <w:lang w:val="lt-LT"/>
              </w:rPr>
              <w:t xml:space="preserve">1. Programos pavadinimas:    </w:t>
            </w:r>
          </w:p>
        </w:tc>
      </w:tr>
    </w:tbl>
    <w:p w:rsidR="00EA57B1" w:rsidRPr="00EA57B1" w:rsidRDefault="00EA57B1" w:rsidP="00EA57B1">
      <w:pPr>
        <w:ind w:left="2160" w:firstLine="720"/>
        <w:rPr>
          <w:b/>
          <w:sz w:val="22"/>
          <w:szCs w:val="22"/>
          <w:lang w:val="lt-LT"/>
        </w:rPr>
      </w:pPr>
      <w:r w:rsidRPr="00EA57B1">
        <w:rPr>
          <w:b/>
          <w:sz w:val="22"/>
          <w:szCs w:val="22"/>
          <w:lang w:val="lt-LT"/>
        </w:rPr>
        <w:t xml:space="preserve">           </w:t>
      </w:r>
      <w:r w:rsidRPr="00EA57B1">
        <w:rPr>
          <w:b/>
          <w:sz w:val="22"/>
          <w:szCs w:val="22"/>
          <w:lang w:val="lt-LT"/>
        </w:rPr>
        <w:tab/>
      </w:r>
      <w:r w:rsidRPr="00EA57B1">
        <w:rPr>
          <w:b/>
          <w:sz w:val="22"/>
          <w:szCs w:val="22"/>
          <w:lang w:val="lt-LT"/>
        </w:rPr>
        <w:tab/>
      </w:r>
      <w:r w:rsidRPr="00EA57B1">
        <w:rPr>
          <w:b/>
          <w:sz w:val="22"/>
          <w:szCs w:val="22"/>
          <w:lang w:val="lt-LT"/>
        </w:rPr>
        <w:tab/>
      </w:r>
      <w:r w:rsidRPr="00EA57B1">
        <w:rPr>
          <w:b/>
          <w:sz w:val="22"/>
          <w:szCs w:val="22"/>
          <w:lang w:val="lt-LT"/>
        </w:rPr>
        <w:tab/>
      </w:r>
      <w:r w:rsidRPr="00EA57B1">
        <w:rPr>
          <w:b/>
          <w:sz w:val="22"/>
          <w:szCs w:val="22"/>
          <w:lang w:val="lt-LT"/>
        </w:rPr>
        <w:tab/>
      </w:r>
      <w:r w:rsidRPr="00EA57B1">
        <w:rPr>
          <w:b/>
          <w:sz w:val="22"/>
          <w:szCs w:val="22"/>
          <w:lang w:val="lt-LT"/>
        </w:rPr>
        <w:tab/>
      </w:r>
      <w:r w:rsidRPr="00EA57B1">
        <w:rPr>
          <w:b/>
          <w:sz w:val="22"/>
          <w:szCs w:val="22"/>
          <w:lang w:val="lt-LT"/>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400"/>
      </w:tblGrid>
      <w:tr w:rsidR="00EA57B1" w:rsidRPr="00EA57B1" w:rsidTr="00924F1B">
        <w:trPr>
          <w:gridAfter w:val="1"/>
          <w:wAfter w:w="5400" w:type="dxa"/>
        </w:trPr>
        <w:tc>
          <w:tcPr>
            <w:tcW w:w="4320" w:type="dxa"/>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b/>
                <w:caps/>
                <w:sz w:val="22"/>
                <w:szCs w:val="22"/>
                <w:lang w:val="lt-LT"/>
              </w:rPr>
            </w:pPr>
            <w:r w:rsidRPr="00EA57B1">
              <w:rPr>
                <w:b/>
                <w:caps/>
                <w:sz w:val="22"/>
                <w:szCs w:val="22"/>
                <w:lang w:val="lt-LT"/>
              </w:rPr>
              <w:t xml:space="preserve">2. </w:t>
            </w:r>
            <w:r w:rsidRPr="00EA57B1">
              <w:rPr>
                <w:b/>
                <w:bCs/>
                <w:sz w:val="22"/>
                <w:szCs w:val="22"/>
                <w:lang w:val="lt-LT"/>
              </w:rPr>
              <w:t>Informacija apie programos teikėją</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sz w:val="22"/>
                <w:szCs w:val="22"/>
                <w:lang w:val="lt-LT"/>
              </w:rPr>
            </w:pPr>
            <w:r w:rsidRPr="00EA57B1">
              <w:rPr>
                <w:sz w:val="22"/>
                <w:szCs w:val="22"/>
                <w:lang w:val="lt-LT"/>
              </w:rPr>
              <w:t>Institucijos pavadinimas</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rPr>
                <w:sz w:val="22"/>
                <w:szCs w:val="22"/>
                <w:lang w:val="lt-LT"/>
              </w:rPr>
            </w:pPr>
            <w:r w:rsidRPr="00EA57B1">
              <w:rPr>
                <w:sz w:val="22"/>
                <w:szCs w:val="22"/>
                <w:lang w:val="lt-LT"/>
              </w:rPr>
              <w:t xml:space="preserve">Kodas  </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rPr>
                <w:sz w:val="22"/>
                <w:szCs w:val="22"/>
                <w:lang w:val="lt-LT"/>
              </w:rPr>
            </w:pPr>
            <w:r w:rsidRPr="00EA57B1">
              <w:rPr>
                <w:sz w:val="22"/>
                <w:szCs w:val="22"/>
                <w:lang w:val="lt-LT"/>
              </w:rPr>
              <w:t xml:space="preserve">Adresas  </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rPr>
                <w:sz w:val="22"/>
                <w:szCs w:val="22"/>
                <w:lang w:val="lt-LT"/>
              </w:rPr>
            </w:pPr>
            <w:r w:rsidRPr="00EA57B1">
              <w:rPr>
                <w:sz w:val="22"/>
                <w:szCs w:val="22"/>
                <w:lang w:val="lt-LT"/>
              </w:rPr>
              <w:t xml:space="preserve">Telefonas </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rPr>
                <w:sz w:val="22"/>
                <w:szCs w:val="22"/>
                <w:lang w:val="lt-LT"/>
              </w:rPr>
            </w:pPr>
            <w:r w:rsidRPr="00EA57B1">
              <w:rPr>
                <w:sz w:val="22"/>
                <w:szCs w:val="22"/>
                <w:lang w:val="lt-LT"/>
              </w:rPr>
              <w:t xml:space="preserve">Elektroninis paštas    </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rPr>
                <w:sz w:val="22"/>
                <w:szCs w:val="22"/>
                <w:lang w:val="lt-LT"/>
              </w:rPr>
            </w:pPr>
            <w:r w:rsidRPr="00EA57B1">
              <w:rPr>
                <w:sz w:val="22"/>
                <w:szCs w:val="22"/>
                <w:lang w:val="lt-LT"/>
              </w:rPr>
              <w:t xml:space="preserve">Organizacijos banko rekvizitai (banko pavadinimas, kodas, sąskaitos numeris)   </w:t>
            </w:r>
          </w:p>
        </w:tc>
      </w:tr>
    </w:tbl>
    <w:p w:rsidR="00EA57B1" w:rsidRPr="00EA57B1" w:rsidRDefault="00EA57B1" w:rsidP="00EA57B1">
      <w:pPr>
        <w:jc w:val="both"/>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400"/>
      </w:tblGrid>
      <w:tr w:rsidR="00EA57B1" w:rsidRPr="00EA57B1" w:rsidTr="00924F1B">
        <w:trPr>
          <w:gridAfter w:val="1"/>
          <w:wAfter w:w="5400" w:type="dxa"/>
        </w:trPr>
        <w:tc>
          <w:tcPr>
            <w:tcW w:w="4320" w:type="dxa"/>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b/>
                <w:bCs/>
                <w:sz w:val="22"/>
                <w:szCs w:val="22"/>
                <w:lang w:val="lt-LT"/>
              </w:rPr>
            </w:pPr>
            <w:r w:rsidRPr="00EA57B1">
              <w:rPr>
                <w:b/>
                <w:bCs/>
                <w:sz w:val="22"/>
                <w:szCs w:val="22"/>
                <w:lang w:val="lt-LT"/>
              </w:rPr>
              <w:t xml:space="preserve">3. Informacija apie </w:t>
            </w:r>
            <w:r w:rsidRPr="00EA57B1">
              <w:rPr>
                <w:b/>
                <w:sz w:val="22"/>
                <w:szCs w:val="22"/>
                <w:lang w:val="lt-LT"/>
              </w:rPr>
              <w:t>programos vadovą:</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sz w:val="22"/>
                <w:szCs w:val="22"/>
                <w:lang w:val="lt-LT"/>
              </w:rPr>
            </w:pPr>
            <w:r w:rsidRPr="00EA57B1">
              <w:rPr>
                <w:sz w:val="22"/>
                <w:szCs w:val="22"/>
                <w:lang w:val="lt-LT"/>
              </w:rPr>
              <w:t xml:space="preserve">Vardas ir pavardė   </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sz w:val="22"/>
                <w:szCs w:val="22"/>
                <w:lang w:val="lt-LT"/>
              </w:rPr>
            </w:pPr>
            <w:r w:rsidRPr="00EA57B1">
              <w:rPr>
                <w:sz w:val="22"/>
                <w:szCs w:val="22"/>
                <w:lang w:val="lt-LT"/>
              </w:rPr>
              <w:t xml:space="preserve">Pareigos organizacijoje   </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sz w:val="22"/>
                <w:szCs w:val="22"/>
                <w:lang w:val="lt-LT"/>
              </w:rPr>
            </w:pPr>
            <w:r w:rsidRPr="00EA57B1">
              <w:rPr>
                <w:sz w:val="22"/>
                <w:szCs w:val="22"/>
                <w:lang w:val="lt-LT"/>
              </w:rPr>
              <w:t xml:space="preserve">Adresas   </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sz w:val="22"/>
                <w:szCs w:val="22"/>
                <w:lang w:val="lt-LT"/>
              </w:rPr>
            </w:pPr>
            <w:r w:rsidRPr="00EA57B1">
              <w:rPr>
                <w:sz w:val="22"/>
                <w:szCs w:val="22"/>
                <w:lang w:val="lt-LT"/>
              </w:rPr>
              <w:t>Telefonas</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sz w:val="22"/>
                <w:szCs w:val="22"/>
                <w:lang w:val="lt-LT"/>
              </w:rPr>
            </w:pPr>
            <w:r w:rsidRPr="00EA57B1">
              <w:rPr>
                <w:sz w:val="22"/>
                <w:szCs w:val="22"/>
                <w:lang w:val="lt-LT"/>
              </w:rPr>
              <w:t xml:space="preserve">Elektroninis paštas    </w:t>
            </w:r>
          </w:p>
        </w:tc>
      </w:tr>
    </w:tbl>
    <w:p w:rsidR="00EA57B1" w:rsidRDefault="00EA57B1" w:rsidP="00EA57B1">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836761" w:rsidRPr="00836761" w:rsidTr="00276E0B">
        <w:tc>
          <w:tcPr>
            <w:tcW w:w="9720" w:type="dxa"/>
            <w:tcBorders>
              <w:top w:val="single" w:sz="4" w:space="0" w:color="auto"/>
              <w:left w:val="single" w:sz="4" w:space="0" w:color="auto"/>
              <w:bottom w:val="nil"/>
              <w:right w:val="single" w:sz="4" w:space="0" w:color="auto"/>
            </w:tcBorders>
            <w:hideMark/>
          </w:tcPr>
          <w:p w:rsidR="00E2581F" w:rsidRPr="00574315" w:rsidRDefault="00836761" w:rsidP="00836761">
            <w:pPr>
              <w:spacing w:line="276" w:lineRule="auto"/>
              <w:rPr>
                <w:bCs/>
                <w:sz w:val="22"/>
                <w:szCs w:val="22"/>
                <w:lang w:val="lt-LT"/>
              </w:rPr>
            </w:pPr>
            <w:r w:rsidRPr="00574315">
              <w:rPr>
                <w:b/>
                <w:bCs/>
                <w:sz w:val="22"/>
                <w:szCs w:val="22"/>
                <w:lang w:val="lt-LT"/>
              </w:rPr>
              <w:t xml:space="preserve">4. Organizuojamos stovyklos paskirtis </w:t>
            </w:r>
            <w:r w:rsidRPr="00574315">
              <w:rPr>
                <w:bCs/>
                <w:sz w:val="22"/>
                <w:szCs w:val="22"/>
                <w:lang w:val="lt-LT"/>
              </w:rPr>
              <w:t>(pabraukti):</w:t>
            </w:r>
            <w:r w:rsidR="00E2581F" w:rsidRPr="00574315">
              <w:rPr>
                <w:bCs/>
                <w:sz w:val="22"/>
                <w:szCs w:val="22"/>
                <w:lang w:val="lt-LT"/>
              </w:rPr>
              <w:t xml:space="preserve"> </w:t>
            </w:r>
          </w:p>
          <w:p w:rsidR="00836761" w:rsidRPr="00836761" w:rsidRDefault="00E2581F" w:rsidP="00836761">
            <w:pPr>
              <w:spacing w:line="276" w:lineRule="auto"/>
              <w:rPr>
                <w:bCs/>
                <w:color w:val="FF0000"/>
                <w:sz w:val="22"/>
                <w:szCs w:val="22"/>
                <w:lang w:val="lt-LT"/>
              </w:rPr>
            </w:pPr>
            <w:r w:rsidRPr="00574315">
              <w:rPr>
                <w:bCs/>
                <w:sz w:val="22"/>
                <w:szCs w:val="22"/>
                <w:lang w:val="lt-LT"/>
              </w:rPr>
              <w:t>tikslinė</w:t>
            </w:r>
            <w:r w:rsidR="00D86C37" w:rsidRPr="00574315">
              <w:rPr>
                <w:bCs/>
                <w:sz w:val="22"/>
                <w:szCs w:val="22"/>
                <w:lang w:val="lt-LT"/>
              </w:rPr>
              <w:t>, bendro pobūdžio</w:t>
            </w:r>
          </w:p>
        </w:tc>
      </w:tr>
      <w:tr w:rsidR="00836761" w:rsidRPr="00836761" w:rsidTr="00276E0B">
        <w:tc>
          <w:tcPr>
            <w:tcW w:w="9720" w:type="dxa"/>
            <w:tcBorders>
              <w:top w:val="nil"/>
              <w:left w:val="single" w:sz="4" w:space="0" w:color="auto"/>
              <w:bottom w:val="single" w:sz="4" w:space="0" w:color="auto"/>
              <w:right w:val="single" w:sz="4" w:space="0" w:color="auto"/>
            </w:tcBorders>
            <w:hideMark/>
          </w:tcPr>
          <w:p w:rsidR="00836761" w:rsidRPr="00836761" w:rsidRDefault="00836761" w:rsidP="00836761">
            <w:pPr>
              <w:spacing w:line="276" w:lineRule="auto"/>
              <w:jc w:val="both"/>
              <w:rPr>
                <w:b/>
                <w:caps/>
                <w:sz w:val="22"/>
                <w:szCs w:val="22"/>
                <w:highlight w:val="yellow"/>
                <w:lang w:val="lt-LT"/>
              </w:rPr>
            </w:pPr>
          </w:p>
        </w:tc>
      </w:tr>
    </w:tbl>
    <w:p w:rsidR="00836761" w:rsidRPr="00EA57B1" w:rsidRDefault="00836761" w:rsidP="00EA57B1">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EA57B1" w:rsidRPr="00EA57B1" w:rsidTr="00924F1B">
        <w:tc>
          <w:tcPr>
            <w:tcW w:w="9720" w:type="dxa"/>
            <w:tcBorders>
              <w:top w:val="single" w:sz="4" w:space="0" w:color="auto"/>
              <w:left w:val="single" w:sz="4" w:space="0" w:color="auto"/>
              <w:bottom w:val="nil"/>
              <w:right w:val="single" w:sz="4" w:space="0" w:color="auto"/>
            </w:tcBorders>
            <w:hideMark/>
          </w:tcPr>
          <w:p w:rsidR="00EA57B1" w:rsidRPr="00EA57B1" w:rsidRDefault="00836761" w:rsidP="00EA57B1">
            <w:pPr>
              <w:spacing w:line="276" w:lineRule="auto"/>
              <w:rPr>
                <w:b/>
                <w:caps/>
                <w:sz w:val="22"/>
                <w:szCs w:val="22"/>
                <w:lang w:val="lt-LT"/>
              </w:rPr>
            </w:pPr>
            <w:r>
              <w:rPr>
                <w:b/>
                <w:bCs/>
                <w:sz w:val="22"/>
                <w:szCs w:val="22"/>
                <w:lang w:val="lt-LT"/>
              </w:rPr>
              <w:t>5</w:t>
            </w:r>
            <w:r w:rsidR="00EA57B1" w:rsidRPr="00EA57B1">
              <w:rPr>
                <w:b/>
                <w:bCs/>
                <w:sz w:val="22"/>
                <w:szCs w:val="22"/>
                <w:lang w:val="lt-LT"/>
              </w:rPr>
              <w:t xml:space="preserve">. Organizuojamos stovyklos tipas </w:t>
            </w:r>
            <w:r w:rsidR="00EA57B1" w:rsidRPr="00EA57B1">
              <w:rPr>
                <w:bCs/>
                <w:sz w:val="22"/>
                <w:szCs w:val="22"/>
                <w:lang w:val="lt-LT"/>
              </w:rPr>
              <w:t>(pabraukti):</w:t>
            </w:r>
          </w:p>
        </w:tc>
      </w:tr>
      <w:tr w:rsidR="00EA57B1" w:rsidRPr="00EA57B1" w:rsidTr="00924F1B">
        <w:tc>
          <w:tcPr>
            <w:tcW w:w="9720" w:type="dxa"/>
            <w:tcBorders>
              <w:top w:val="nil"/>
              <w:left w:val="single" w:sz="4" w:space="0" w:color="auto"/>
              <w:bottom w:val="single" w:sz="4" w:space="0" w:color="auto"/>
              <w:right w:val="single" w:sz="4" w:space="0" w:color="auto"/>
            </w:tcBorders>
            <w:hideMark/>
          </w:tcPr>
          <w:p w:rsidR="00EA57B1" w:rsidRPr="00EA57B1" w:rsidRDefault="00205406" w:rsidP="00EA57B1">
            <w:pPr>
              <w:spacing w:line="276" w:lineRule="auto"/>
              <w:jc w:val="both"/>
              <w:rPr>
                <w:b/>
                <w:caps/>
                <w:sz w:val="22"/>
                <w:szCs w:val="22"/>
                <w:lang w:val="lt-LT"/>
              </w:rPr>
            </w:pPr>
            <w:r w:rsidRPr="00505C47">
              <w:rPr>
                <w:sz w:val="22"/>
                <w:szCs w:val="22"/>
                <w:lang w:val="lt-LT"/>
              </w:rPr>
              <w:t xml:space="preserve">stacionari, iš dalies stacionari, </w:t>
            </w:r>
            <w:r w:rsidR="00086CFC" w:rsidRPr="00505C47">
              <w:rPr>
                <w:sz w:val="22"/>
                <w:szCs w:val="22"/>
                <w:lang w:val="lt-LT"/>
              </w:rPr>
              <w:t>dieninė</w:t>
            </w:r>
          </w:p>
        </w:tc>
      </w:tr>
    </w:tbl>
    <w:p w:rsidR="00EA57B1" w:rsidRPr="00EA57B1" w:rsidRDefault="00EA57B1" w:rsidP="00EA57B1">
      <w:pPr>
        <w:jc w:val="both"/>
        <w:rPr>
          <w:b/>
          <w:sz w:val="22"/>
          <w:szCs w:val="22"/>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A57B1" w:rsidRPr="00EA57B1" w:rsidTr="00924F1B">
        <w:tc>
          <w:tcPr>
            <w:tcW w:w="9781" w:type="dxa"/>
            <w:tcBorders>
              <w:top w:val="single" w:sz="4" w:space="0" w:color="auto"/>
              <w:left w:val="single" w:sz="4" w:space="0" w:color="auto"/>
              <w:bottom w:val="single" w:sz="4" w:space="0" w:color="auto"/>
              <w:right w:val="single" w:sz="4" w:space="0" w:color="auto"/>
            </w:tcBorders>
            <w:hideMark/>
          </w:tcPr>
          <w:p w:rsidR="00EA57B1" w:rsidRPr="00EA57B1" w:rsidRDefault="00836761" w:rsidP="00EA57B1">
            <w:pPr>
              <w:spacing w:line="276" w:lineRule="auto"/>
              <w:rPr>
                <w:b/>
                <w:bCs/>
                <w:sz w:val="22"/>
                <w:szCs w:val="22"/>
                <w:lang w:val="lt-LT"/>
              </w:rPr>
            </w:pPr>
            <w:r>
              <w:rPr>
                <w:b/>
                <w:bCs/>
                <w:sz w:val="22"/>
                <w:szCs w:val="22"/>
                <w:lang w:val="lt-LT"/>
              </w:rPr>
              <w:t>6</w:t>
            </w:r>
            <w:r w:rsidR="00EA57B1" w:rsidRPr="00EA57B1">
              <w:rPr>
                <w:b/>
                <w:bCs/>
                <w:sz w:val="22"/>
                <w:szCs w:val="22"/>
                <w:lang w:val="lt-LT"/>
              </w:rPr>
              <w:t xml:space="preserve">. Stovyklos veiklos kryptis </w:t>
            </w:r>
            <w:r w:rsidR="00EA57B1" w:rsidRPr="00EA57B1">
              <w:rPr>
                <w:bCs/>
                <w:sz w:val="22"/>
                <w:szCs w:val="22"/>
                <w:lang w:val="lt-LT"/>
              </w:rPr>
              <w:t>(pabraukti):</w:t>
            </w:r>
          </w:p>
        </w:tc>
      </w:tr>
      <w:tr w:rsidR="00EA57B1" w:rsidRPr="00EA57B1" w:rsidTr="00924F1B">
        <w:tc>
          <w:tcPr>
            <w:tcW w:w="9781" w:type="dxa"/>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b/>
                <w:color w:val="000000"/>
                <w:sz w:val="22"/>
                <w:szCs w:val="22"/>
                <w:lang w:val="lt-LT"/>
              </w:rPr>
            </w:pPr>
            <w:r w:rsidRPr="00EA57B1">
              <w:rPr>
                <w:color w:val="000000"/>
                <w:sz w:val="22"/>
                <w:szCs w:val="22"/>
                <w:lang w:val="lt-LT"/>
              </w:rPr>
              <w:t xml:space="preserve">meninė, sportinė, turistinė, kraštotyrinė, </w:t>
            </w:r>
            <w:proofErr w:type="spellStart"/>
            <w:r w:rsidRPr="00EA57B1">
              <w:rPr>
                <w:color w:val="000000"/>
                <w:sz w:val="22"/>
                <w:szCs w:val="22"/>
                <w:lang w:val="lt-LT"/>
              </w:rPr>
              <w:t>gamtotyrinė</w:t>
            </w:r>
            <w:proofErr w:type="spellEnd"/>
            <w:r w:rsidRPr="00EA57B1">
              <w:rPr>
                <w:color w:val="000000"/>
                <w:sz w:val="22"/>
                <w:szCs w:val="22"/>
                <w:lang w:val="lt-LT"/>
              </w:rPr>
              <w:t xml:space="preserve">, mokslinė, kalbų, konfesinė, </w:t>
            </w:r>
            <w:r w:rsidRPr="00EA57B1">
              <w:rPr>
                <w:sz w:val="22"/>
                <w:szCs w:val="22"/>
                <w:lang w:val="lt-LT"/>
              </w:rPr>
              <w:t>karinė,</w:t>
            </w:r>
            <w:r w:rsidRPr="00EA57B1">
              <w:rPr>
                <w:color w:val="000000"/>
                <w:sz w:val="22"/>
                <w:szCs w:val="22"/>
                <w:lang w:val="lt-LT"/>
              </w:rPr>
              <w:t xml:space="preserve"> bendro pobūdžio,  kt. (įrašykite)</w:t>
            </w:r>
          </w:p>
        </w:tc>
      </w:tr>
    </w:tbl>
    <w:p w:rsidR="00EA57B1" w:rsidRPr="00EA57B1" w:rsidRDefault="00EA57B1" w:rsidP="00EA57B1">
      <w:pPr>
        <w:rPr>
          <w:sz w:val="22"/>
          <w:szCs w:val="22"/>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624"/>
      </w:tblGrid>
      <w:tr w:rsidR="00EA57B1" w:rsidRPr="00EA57B1" w:rsidTr="00924F1B">
        <w:trPr>
          <w:trHeight w:val="300"/>
        </w:trPr>
        <w:tc>
          <w:tcPr>
            <w:tcW w:w="6096" w:type="dxa"/>
            <w:tcBorders>
              <w:top w:val="single" w:sz="4" w:space="0" w:color="auto"/>
              <w:left w:val="single" w:sz="4" w:space="0" w:color="auto"/>
              <w:bottom w:val="single" w:sz="4" w:space="0" w:color="auto"/>
              <w:right w:val="single" w:sz="4" w:space="0" w:color="auto"/>
            </w:tcBorders>
          </w:tcPr>
          <w:p w:rsidR="00EA57B1" w:rsidRPr="00EA57B1" w:rsidRDefault="00836761" w:rsidP="00EA57B1">
            <w:pPr>
              <w:spacing w:line="276" w:lineRule="auto"/>
              <w:rPr>
                <w:b/>
                <w:bCs/>
                <w:sz w:val="22"/>
                <w:szCs w:val="22"/>
                <w:lang w:val="lt-LT"/>
              </w:rPr>
            </w:pPr>
            <w:r>
              <w:rPr>
                <w:b/>
                <w:bCs/>
                <w:sz w:val="22"/>
                <w:szCs w:val="22"/>
                <w:lang w:val="lt-LT"/>
              </w:rPr>
              <w:t>7</w:t>
            </w:r>
            <w:r w:rsidR="00EA57B1" w:rsidRPr="00EA57B1">
              <w:rPr>
                <w:b/>
                <w:bCs/>
                <w:sz w:val="22"/>
                <w:szCs w:val="22"/>
                <w:lang w:val="lt-LT"/>
              </w:rPr>
              <w:t xml:space="preserve">. Programos vykdymo laikas </w:t>
            </w:r>
            <w:r w:rsidR="00EA57B1" w:rsidRPr="00EA57B1">
              <w:rPr>
                <w:bCs/>
                <w:sz w:val="22"/>
                <w:szCs w:val="22"/>
                <w:lang w:val="lt-LT"/>
              </w:rPr>
              <w:t>(data nuo – iki)</w:t>
            </w:r>
            <w:r w:rsidR="00EA57B1" w:rsidRPr="00EA57B1">
              <w:rPr>
                <w:b/>
                <w:bCs/>
                <w:sz w:val="22"/>
                <w:szCs w:val="22"/>
                <w:lang w:val="lt-LT"/>
              </w:rPr>
              <w:t>:</w:t>
            </w:r>
          </w:p>
        </w:tc>
        <w:tc>
          <w:tcPr>
            <w:tcW w:w="3624"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r w:rsidR="00EA57B1" w:rsidRPr="00EA57B1" w:rsidTr="00924F1B">
        <w:trPr>
          <w:trHeight w:val="240"/>
        </w:trPr>
        <w:tc>
          <w:tcPr>
            <w:tcW w:w="609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r w:rsidRPr="00EA57B1">
              <w:rPr>
                <w:bCs/>
                <w:sz w:val="22"/>
                <w:szCs w:val="22"/>
                <w:lang w:val="lt-LT"/>
              </w:rPr>
              <w:t>Jei yra kelios pamainos nurodyti kiekvienos laiką ( nuo</w:t>
            </w:r>
            <w:r w:rsidR="00BA7D13">
              <w:rPr>
                <w:bCs/>
                <w:sz w:val="22"/>
                <w:szCs w:val="22"/>
                <w:lang w:val="lt-LT"/>
              </w:rPr>
              <w:t xml:space="preserve"> –</w:t>
            </w:r>
            <w:r w:rsidRPr="00EA57B1">
              <w:rPr>
                <w:bCs/>
                <w:sz w:val="22"/>
                <w:szCs w:val="22"/>
                <w:lang w:val="lt-LT"/>
              </w:rPr>
              <w:t xml:space="preserve"> iki)</w:t>
            </w:r>
          </w:p>
        </w:tc>
        <w:tc>
          <w:tcPr>
            <w:tcW w:w="3624"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bl>
    <w:p w:rsidR="00EA57B1" w:rsidRPr="00EA57B1" w:rsidRDefault="00EA57B1" w:rsidP="00EA57B1">
      <w:pPr>
        <w:spacing w:after="60"/>
        <w:outlineLvl w:val="1"/>
        <w:rPr>
          <w:b/>
          <w:smallCaps/>
          <w:sz w:val="22"/>
          <w:szCs w:val="22"/>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A57B1" w:rsidRPr="00EA57B1" w:rsidTr="00924F1B">
        <w:tc>
          <w:tcPr>
            <w:tcW w:w="9781" w:type="dxa"/>
            <w:tcBorders>
              <w:top w:val="single" w:sz="4" w:space="0" w:color="auto"/>
              <w:left w:val="single" w:sz="4" w:space="0" w:color="auto"/>
              <w:bottom w:val="single" w:sz="4" w:space="0" w:color="auto"/>
              <w:right w:val="single" w:sz="4" w:space="0" w:color="auto"/>
            </w:tcBorders>
            <w:hideMark/>
          </w:tcPr>
          <w:p w:rsidR="00EA57B1" w:rsidRPr="00EA57B1" w:rsidRDefault="00836761" w:rsidP="00EA57B1">
            <w:pPr>
              <w:spacing w:line="276" w:lineRule="auto"/>
              <w:rPr>
                <w:b/>
                <w:bCs/>
                <w:sz w:val="22"/>
                <w:szCs w:val="22"/>
                <w:lang w:val="lt-LT"/>
              </w:rPr>
            </w:pPr>
            <w:r>
              <w:rPr>
                <w:b/>
                <w:bCs/>
                <w:sz w:val="22"/>
                <w:szCs w:val="22"/>
                <w:lang w:val="lt-LT"/>
              </w:rPr>
              <w:t>8</w:t>
            </w:r>
            <w:r w:rsidR="00EA57B1" w:rsidRPr="00EA57B1">
              <w:rPr>
                <w:b/>
                <w:bCs/>
                <w:sz w:val="22"/>
                <w:szCs w:val="22"/>
                <w:lang w:val="lt-LT"/>
              </w:rPr>
              <w:t xml:space="preserve">. Programos vykdymo tiksli vieta </w:t>
            </w:r>
            <w:r w:rsidR="00EA57B1" w:rsidRPr="00EA57B1">
              <w:rPr>
                <w:bCs/>
                <w:sz w:val="22"/>
                <w:szCs w:val="22"/>
                <w:lang w:val="lt-LT"/>
              </w:rPr>
              <w:t>( įstaiga, adresas)</w:t>
            </w:r>
          </w:p>
        </w:tc>
      </w:tr>
    </w:tbl>
    <w:p w:rsidR="00EA57B1" w:rsidRPr="00EA57B1" w:rsidRDefault="00EA57B1" w:rsidP="00EA57B1">
      <w:pPr>
        <w:spacing w:after="60" w:line="268" w:lineRule="auto"/>
        <w:ind w:left="720"/>
        <w:outlineLvl w:val="1"/>
        <w:rPr>
          <w:b/>
          <w:bCs/>
          <w:smallCaps/>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980"/>
        <w:gridCol w:w="1980"/>
        <w:gridCol w:w="1800"/>
      </w:tblGrid>
      <w:tr w:rsidR="00EA57B1" w:rsidRPr="00EA57B1" w:rsidTr="00924F1B">
        <w:tc>
          <w:tcPr>
            <w:tcW w:w="9720" w:type="dxa"/>
            <w:gridSpan w:val="4"/>
            <w:tcBorders>
              <w:top w:val="single" w:sz="4" w:space="0" w:color="auto"/>
              <w:left w:val="single" w:sz="4" w:space="0" w:color="auto"/>
              <w:bottom w:val="single" w:sz="4" w:space="0" w:color="auto"/>
              <w:right w:val="single" w:sz="4" w:space="0" w:color="auto"/>
            </w:tcBorders>
          </w:tcPr>
          <w:p w:rsidR="00EA57B1" w:rsidRPr="00EA57B1" w:rsidRDefault="00836761" w:rsidP="00EA57B1">
            <w:pPr>
              <w:spacing w:line="276" w:lineRule="auto"/>
              <w:rPr>
                <w:b/>
                <w:bCs/>
                <w:sz w:val="22"/>
                <w:szCs w:val="22"/>
                <w:lang w:val="lt-LT"/>
              </w:rPr>
            </w:pPr>
            <w:r>
              <w:rPr>
                <w:b/>
                <w:bCs/>
                <w:sz w:val="22"/>
                <w:szCs w:val="22"/>
                <w:lang w:val="lt-LT"/>
              </w:rPr>
              <w:t>9</w:t>
            </w:r>
            <w:r w:rsidR="00EA57B1" w:rsidRPr="00EA57B1">
              <w:rPr>
                <w:b/>
                <w:bCs/>
                <w:sz w:val="22"/>
                <w:szCs w:val="22"/>
                <w:lang w:val="lt-LT"/>
              </w:rPr>
              <w:t>. Programos pristatymas:</w:t>
            </w:r>
          </w:p>
          <w:p w:rsidR="00EA57B1" w:rsidRPr="00EA57B1" w:rsidRDefault="00EA57B1" w:rsidP="00EA57B1">
            <w:pPr>
              <w:spacing w:line="276" w:lineRule="auto"/>
              <w:rPr>
                <w:b/>
                <w:bCs/>
                <w:sz w:val="22"/>
                <w:szCs w:val="22"/>
                <w:lang w:val="lt-LT"/>
              </w:rPr>
            </w:pPr>
            <w:r w:rsidRPr="00EA57B1">
              <w:rPr>
                <w:bCs/>
                <w:sz w:val="22"/>
                <w:szCs w:val="22"/>
                <w:lang w:val="lt-LT"/>
              </w:rPr>
              <w:t>-</w:t>
            </w:r>
            <w:r w:rsidRPr="00EA57B1">
              <w:rPr>
                <w:b/>
                <w:bCs/>
                <w:sz w:val="22"/>
                <w:szCs w:val="22"/>
                <w:lang w:val="lt-LT"/>
              </w:rPr>
              <w:t xml:space="preserve"> </w:t>
            </w:r>
            <w:r w:rsidRPr="00EA57B1">
              <w:rPr>
                <w:bCs/>
                <w:sz w:val="22"/>
                <w:szCs w:val="22"/>
                <w:lang w:val="lt-LT"/>
              </w:rPr>
              <w:t>trumpas programos pristatymas</w:t>
            </w:r>
          </w:p>
          <w:p w:rsidR="00EA57B1" w:rsidRPr="00EA57B1" w:rsidRDefault="00EA57B1" w:rsidP="00EA57B1">
            <w:pPr>
              <w:spacing w:line="276" w:lineRule="auto"/>
              <w:rPr>
                <w:bCs/>
                <w:sz w:val="22"/>
                <w:szCs w:val="22"/>
                <w:lang w:val="lt-LT"/>
              </w:rPr>
            </w:pPr>
            <w:r w:rsidRPr="00EA57B1">
              <w:rPr>
                <w:bCs/>
                <w:sz w:val="22"/>
                <w:szCs w:val="22"/>
                <w:lang w:val="lt-LT"/>
              </w:rPr>
              <w:t>-</w:t>
            </w:r>
            <w:r w:rsidRPr="00EA57B1">
              <w:rPr>
                <w:b/>
                <w:bCs/>
                <w:sz w:val="22"/>
                <w:szCs w:val="22"/>
                <w:lang w:val="lt-LT"/>
              </w:rPr>
              <w:t xml:space="preserve"> </w:t>
            </w:r>
            <w:r w:rsidRPr="00EA57B1">
              <w:rPr>
                <w:bCs/>
                <w:sz w:val="22"/>
                <w:szCs w:val="22"/>
                <w:lang w:val="lt-LT"/>
              </w:rPr>
              <w:t>tikslas, uždaviniai</w:t>
            </w:r>
          </w:p>
          <w:p w:rsidR="00EA57B1" w:rsidRPr="00EA57B1" w:rsidRDefault="00EA57B1" w:rsidP="00EA57B1">
            <w:pPr>
              <w:spacing w:line="276" w:lineRule="auto"/>
              <w:rPr>
                <w:bCs/>
                <w:sz w:val="22"/>
                <w:szCs w:val="22"/>
                <w:lang w:val="lt-LT"/>
              </w:rPr>
            </w:pPr>
            <w:r w:rsidRPr="00EA57B1">
              <w:rPr>
                <w:bCs/>
                <w:sz w:val="22"/>
                <w:szCs w:val="22"/>
                <w:lang w:val="lt-LT"/>
              </w:rPr>
              <w:t>- aktualumas, naujumas, naudingumas</w:t>
            </w:r>
          </w:p>
          <w:p w:rsidR="00EA57B1" w:rsidRPr="00EA57B1" w:rsidRDefault="00EA57B1" w:rsidP="00EA57B1">
            <w:pPr>
              <w:spacing w:line="276" w:lineRule="auto"/>
              <w:rPr>
                <w:bCs/>
                <w:sz w:val="22"/>
                <w:szCs w:val="22"/>
                <w:lang w:val="lt-LT"/>
              </w:rPr>
            </w:pPr>
            <w:r w:rsidRPr="00EA57B1">
              <w:rPr>
                <w:bCs/>
                <w:sz w:val="22"/>
                <w:szCs w:val="22"/>
                <w:lang w:val="lt-LT"/>
              </w:rPr>
              <w:t>- metodai,</w:t>
            </w:r>
          </w:p>
          <w:p w:rsidR="00EA57B1" w:rsidRPr="00EA57B1" w:rsidRDefault="00EA57B1" w:rsidP="00EA57B1">
            <w:pPr>
              <w:spacing w:line="276" w:lineRule="auto"/>
              <w:rPr>
                <w:bCs/>
                <w:sz w:val="22"/>
                <w:szCs w:val="22"/>
                <w:lang w:val="lt-LT"/>
              </w:rPr>
            </w:pPr>
            <w:r w:rsidRPr="00EA57B1">
              <w:rPr>
                <w:bCs/>
                <w:sz w:val="22"/>
                <w:szCs w:val="22"/>
                <w:lang w:val="lt-LT"/>
              </w:rPr>
              <w:t xml:space="preserve">- siekiami rezultatai, sėkmės kriterijai </w:t>
            </w:r>
          </w:p>
          <w:p w:rsidR="00EA57B1" w:rsidRPr="00EA57B1" w:rsidRDefault="00EA57B1" w:rsidP="00EA57B1">
            <w:pPr>
              <w:spacing w:line="276" w:lineRule="auto"/>
              <w:rPr>
                <w:bCs/>
                <w:sz w:val="22"/>
                <w:szCs w:val="22"/>
                <w:lang w:val="lt-LT"/>
              </w:rPr>
            </w:pPr>
            <w:r w:rsidRPr="00EA57B1">
              <w:rPr>
                <w:bCs/>
                <w:sz w:val="22"/>
                <w:szCs w:val="22"/>
                <w:lang w:val="lt-LT"/>
              </w:rPr>
              <w:t>- veiklų sklaida, viešinimas</w:t>
            </w:r>
          </w:p>
        </w:tc>
      </w:tr>
      <w:tr w:rsidR="00EA57B1" w:rsidRPr="00EA57B1" w:rsidTr="00924F1B">
        <w:tc>
          <w:tcPr>
            <w:tcW w:w="3960" w:type="dxa"/>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b/>
                <w:sz w:val="22"/>
                <w:szCs w:val="22"/>
                <w:lang w:val="lt-LT"/>
              </w:rPr>
            </w:pPr>
            <w:r w:rsidRPr="00EA57B1">
              <w:rPr>
                <w:b/>
                <w:sz w:val="22"/>
                <w:szCs w:val="22"/>
                <w:lang w:val="lt-LT"/>
              </w:rPr>
              <w:t>Vykdomos priemonės, renginiai</w:t>
            </w:r>
          </w:p>
        </w:tc>
        <w:tc>
          <w:tcPr>
            <w:tcW w:w="1980" w:type="dxa"/>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b/>
                <w:sz w:val="22"/>
                <w:szCs w:val="22"/>
                <w:lang w:val="lt-LT"/>
              </w:rPr>
            </w:pPr>
            <w:r w:rsidRPr="00EA57B1">
              <w:rPr>
                <w:b/>
                <w:sz w:val="22"/>
                <w:szCs w:val="22"/>
                <w:lang w:val="lt-LT"/>
              </w:rPr>
              <w:t>Vykdymo laikas</w:t>
            </w:r>
          </w:p>
        </w:tc>
        <w:tc>
          <w:tcPr>
            <w:tcW w:w="1980" w:type="dxa"/>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b/>
                <w:sz w:val="22"/>
                <w:szCs w:val="22"/>
                <w:lang w:val="lt-LT"/>
              </w:rPr>
            </w:pPr>
            <w:r w:rsidRPr="00EA57B1">
              <w:rPr>
                <w:b/>
                <w:sz w:val="22"/>
                <w:szCs w:val="22"/>
                <w:lang w:val="lt-LT"/>
              </w:rPr>
              <w:t xml:space="preserve">Atsakingas </w:t>
            </w:r>
            <w:r w:rsidRPr="00EA57B1">
              <w:rPr>
                <w:b/>
                <w:sz w:val="22"/>
                <w:szCs w:val="22"/>
                <w:lang w:val="lt-LT"/>
              </w:rPr>
              <w:lastRenderedPageBreak/>
              <w:t>vykdytojas</w:t>
            </w:r>
          </w:p>
        </w:tc>
        <w:tc>
          <w:tcPr>
            <w:tcW w:w="1800" w:type="dxa"/>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b/>
                <w:sz w:val="22"/>
                <w:szCs w:val="22"/>
                <w:lang w:val="lt-LT"/>
              </w:rPr>
            </w:pPr>
            <w:r w:rsidRPr="00EA57B1">
              <w:rPr>
                <w:b/>
                <w:sz w:val="22"/>
                <w:szCs w:val="22"/>
                <w:lang w:val="lt-LT"/>
              </w:rPr>
              <w:lastRenderedPageBreak/>
              <w:t>Vieta</w:t>
            </w:r>
          </w:p>
        </w:tc>
      </w:tr>
      <w:tr w:rsidR="00EA57B1" w:rsidRPr="00EA57B1" w:rsidTr="00924F1B">
        <w:tc>
          <w:tcPr>
            <w:tcW w:w="3960"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980"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980"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800"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r>
    </w:tbl>
    <w:p w:rsidR="00EA57B1" w:rsidRPr="00EA57B1" w:rsidRDefault="00EA57B1" w:rsidP="00EA57B1">
      <w:pPr>
        <w:jc w:val="both"/>
        <w:rPr>
          <w:b/>
          <w:caps/>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5365"/>
      </w:tblGrid>
      <w:tr w:rsidR="00EA57B1" w:rsidRPr="00EA57B1" w:rsidTr="00924F1B">
        <w:trPr>
          <w:trHeight w:val="300"/>
        </w:trPr>
        <w:tc>
          <w:tcPr>
            <w:tcW w:w="9781"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836761" w:rsidP="005C26D4">
            <w:pPr>
              <w:spacing w:line="276" w:lineRule="auto"/>
              <w:rPr>
                <w:b/>
                <w:bCs/>
                <w:sz w:val="22"/>
                <w:szCs w:val="22"/>
                <w:lang w:val="lt-LT"/>
              </w:rPr>
            </w:pPr>
            <w:r>
              <w:rPr>
                <w:b/>
                <w:bCs/>
                <w:sz w:val="22"/>
                <w:szCs w:val="22"/>
                <w:lang w:val="lt-LT"/>
              </w:rPr>
              <w:t>10</w:t>
            </w:r>
            <w:r w:rsidR="00EA57B1" w:rsidRPr="00EA57B1">
              <w:rPr>
                <w:b/>
                <w:bCs/>
                <w:sz w:val="22"/>
                <w:szCs w:val="22"/>
                <w:lang w:val="lt-LT"/>
              </w:rPr>
              <w:t xml:space="preserve">. Programos dalyviai: </w:t>
            </w:r>
          </w:p>
        </w:tc>
      </w:tr>
      <w:tr w:rsidR="00EA57B1" w:rsidRPr="00EA57B1" w:rsidTr="00924F1B">
        <w:trPr>
          <w:trHeight w:val="240"/>
        </w:trPr>
        <w:tc>
          <w:tcPr>
            <w:tcW w:w="4395"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right"/>
              <w:rPr>
                <w:b/>
                <w:bCs/>
                <w:sz w:val="22"/>
                <w:szCs w:val="22"/>
                <w:lang w:val="lt-LT"/>
              </w:rPr>
            </w:pPr>
            <w:r w:rsidRPr="00EA57B1">
              <w:rPr>
                <w:bCs/>
                <w:sz w:val="22"/>
                <w:szCs w:val="22"/>
                <w:lang w:val="lt-LT"/>
              </w:rPr>
              <w:t>bendras vaikų skaičius:</w:t>
            </w:r>
          </w:p>
        </w:tc>
        <w:tc>
          <w:tcPr>
            <w:tcW w:w="538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r w:rsidR="00EA57B1" w:rsidRPr="00EA57B1" w:rsidTr="00924F1B">
        <w:trPr>
          <w:trHeight w:val="240"/>
        </w:trPr>
        <w:tc>
          <w:tcPr>
            <w:tcW w:w="4395" w:type="dxa"/>
            <w:tcBorders>
              <w:top w:val="single" w:sz="4" w:space="0" w:color="auto"/>
              <w:left w:val="single" w:sz="4" w:space="0" w:color="auto"/>
              <w:bottom w:val="single" w:sz="4" w:space="0" w:color="auto"/>
              <w:right w:val="single" w:sz="4" w:space="0" w:color="auto"/>
            </w:tcBorders>
          </w:tcPr>
          <w:p w:rsidR="00EA57B1" w:rsidRPr="00EA57B1" w:rsidRDefault="00574315" w:rsidP="00574315">
            <w:pPr>
              <w:spacing w:line="276" w:lineRule="auto"/>
              <w:jc w:val="right"/>
              <w:rPr>
                <w:bCs/>
                <w:sz w:val="22"/>
                <w:szCs w:val="22"/>
                <w:lang w:val="lt-LT"/>
              </w:rPr>
            </w:pPr>
            <w:r w:rsidRPr="00B02AB7">
              <w:rPr>
                <w:bCs/>
                <w:sz w:val="22"/>
                <w:szCs w:val="22"/>
                <w:lang w:val="lt-LT"/>
              </w:rPr>
              <w:t>iš jų, socialinės rizikos</w:t>
            </w:r>
            <w:r>
              <w:rPr>
                <w:bCs/>
                <w:sz w:val="22"/>
                <w:szCs w:val="22"/>
                <w:lang w:val="lt-LT"/>
              </w:rPr>
              <w:t xml:space="preserve"> ar</w:t>
            </w:r>
            <w:r>
              <w:t xml:space="preserve">  </w:t>
            </w:r>
            <w:r w:rsidRPr="00C8234E">
              <w:rPr>
                <w:bCs/>
                <w:sz w:val="22"/>
                <w:szCs w:val="22"/>
                <w:lang w:val="lt-LT"/>
              </w:rPr>
              <w:t>mažas pajamas turinčių</w:t>
            </w:r>
            <w:r>
              <w:rPr>
                <w:bCs/>
                <w:sz w:val="22"/>
                <w:szCs w:val="22"/>
                <w:lang w:val="lt-LT"/>
              </w:rPr>
              <w:t xml:space="preserve"> šeimų</w:t>
            </w:r>
            <w:r w:rsidRPr="00B02AB7">
              <w:rPr>
                <w:bCs/>
                <w:sz w:val="22"/>
                <w:szCs w:val="22"/>
                <w:lang w:val="lt-LT"/>
              </w:rPr>
              <w:t>, globojamų vaikų</w:t>
            </w:r>
            <w:r>
              <w:rPr>
                <w:bCs/>
                <w:sz w:val="22"/>
                <w:szCs w:val="22"/>
                <w:lang w:val="lt-LT"/>
              </w:rPr>
              <w:t xml:space="preserve">, specialiųjų </w:t>
            </w:r>
            <w:r w:rsidRPr="00B02AB7">
              <w:rPr>
                <w:bCs/>
                <w:sz w:val="22"/>
                <w:szCs w:val="22"/>
                <w:lang w:val="lt-LT"/>
              </w:rPr>
              <w:t>poreikių turinčių vaikų:</w:t>
            </w:r>
          </w:p>
        </w:tc>
        <w:tc>
          <w:tcPr>
            <w:tcW w:w="538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r w:rsidR="00EA57B1" w:rsidRPr="00EA57B1" w:rsidTr="00924F1B">
        <w:trPr>
          <w:trHeight w:val="240"/>
        </w:trPr>
        <w:tc>
          <w:tcPr>
            <w:tcW w:w="4395"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right"/>
              <w:rPr>
                <w:bCs/>
                <w:sz w:val="22"/>
                <w:szCs w:val="22"/>
                <w:lang w:val="lt-LT"/>
              </w:rPr>
            </w:pPr>
            <w:r w:rsidRPr="00EA57B1">
              <w:rPr>
                <w:bCs/>
                <w:sz w:val="22"/>
                <w:szCs w:val="22"/>
                <w:lang w:val="lt-LT"/>
              </w:rPr>
              <w:t>Pamainų skaičius:</w:t>
            </w:r>
          </w:p>
        </w:tc>
        <w:tc>
          <w:tcPr>
            <w:tcW w:w="538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r w:rsidR="00EA57B1" w:rsidRPr="00EA57B1" w:rsidTr="00924F1B">
        <w:trPr>
          <w:trHeight w:val="240"/>
        </w:trPr>
        <w:tc>
          <w:tcPr>
            <w:tcW w:w="4395"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right"/>
              <w:rPr>
                <w:bCs/>
                <w:sz w:val="22"/>
                <w:szCs w:val="22"/>
                <w:lang w:val="lt-LT"/>
              </w:rPr>
            </w:pPr>
            <w:r w:rsidRPr="00EA57B1">
              <w:rPr>
                <w:bCs/>
                <w:sz w:val="22"/>
                <w:szCs w:val="22"/>
                <w:lang w:val="lt-LT"/>
              </w:rPr>
              <w:t>Vienoje pamainoje vaikų skaičius:</w:t>
            </w:r>
          </w:p>
        </w:tc>
        <w:tc>
          <w:tcPr>
            <w:tcW w:w="538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r w:rsidR="00EA57B1" w:rsidRPr="00EA57B1" w:rsidTr="00924F1B">
        <w:trPr>
          <w:trHeight w:val="300"/>
        </w:trPr>
        <w:tc>
          <w:tcPr>
            <w:tcW w:w="9781"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5C26D4">
            <w:pPr>
              <w:spacing w:line="276" w:lineRule="auto"/>
              <w:rPr>
                <w:b/>
                <w:bCs/>
                <w:sz w:val="22"/>
                <w:szCs w:val="22"/>
                <w:lang w:val="lt-LT"/>
              </w:rPr>
            </w:pPr>
            <w:r w:rsidRPr="00EA57B1">
              <w:rPr>
                <w:b/>
                <w:bCs/>
                <w:sz w:val="22"/>
                <w:szCs w:val="22"/>
                <w:lang w:val="lt-LT"/>
              </w:rPr>
              <w:t xml:space="preserve">Darbuotojai: </w:t>
            </w:r>
          </w:p>
        </w:tc>
      </w:tr>
      <w:tr w:rsidR="00EA57B1" w:rsidRPr="00EA57B1" w:rsidTr="00924F1B">
        <w:trPr>
          <w:trHeight w:val="240"/>
        </w:trPr>
        <w:tc>
          <w:tcPr>
            <w:tcW w:w="4395"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right"/>
              <w:rPr>
                <w:b/>
                <w:bCs/>
                <w:sz w:val="22"/>
                <w:szCs w:val="22"/>
                <w:lang w:val="lt-LT"/>
              </w:rPr>
            </w:pPr>
            <w:r w:rsidRPr="00EA57B1">
              <w:rPr>
                <w:bCs/>
                <w:sz w:val="22"/>
                <w:szCs w:val="22"/>
                <w:lang w:val="lt-LT"/>
              </w:rPr>
              <w:t>bendras skaičius:</w:t>
            </w:r>
          </w:p>
        </w:tc>
        <w:tc>
          <w:tcPr>
            <w:tcW w:w="538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r w:rsidR="00EA57B1" w:rsidRPr="00EA57B1" w:rsidTr="00924F1B">
        <w:trPr>
          <w:trHeight w:val="240"/>
        </w:trPr>
        <w:tc>
          <w:tcPr>
            <w:tcW w:w="4395"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right"/>
              <w:rPr>
                <w:bCs/>
                <w:sz w:val="22"/>
                <w:szCs w:val="22"/>
                <w:lang w:val="lt-LT"/>
              </w:rPr>
            </w:pPr>
            <w:r w:rsidRPr="00EA57B1">
              <w:rPr>
                <w:bCs/>
                <w:sz w:val="22"/>
                <w:szCs w:val="22"/>
                <w:lang w:val="lt-LT"/>
              </w:rPr>
              <w:t xml:space="preserve">iš jų, mokytojai: </w:t>
            </w:r>
          </w:p>
        </w:tc>
        <w:tc>
          <w:tcPr>
            <w:tcW w:w="538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r w:rsidR="00EA57B1" w:rsidRPr="00EA57B1" w:rsidTr="00924F1B">
        <w:trPr>
          <w:trHeight w:val="240"/>
        </w:trPr>
        <w:tc>
          <w:tcPr>
            <w:tcW w:w="4395"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right"/>
              <w:rPr>
                <w:bCs/>
                <w:sz w:val="22"/>
                <w:szCs w:val="22"/>
                <w:lang w:val="lt-LT"/>
              </w:rPr>
            </w:pPr>
            <w:r w:rsidRPr="00EA57B1">
              <w:rPr>
                <w:bCs/>
                <w:sz w:val="22"/>
                <w:szCs w:val="22"/>
                <w:lang w:val="lt-LT"/>
              </w:rPr>
              <w:t>sveikatos priežiūros specialistai:</w:t>
            </w:r>
          </w:p>
        </w:tc>
        <w:tc>
          <w:tcPr>
            <w:tcW w:w="538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r w:rsidR="00EA57B1" w:rsidRPr="00EA57B1" w:rsidTr="00924F1B">
        <w:trPr>
          <w:trHeight w:val="240"/>
        </w:trPr>
        <w:tc>
          <w:tcPr>
            <w:tcW w:w="4395"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right"/>
              <w:rPr>
                <w:bCs/>
                <w:sz w:val="22"/>
                <w:szCs w:val="22"/>
                <w:lang w:val="lt-LT"/>
              </w:rPr>
            </w:pPr>
            <w:r w:rsidRPr="00EA57B1">
              <w:rPr>
                <w:bCs/>
                <w:sz w:val="22"/>
                <w:szCs w:val="22"/>
                <w:lang w:val="lt-LT"/>
              </w:rPr>
              <w:t>savanoriai:</w:t>
            </w:r>
          </w:p>
        </w:tc>
        <w:tc>
          <w:tcPr>
            <w:tcW w:w="538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rPr>
                <w:b/>
                <w:bCs/>
                <w:sz w:val="22"/>
                <w:szCs w:val="22"/>
                <w:lang w:val="lt-LT"/>
              </w:rPr>
            </w:pPr>
          </w:p>
        </w:tc>
      </w:tr>
    </w:tbl>
    <w:p w:rsidR="00EA57B1" w:rsidRPr="00EA57B1" w:rsidRDefault="00EA57B1" w:rsidP="00EA57B1">
      <w:pPr>
        <w:rPr>
          <w:b/>
          <w:bCs/>
          <w:sz w:val="22"/>
          <w:szCs w:val="22"/>
          <w:lang w:val="lt-LT"/>
        </w:rPr>
      </w:pPr>
    </w:p>
    <w:p w:rsidR="00EA57B1" w:rsidRPr="00EA57B1" w:rsidRDefault="00836761" w:rsidP="00597E94">
      <w:pPr>
        <w:pBdr>
          <w:top w:val="single" w:sz="4" w:space="1" w:color="auto"/>
          <w:left w:val="single" w:sz="4" w:space="0" w:color="auto"/>
          <w:bottom w:val="single" w:sz="4" w:space="1" w:color="auto"/>
          <w:right w:val="single" w:sz="4" w:space="0" w:color="auto"/>
        </w:pBdr>
        <w:jc w:val="both"/>
        <w:rPr>
          <w:bCs/>
          <w:sz w:val="22"/>
          <w:szCs w:val="22"/>
          <w:lang w:val="lt-LT"/>
        </w:rPr>
      </w:pPr>
      <w:r>
        <w:rPr>
          <w:b/>
          <w:bCs/>
          <w:sz w:val="22"/>
          <w:szCs w:val="22"/>
          <w:lang w:val="lt-LT"/>
        </w:rPr>
        <w:t xml:space="preserve"> 11</w:t>
      </w:r>
      <w:r w:rsidR="00EA57B1" w:rsidRPr="00EA57B1">
        <w:rPr>
          <w:b/>
          <w:bCs/>
          <w:sz w:val="22"/>
          <w:szCs w:val="22"/>
          <w:lang w:val="lt-LT"/>
        </w:rPr>
        <w:t xml:space="preserve">. Informacija apie programoje dalyvaujančias savivaldybes ar kitus partnerius </w:t>
      </w:r>
      <w:r w:rsidR="00EA57B1" w:rsidRPr="00EA57B1">
        <w:rPr>
          <w:bCs/>
          <w:sz w:val="22"/>
          <w:szCs w:val="22"/>
          <w:lang w:val="lt-LT"/>
        </w:rPr>
        <w:t>(nurodykite konkrečias savivaldybes, partnerius dalyvaujančius programoje)</w:t>
      </w:r>
    </w:p>
    <w:p w:rsidR="00EA57B1" w:rsidRPr="00EA57B1" w:rsidRDefault="00EA57B1" w:rsidP="00EA57B1">
      <w:pPr>
        <w:pBdr>
          <w:top w:val="single" w:sz="4" w:space="1" w:color="auto"/>
          <w:left w:val="single" w:sz="4" w:space="0" w:color="auto"/>
          <w:bottom w:val="single" w:sz="4" w:space="1" w:color="auto"/>
          <w:right w:val="single" w:sz="4" w:space="0" w:color="auto"/>
        </w:pBdr>
        <w:rPr>
          <w:sz w:val="22"/>
          <w:szCs w:val="22"/>
          <w:lang w:val="lt-LT"/>
        </w:rPr>
      </w:pPr>
    </w:p>
    <w:p w:rsidR="00EA57B1" w:rsidRPr="00EA57B1" w:rsidRDefault="00EA57B1" w:rsidP="00EA57B1">
      <w:pPr>
        <w:jc w:val="both"/>
        <w:rPr>
          <w:b/>
          <w:sz w:val="22"/>
          <w:szCs w:val="22"/>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A57B1" w:rsidRPr="00EA57B1" w:rsidTr="00924F1B">
        <w:tc>
          <w:tcPr>
            <w:tcW w:w="9781" w:type="dxa"/>
            <w:tcBorders>
              <w:top w:val="single" w:sz="4" w:space="0" w:color="auto"/>
              <w:left w:val="single" w:sz="4" w:space="0" w:color="auto"/>
              <w:bottom w:val="single" w:sz="4" w:space="0" w:color="auto"/>
              <w:right w:val="single" w:sz="4" w:space="0" w:color="auto"/>
            </w:tcBorders>
          </w:tcPr>
          <w:p w:rsidR="00EA57B1" w:rsidRPr="00EA57B1" w:rsidRDefault="00836761" w:rsidP="00EA57B1">
            <w:pPr>
              <w:spacing w:line="276" w:lineRule="auto"/>
              <w:ind w:left="-108"/>
              <w:rPr>
                <w:bCs/>
                <w:color w:val="000000"/>
                <w:sz w:val="22"/>
                <w:szCs w:val="22"/>
                <w:lang w:val="lt-LT"/>
              </w:rPr>
            </w:pPr>
            <w:r>
              <w:rPr>
                <w:b/>
                <w:bCs/>
                <w:color w:val="000000"/>
                <w:sz w:val="22"/>
                <w:szCs w:val="22"/>
                <w:lang w:val="lt-LT"/>
              </w:rPr>
              <w:t xml:space="preserve"> 12</w:t>
            </w:r>
            <w:r w:rsidR="00EA57B1" w:rsidRPr="00EA57B1">
              <w:rPr>
                <w:b/>
                <w:bCs/>
                <w:color w:val="000000"/>
                <w:sz w:val="22"/>
                <w:szCs w:val="22"/>
                <w:lang w:val="lt-LT"/>
              </w:rPr>
              <w:t xml:space="preserve">. Kiti finansavimo šaltiniai </w:t>
            </w:r>
            <w:r w:rsidR="00EA57B1" w:rsidRPr="00EA57B1">
              <w:rPr>
                <w:bCs/>
                <w:color w:val="000000"/>
                <w:sz w:val="22"/>
                <w:szCs w:val="22"/>
                <w:lang w:val="lt-LT"/>
              </w:rPr>
              <w:t xml:space="preserve">(nurodyti organizacijos pavadinimą, lėšas)  </w:t>
            </w:r>
          </w:p>
          <w:p w:rsidR="00EA57B1" w:rsidRPr="00EA57B1" w:rsidRDefault="00EA57B1" w:rsidP="00EA57B1">
            <w:pPr>
              <w:spacing w:line="276" w:lineRule="auto"/>
              <w:rPr>
                <w:b/>
                <w:bCs/>
                <w:color w:val="000000"/>
                <w:sz w:val="22"/>
                <w:szCs w:val="22"/>
                <w:lang w:val="lt-LT"/>
              </w:rPr>
            </w:pPr>
          </w:p>
        </w:tc>
      </w:tr>
    </w:tbl>
    <w:p w:rsidR="00EA57B1" w:rsidRPr="00EA57B1" w:rsidRDefault="00EA57B1" w:rsidP="00EA57B1">
      <w:pPr>
        <w:rPr>
          <w:b/>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677"/>
        <w:gridCol w:w="1843"/>
        <w:gridCol w:w="1372"/>
        <w:gridCol w:w="1403"/>
      </w:tblGrid>
      <w:tr w:rsidR="00EA57B1" w:rsidRPr="00EA57B1" w:rsidTr="00924F1B">
        <w:tc>
          <w:tcPr>
            <w:tcW w:w="9721" w:type="dxa"/>
            <w:gridSpan w:val="5"/>
            <w:tcBorders>
              <w:top w:val="single" w:sz="4" w:space="0" w:color="auto"/>
              <w:left w:val="single" w:sz="4" w:space="0" w:color="auto"/>
              <w:bottom w:val="single" w:sz="4" w:space="0" w:color="auto"/>
              <w:right w:val="single" w:sz="4" w:space="0" w:color="auto"/>
            </w:tcBorders>
            <w:hideMark/>
          </w:tcPr>
          <w:p w:rsidR="00EA57B1" w:rsidRPr="00EA57B1" w:rsidRDefault="00836761" w:rsidP="00EA57B1">
            <w:pPr>
              <w:spacing w:line="276" w:lineRule="auto"/>
              <w:jc w:val="both"/>
              <w:rPr>
                <w:b/>
                <w:sz w:val="22"/>
                <w:szCs w:val="22"/>
                <w:lang w:val="lt-LT"/>
              </w:rPr>
            </w:pPr>
            <w:r>
              <w:rPr>
                <w:b/>
                <w:sz w:val="22"/>
                <w:szCs w:val="22"/>
                <w:lang w:val="lt-LT"/>
              </w:rPr>
              <w:t>13</w:t>
            </w:r>
            <w:r w:rsidR="00EA57B1" w:rsidRPr="00EA57B1">
              <w:rPr>
                <w:b/>
                <w:sz w:val="22"/>
                <w:szCs w:val="22"/>
                <w:lang w:val="lt-LT"/>
              </w:rPr>
              <w:t>. Programos išlaidos</w:t>
            </w:r>
          </w:p>
        </w:tc>
      </w:tr>
      <w:tr w:rsidR="00EA57B1" w:rsidRPr="00EA57B1" w:rsidTr="00924F1B">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rsidR="00EA57B1" w:rsidRPr="00EA57B1" w:rsidRDefault="00EA57B1" w:rsidP="00EA57B1">
            <w:pPr>
              <w:spacing w:line="276" w:lineRule="auto"/>
              <w:ind w:left="-288" w:right="-108" w:firstLine="180"/>
              <w:rPr>
                <w:bCs/>
                <w:sz w:val="22"/>
                <w:szCs w:val="22"/>
                <w:lang w:val="lt-LT"/>
              </w:rPr>
            </w:pPr>
            <w:r w:rsidRPr="00EA57B1">
              <w:rPr>
                <w:bCs/>
                <w:sz w:val="22"/>
                <w:szCs w:val="22"/>
                <w:lang w:val="lt-LT"/>
              </w:rPr>
              <w:t>Eil.</w:t>
            </w:r>
          </w:p>
          <w:p w:rsidR="00EA57B1" w:rsidRPr="00EA57B1" w:rsidRDefault="00EA57B1" w:rsidP="00EA57B1">
            <w:pPr>
              <w:spacing w:line="276" w:lineRule="auto"/>
              <w:ind w:left="-288" w:right="-108" w:firstLine="180"/>
              <w:rPr>
                <w:b/>
                <w:sz w:val="22"/>
                <w:szCs w:val="22"/>
                <w:lang w:val="lt-LT"/>
              </w:rPr>
            </w:pPr>
            <w:r w:rsidRPr="00EA57B1">
              <w:rPr>
                <w:bCs/>
                <w:sz w:val="22"/>
                <w:szCs w:val="22"/>
                <w:lang w:val="lt-LT"/>
              </w:rPr>
              <w:t>Nr.</w:t>
            </w:r>
          </w:p>
        </w:tc>
        <w:tc>
          <w:tcPr>
            <w:tcW w:w="4677" w:type="dxa"/>
            <w:tcBorders>
              <w:top w:val="single" w:sz="4" w:space="0" w:color="auto"/>
              <w:left w:val="single" w:sz="4" w:space="0" w:color="auto"/>
              <w:bottom w:val="nil"/>
              <w:right w:val="single" w:sz="4" w:space="0" w:color="auto"/>
            </w:tcBorders>
            <w:vAlign w:val="center"/>
            <w:hideMark/>
          </w:tcPr>
          <w:p w:rsidR="00EA57B1" w:rsidRPr="00EA57B1" w:rsidRDefault="00EA57B1" w:rsidP="00EA57B1">
            <w:pPr>
              <w:tabs>
                <w:tab w:val="left" w:pos="720"/>
                <w:tab w:val="center" w:pos="4680"/>
                <w:tab w:val="right" w:pos="9360"/>
              </w:tabs>
              <w:spacing w:line="276" w:lineRule="auto"/>
              <w:rPr>
                <w:bCs/>
                <w:sz w:val="22"/>
                <w:szCs w:val="22"/>
                <w:lang w:val="lt-LT"/>
              </w:rPr>
            </w:pPr>
            <w:r w:rsidRPr="00EA57B1">
              <w:rPr>
                <w:bCs/>
                <w:sz w:val="22"/>
                <w:szCs w:val="22"/>
                <w:lang w:val="lt-LT"/>
              </w:rPr>
              <w:t>Išlaidų  pavadinimas</w:t>
            </w:r>
          </w:p>
        </w:tc>
        <w:tc>
          <w:tcPr>
            <w:tcW w:w="1843" w:type="dxa"/>
            <w:tcBorders>
              <w:top w:val="nil"/>
              <w:left w:val="single" w:sz="4" w:space="0" w:color="auto"/>
              <w:bottom w:val="single" w:sz="4" w:space="0" w:color="auto"/>
              <w:right w:val="single" w:sz="4" w:space="0" w:color="auto"/>
            </w:tcBorders>
            <w:vAlign w:val="center"/>
            <w:hideMark/>
          </w:tcPr>
          <w:p w:rsidR="00EA57B1" w:rsidRPr="00EA57B1" w:rsidRDefault="00EA57B1" w:rsidP="00EA57B1">
            <w:pPr>
              <w:spacing w:line="276" w:lineRule="auto"/>
              <w:jc w:val="center"/>
              <w:rPr>
                <w:bCs/>
                <w:sz w:val="22"/>
                <w:szCs w:val="22"/>
                <w:lang w:val="lt-LT"/>
              </w:rPr>
            </w:pPr>
            <w:r w:rsidRPr="00EA57B1">
              <w:rPr>
                <w:bCs/>
                <w:sz w:val="22"/>
                <w:szCs w:val="22"/>
                <w:lang w:val="lt-LT"/>
              </w:rPr>
              <w:t xml:space="preserve">Lėšos, prašomos iš Savivaldybės biudžeto </w:t>
            </w:r>
          </w:p>
        </w:tc>
        <w:tc>
          <w:tcPr>
            <w:tcW w:w="1372" w:type="dxa"/>
            <w:tcBorders>
              <w:top w:val="nil"/>
              <w:left w:val="single" w:sz="4" w:space="0" w:color="auto"/>
              <w:bottom w:val="single" w:sz="4" w:space="0" w:color="auto"/>
              <w:right w:val="single" w:sz="4" w:space="0" w:color="auto"/>
            </w:tcBorders>
            <w:vAlign w:val="center"/>
            <w:hideMark/>
          </w:tcPr>
          <w:p w:rsidR="00EA57B1" w:rsidRPr="00EA57B1" w:rsidRDefault="00EA57B1" w:rsidP="00EA57B1">
            <w:pPr>
              <w:spacing w:line="276" w:lineRule="auto"/>
              <w:jc w:val="center"/>
              <w:rPr>
                <w:bCs/>
                <w:sz w:val="22"/>
                <w:szCs w:val="22"/>
                <w:lang w:val="lt-LT"/>
              </w:rPr>
            </w:pPr>
            <w:r w:rsidRPr="00EA57B1">
              <w:rPr>
                <w:bCs/>
                <w:sz w:val="22"/>
                <w:szCs w:val="22"/>
                <w:lang w:val="lt-LT"/>
              </w:rPr>
              <w:t xml:space="preserve">Nemokamo maitinimo lėšos  </w:t>
            </w:r>
          </w:p>
        </w:tc>
        <w:tc>
          <w:tcPr>
            <w:tcW w:w="1403" w:type="dxa"/>
            <w:tcBorders>
              <w:top w:val="nil"/>
              <w:left w:val="single" w:sz="4" w:space="0" w:color="auto"/>
              <w:bottom w:val="single" w:sz="4" w:space="0" w:color="auto"/>
              <w:right w:val="single" w:sz="4" w:space="0" w:color="auto"/>
            </w:tcBorders>
            <w:vAlign w:val="center"/>
            <w:hideMark/>
          </w:tcPr>
          <w:p w:rsidR="00EA57B1" w:rsidRPr="00EA57B1" w:rsidRDefault="00EA57B1" w:rsidP="00597E94">
            <w:pPr>
              <w:tabs>
                <w:tab w:val="left" w:pos="720"/>
                <w:tab w:val="center" w:pos="4680"/>
                <w:tab w:val="right" w:pos="9360"/>
              </w:tabs>
              <w:spacing w:line="276" w:lineRule="auto"/>
              <w:jc w:val="center"/>
              <w:rPr>
                <w:bCs/>
                <w:sz w:val="22"/>
                <w:szCs w:val="22"/>
                <w:lang w:val="lt-LT"/>
              </w:rPr>
            </w:pPr>
            <w:r w:rsidRPr="00EA57B1">
              <w:rPr>
                <w:bCs/>
                <w:sz w:val="22"/>
                <w:szCs w:val="22"/>
                <w:lang w:val="lt-LT"/>
              </w:rPr>
              <w:t>Kiti finansavimo šaltiniai</w:t>
            </w:r>
          </w:p>
        </w:tc>
      </w:tr>
      <w:tr w:rsidR="00EA57B1" w:rsidRPr="00EA57B1" w:rsidTr="00924F1B">
        <w:tc>
          <w:tcPr>
            <w:tcW w:w="42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Cs/>
                <w:sz w:val="22"/>
                <w:szCs w:val="22"/>
                <w:lang w:val="lt-LT"/>
              </w:rPr>
            </w:pPr>
          </w:p>
        </w:tc>
        <w:tc>
          <w:tcPr>
            <w:tcW w:w="4677" w:type="dxa"/>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68" w:lineRule="auto"/>
              <w:outlineLvl w:val="3"/>
              <w:rPr>
                <w:bCs/>
                <w:spacing w:val="5"/>
                <w:sz w:val="22"/>
                <w:szCs w:val="22"/>
                <w:lang w:val="lt-LT"/>
              </w:rPr>
            </w:pPr>
            <w:r w:rsidRPr="00EA57B1">
              <w:rPr>
                <w:bCs/>
                <w:spacing w:val="5"/>
                <w:sz w:val="22"/>
                <w:szCs w:val="22"/>
                <w:lang w:val="lt-LT"/>
              </w:rPr>
              <w:t xml:space="preserve">Prekės </w:t>
            </w:r>
            <w:r w:rsidRPr="00EA57B1">
              <w:rPr>
                <w:b/>
                <w:bCs/>
                <w:i/>
                <w:spacing w:val="5"/>
                <w:sz w:val="22"/>
                <w:szCs w:val="22"/>
                <w:lang w:val="lt-LT"/>
              </w:rPr>
              <w:t>(kokios, kiek, kokiam tikslui)</w:t>
            </w:r>
          </w:p>
        </w:tc>
        <w:tc>
          <w:tcPr>
            <w:tcW w:w="1843"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Cs/>
                <w:sz w:val="22"/>
                <w:szCs w:val="22"/>
                <w:lang w:val="lt-LT"/>
              </w:rPr>
            </w:pPr>
          </w:p>
        </w:tc>
        <w:tc>
          <w:tcPr>
            <w:tcW w:w="1372"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403"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Cs/>
                <w:sz w:val="22"/>
                <w:szCs w:val="22"/>
                <w:lang w:val="lt-LT"/>
              </w:rPr>
            </w:pPr>
          </w:p>
        </w:tc>
      </w:tr>
      <w:tr w:rsidR="00EA57B1" w:rsidRPr="00EA57B1" w:rsidTr="00924F1B">
        <w:tc>
          <w:tcPr>
            <w:tcW w:w="42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Cs/>
                <w:sz w:val="22"/>
                <w:szCs w:val="22"/>
                <w:lang w:val="lt-LT"/>
              </w:rPr>
            </w:pPr>
          </w:p>
        </w:tc>
        <w:tc>
          <w:tcPr>
            <w:tcW w:w="4677"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68" w:lineRule="auto"/>
              <w:outlineLvl w:val="3"/>
              <w:rPr>
                <w:bCs/>
                <w:spacing w:val="5"/>
                <w:sz w:val="22"/>
                <w:szCs w:val="22"/>
                <w:lang w:val="lt-LT"/>
              </w:rPr>
            </w:pPr>
            <w:r w:rsidRPr="00EA57B1">
              <w:rPr>
                <w:bCs/>
                <w:spacing w:val="5"/>
                <w:sz w:val="22"/>
                <w:szCs w:val="22"/>
                <w:lang w:val="lt-LT"/>
              </w:rPr>
              <w:t xml:space="preserve">Paslaugos </w:t>
            </w:r>
            <w:r w:rsidRPr="00EA57B1">
              <w:rPr>
                <w:b/>
                <w:bCs/>
                <w:i/>
                <w:spacing w:val="5"/>
                <w:sz w:val="22"/>
                <w:szCs w:val="22"/>
                <w:lang w:val="lt-LT"/>
              </w:rPr>
              <w:t>(kokios, kiek, kokiam tikslui)</w:t>
            </w:r>
          </w:p>
        </w:tc>
        <w:tc>
          <w:tcPr>
            <w:tcW w:w="1843"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372"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403"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r>
      <w:tr w:rsidR="00EA57B1" w:rsidRPr="00EA57B1" w:rsidTr="00924F1B">
        <w:tc>
          <w:tcPr>
            <w:tcW w:w="426"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Cs/>
                <w:sz w:val="22"/>
                <w:szCs w:val="22"/>
                <w:lang w:val="lt-LT"/>
              </w:rPr>
            </w:pPr>
          </w:p>
        </w:tc>
        <w:tc>
          <w:tcPr>
            <w:tcW w:w="4677"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68" w:lineRule="auto"/>
              <w:outlineLvl w:val="3"/>
              <w:rPr>
                <w:bCs/>
                <w:spacing w:val="5"/>
                <w:sz w:val="22"/>
                <w:szCs w:val="22"/>
                <w:lang w:val="lt-LT"/>
              </w:rPr>
            </w:pPr>
            <w:r w:rsidRPr="00EA57B1">
              <w:rPr>
                <w:bCs/>
                <w:spacing w:val="5"/>
                <w:sz w:val="22"/>
                <w:szCs w:val="22"/>
                <w:lang w:val="lt-LT"/>
              </w:rPr>
              <w:t xml:space="preserve">Kitos išlaidos </w:t>
            </w:r>
            <w:r w:rsidRPr="00EA57B1">
              <w:rPr>
                <w:b/>
                <w:bCs/>
                <w:i/>
                <w:spacing w:val="5"/>
                <w:sz w:val="22"/>
                <w:szCs w:val="22"/>
                <w:lang w:val="lt-LT"/>
              </w:rPr>
              <w:t>(pavadinimas, kiekis, tikslas)</w:t>
            </w:r>
          </w:p>
        </w:tc>
        <w:tc>
          <w:tcPr>
            <w:tcW w:w="1843"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372"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403"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r>
      <w:tr w:rsidR="00EA57B1" w:rsidRPr="00EA57B1" w:rsidTr="00924F1B">
        <w:trPr>
          <w:cantSplit/>
        </w:trPr>
        <w:tc>
          <w:tcPr>
            <w:tcW w:w="5103"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right"/>
              <w:rPr>
                <w:b/>
                <w:sz w:val="22"/>
                <w:szCs w:val="22"/>
                <w:lang w:val="lt-LT"/>
              </w:rPr>
            </w:pPr>
            <w:r w:rsidRPr="00EA57B1">
              <w:rPr>
                <w:b/>
                <w:sz w:val="22"/>
                <w:szCs w:val="22"/>
                <w:lang w:val="lt-LT"/>
              </w:rPr>
              <w:t xml:space="preserve">                                                       IŠ VISO</w:t>
            </w:r>
          </w:p>
        </w:tc>
        <w:tc>
          <w:tcPr>
            <w:tcW w:w="1843"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372"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c>
          <w:tcPr>
            <w:tcW w:w="1403"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r>
    </w:tbl>
    <w:p w:rsidR="00EA57B1" w:rsidRPr="00EA57B1" w:rsidRDefault="00EA57B1" w:rsidP="00EA57B1">
      <w:pPr>
        <w:jc w:val="both"/>
        <w:rPr>
          <w:b/>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781"/>
      </w:tblGrid>
      <w:tr w:rsidR="00EA57B1" w:rsidRPr="00EA57B1" w:rsidTr="00924F1B">
        <w:tc>
          <w:tcPr>
            <w:tcW w:w="5940"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right"/>
              <w:rPr>
                <w:b/>
                <w:bCs/>
                <w:sz w:val="22"/>
                <w:szCs w:val="22"/>
                <w:lang w:val="lt-LT"/>
              </w:rPr>
            </w:pPr>
            <w:r w:rsidRPr="00EA57B1">
              <w:rPr>
                <w:b/>
                <w:bCs/>
                <w:sz w:val="22"/>
                <w:szCs w:val="22"/>
                <w:lang w:val="lt-LT"/>
              </w:rPr>
              <w:t>Vienos dienos bendra lėšų suma vienam vaikui (eurais)</w:t>
            </w:r>
          </w:p>
        </w:tc>
        <w:tc>
          <w:tcPr>
            <w:tcW w:w="3781" w:type="dxa"/>
            <w:tcBorders>
              <w:top w:val="single" w:sz="4" w:space="0" w:color="auto"/>
              <w:left w:val="single" w:sz="4" w:space="0" w:color="auto"/>
              <w:bottom w:val="single" w:sz="4" w:space="0" w:color="auto"/>
              <w:right w:val="single" w:sz="4" w:space="0" w:color="auto"/>
            </w:tcBorders>
          </w:tcPr>
          <w:p w:rsidR="00EA57B1" w:rsidRPr="00EA57B1" w:rsidRDefault="00EA57B1" w:rsidP="00EA57B1">
            <w:pPr>
              <w:spacing w:line="276" w:lineRule="auto"/>
              <w:jc w:val="both"/>
              <w:rPr>
                <w:b/>
                <w:sz w:val="22"/>
                <w:szCs w:val="22"/>
                <w:lang w:val="lt-LT"/>
              </w:rPr>
            </w:pPr>
          </w:p>
        </w:tc>
      </w:tr>
    </w:tbl>
    <w:p w:rsidR="00EA57B1" w:rsidRPr="00EA57B1" w:rsidRDefault="00EA57B1" w:rsidP="00EA57B1">
      <w:pPr>
        <w:rPr>
          <w:b/>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940"/>
      </w:tblGrid>
      <w:tr w:rsidR="00EA57B1" w:rsidRPr="00EA57B1" w:rsidTr="00924F1B">
        <w:trPr>
          <w:gridAfter w:val="1"/>
          <w:wAfter w:w="5940" w:type="dxa"/>
        </w:trPr>
        <w:tc>
          <w:tcPr>
            <w:tcW w:w="3780" w:type="dxa"/>
            <w:tcBorders>
              <w:top w:val="single" w:sz="4" w:space="0" w:color="auto"/>
              <w:left w:val="single" w:sz="4" w:space="0" w:color="auto"/>
              <w:bottom w:val="single" w:sz="4" w:space="0" w:color="auto"/>
              <w:right w:val="single" w:sz="4" w:space="0" w:color="auto"/>
            </w:tcBorders>
            <w:hideMark/>
          </w:tcPr>
          <w:p w:rsidR="00EA57B1" w:rsidRPr="00EA57B1" w:rsidRDefault="00836761" w:rsidP="00EA57B1">
            <w:pPr>
              <w:spacing w:line="276" w:lineRule="auto"/>
              <w:jc w:val="both"/>
              <w:rPr>
                <w:b/>
                <w:sz w:val="22"/>
                <w:szCs w:val="22"/>
                <w:lang w:val="lt-LT"/>
              </w:rPr>
            </w:pPr>
            <w:r>
              <w:rPr>
                <w:b/>
                <w:sz w:val="22"/>
                <w:szCs w:val="22"/>
                <w:lang w:val="lt-LT"/>
              </w:rPr>
              <w:t>14</w:t>
            </w:r>
            <w:r w:rsidR="00EA57B1" w:rsidRPr="00EA57B1">
              <w:rPr>
                <w:b/>
                <w:sz w:val="22"/>
                <w:szCs w:val="22"/>
                <w:lang w:val="lt-LT"/>
              </w:rPr>
              <w:t>. Prie paraiškos pridedama</w:t>
            </w:r>
          </w:p>
        </w:tc>
      </w:tr>
      <w:tr w:rsidR="00EA57B1" w:rsidRPr="00EA57B1" w:rsidTr="00924F1B">
        <w:tc>
          <w:tcPr>
            <w:tcW w:w="9720" w:type="dxa"/>
            <w:gridSpan w:val="2"/>
            <w:tcBorders>
              <w:top w:val="single" w:sz="4" w:space="0" w:color="auto"/>
              <w:left w:val="single" w:sz="4" w:space="0" w:color="auto"/>
              <w:bottom w:val="single" w:sz="4" w:space="0" w:color="auto"/>
              <w:right w:val="single" w:sz="4" w:space="0" w:color="auto"/>
            </w:tcBorders>
            <w:hideMark/>
          </w:tcPr>
          <w:p w:rsidR="00EA57B1" w:rsidRPr="00EA57B1" w:rsidRDefault="00EA57B1" w:rsidP="00EA57B1">
            <w:pPr>
              <w:spacing w:line="276" w:lineRule="auto"/>
              <w:jc w:val="both"/>
              <w:rPr>
                <w:bCs/>
                <w:sz w:val="22"/>
                <w:szCs w:val="22"/>
                <w:lang w:val="lt-LT"/>
              </w:rPr>
            </w:pPr>
            <w:r w:rsidRPr="00EA57B1">
              <w:rPr>
                <w:bCs/>
                <w:sz w:val="22"/>
                <w:szCs w:val="22"/>
                <w:lang w:val="lt-LT"/>
              </w:rPr>
              <w:t>Programos teikėjo registravimo Juridinių asmenų registre pažymėjimo kopija</w:t>
            </w:r>
          </w:p>
          <w:p w:rsidR="00EA57B1" w:rsidRPr="00EA57B1" w:rsidRDefault="00EA57B1" w:rsidP="00EA57B1">
            <w:pPr>
              <w:spacing w:line="276" w:lineRule="auto"/>
              <w:jc w:val="both"/>
              <w:rPr>
                <w:bCs/>
                <w:sz w:val="22"/>
                <w:szCs w:val="22"/>
                <w:lang w:val="lt-LT"/>
              </w:rPr>
            </w:pPr>
            <w:r w:rsidRPr="00EA57B1">
              <w:rPr>
                <w:bCs/>
                <w:sz w:val="22"/>
                <w:szCs w:val="22"/>
                <w:lang w:val="lt-LT"/>
              </w:rPr>
              <w:t>Programos teikėjo įstatų (nuostatų) kopija*</w:t>
            </w:r>
          </w:p>
          <w:p w:rsidR="00EA57B1" w:rsidRPr="00EA57B1" w:rsidRDefault="00EA57B1" w:rsidP="00EA57B1">
            <w:pPr>
              <w:spacing w:line="276" w:lineRule="auto"/>
              <w:jc w:val="both"/>
              <w:rPr>
                <w:bCs/>
                <w:sz w:val="22"/>
                <w:szCs w:val="22"/>
                <w:lang w:val="lt-LT"/>
              </w:rPr>
            </w:pPr>
            <w:r w:rsidRPr="00EA57B1">
              <w:rPr>
                <w:bCs/>
                <w:sz w:val="22"/>
                <w:szCs w:val="22"/>
                <w:lang w:val="lt-LT"/>
              </w:rPr>
              <w:t>Programos vadovo gyvenimo aprašymas (CV)</w:t>
            </w:r>
          </w:p>
          <w:p w:rsidR="00EA57B1" w:rsidRPr="00EA57B1" w:rsidRDefault="00EA57B1" w:rsidP="00EA57B1">
            <w:pPr>
              <w:spacing w:line="276" w:lineRule="auto"/>
              <w:jc w:val="both"/>
              <w:rPr>
                <w:bCs/>
                <w:sz w:val="22"/>
                <w:szCs w:val="22"/>
                <w:lang w:val="lt-LT"/>
              </w:rPr>
            </w:pPr>
            <w:r w:rsidRPr="00EA57B1">
              <w:rPr>
                <w:bCs/>
                <w:sz w:val="22"/>
                <w:szCs w:val="22"/>
                <w:lang w:val="lt-LT"/>
              </w:rPr>
              <w:t>Higienos pasas (stacionarioms vaikų vasaros poilsio stovykloms)</w:t>
            </w:r>
          </w:p>
          <w:p w:rsidR="00EA57B1" w:rsidRPr="00EA57B1" w:rsidRDefault="00EA57B1" w:rsidP="00EA57B1">
            <w:pPr>
              <w:spacing w:line="276" w:lineRule="auto"/>
              <w:jc w:val="both"/>
              <w:rPr>
                <w:b/>
                <w:sz w:val="22"/>
                <w:szCs w:val="22"/>
                <w:lang w:val="lt-LT"/>
              </w:rPr>
            </w:pPr>
            <w:r w:rsidRPr="00EA57B1">
              <w:rPr>
                <w:bCs/>
                <w:sz w:val="22"/>
                <w:szCs w:val="22"/>
                <w:lang w:val="lt-LT"/>
              </w:rPr>
              <w:t>Rekomendacijos</w:t>
            </w:r>
          </w:p>
        </w:tc>
      </w:tr>
    </w:tbl>
    <w:p w:rsidR="00EA57B1" w:rsidRPr="00EA57B1" w:rsidRDefault="00EA57B1" w:rsidP="00597E94">
      <w:pPr>
        <w:jc w:val="both"/>
        <w:rPr>
          <w:b/>
          <w:bCs/>
          <w:sz w:val="22"/>
          <w:szCs w:val="22"/>
          <w:lang w:val="lt-LT"/>
        </w:rPr>
      </w:pPr>
      <w:r w:rsidRPr="00EA57B1">
        <w:rPr>
          <w:b/>
          <w:bCs/>
          <w:sz w:val="22"/>
          <w:szCs w:val="22"/>
          <w:lang w:val="lt-LT"/>
        </w:rPr>
        <w:t>*ugdymo įstaigoms nuostatų kopijos pateikti nereikia</w:t>
      </w:r>
    </w:p>
    <w:p w:rsidR="00EA57B1" w:rsidRPr="00EA57B1" w:rsidRDefault="00EA57B1" w:rsidP="00EA57B1">
      <w:pPr>
        <w:ind w:left="420"/>
        <w:jc w:val="both"/>
        <w:rPr>
          <w:bCs/>
          <w:sz w:val="22"/>
          <w:szCs w:val="22"/>
          <w:lang w:val="lt-LT"/>
        </w:rPr>
      </w:pPr>
    </w:p>
    <w:p w:rsidR="00EA57B1" w:rsidRPr="00EA57B1" w:rsidRDefault="00EA57B1" w:rsidP="00EA57B1">
      <w:pPr>
        <w:jc w:val="both"/>
        <w:rPr>
          <w:sz w:val="22"/>
          <w:szCs w:val="22"/>
          <w:lang w:val="lt-LT"/>
        </w:rPr>
      </w:pPr>
    </w:p>
    <w:p w:rsidR="00EA57B1" w:rsidRPr="00EA57B1" w:rsidRDefault="00EA57B1" w:rsidP="00924F1B">
      <w:pPr>
        <w:jc w:val="both"/>
        <w:rPr>
          <w:sz w:val="22"/>
          <w:szCs w:val="22"/>
          <w:lang w:val="lt-LT"/>
        </w:rPr>
      </w:pPr>
      <w:r w:rsidRPr="00EA57B1">
        <w:rPr>
          <w:sz w:val="22"/>
          <w:szCs w:val="22"/>
          <w:lang w:val="lt-LT"/>
        </w:rPr>
        <w:t>Įstaigos vadovas</w:t>
      </w:r>
      <w:r w:rsidRPr="00EA57B1">
        <w:rPr>
          <w:sz w:val="22"/>
          <w:szCs w:val="22"/>
          <w:lang w:val="lt-LT"/>
        </w:rPr>
        <w:tab/>
      </w:r>
      <w:r w:rsidRPr="00EA57B1">
        <w:rPr>
          <w:sz w:val="22"/>
          <w:szCs w:val="22"/>
          <w:lang w:val="lt-LT"/>
        </w:rPr>
        <w:tab/>
      </w:r>
      <w:r w:rsidR="00924F1B" w:rsidRPr="00EA57B1">
        <w:rPr>
          <w:sz w:val="22"/>
          <w:szCs w:val="22"/>
          <w:u w:val="single"/>
          <w:lang w:val="lt-LT"/>
        </w:rPr>
        <w:tab/>
      </w:r>
      <w:r w:rsidR="00924F1B" w:rsidRPr="00EA57B1">
        <w:rPr>
          <w:sz w:val="22"/>
          <w:szCs w:val="22"/>
          <w:u w:val="single"/>
          <w:lang w:val="lt-LT"/>
        </w:rPr>
        <w:tab/>
      </w:r>
      <w:r w:rsidR="00924F1B" w:rsidRPr="00EA57B1">
        <w:rPr>
          <w:sz w:val="22"/>
          <w:szCs w:val="22"/>
          <w:u w:val="single"/>
          <w:lang w:val="lt-LT"/>
        </w:rPr>
        <w:tab/>
      </w:r>
      <w:r w:rsidRPr="00EA57B1">
        <w:rPr>
          <w:sz w:val="22"/>
          <w:szCs w:val="22"/>
          <w:lang w:val="lt-LT"/>
        </w:rPr>
        <w:tab/>
      </w:r>
      <w:r w:rsidRPr="00EA57B1">
        <w:rPr>
          <w:sz w:val="22"/>
          <w:szCs w:val="22"/>
          <w:lang w:val="lt-LT"/>
        </w:rPr>
        <w:tab/>
      </w:r>
      <w:r w:rsidRPr="00EA57B1">
        <w:rPr>
          <w:sz w:val="22"/>
          <w:szCs w:val="22"/>
          <w:lang w:val="lt-LT"/>
        </w:rPr>
        <w:tab/>
        <w:t>Vardas ir pavardė)</w:t>
      </w:r>
    </w:p>
    <w:p w:rsidR="00EA57B1" w:rsidRPr="00EA57B1" w:rsidRDefault="00EA57B1" w:rsidP="00EA57B1">
      <w:pPr>
        <w:jc w:val="both"/>
        <w:rPr>
          <w:sz w:val="22"/>
          <w:szCs w:val="22"/>
          <w:lang w:val="lt-LT"/>
        </w:rPr>
      </w:pPr>
      <w:r w:rsidRPr="00EA57B1">
        <w:rPr>
          <w:sz w:val="22"/>
          <w:szCs w:val="22"/>
          <w:lang w:val="lt-LT"/>
        </w:rPr>
        <w:t xml:space="preserve">           A. V. </w:t>
      </w:r>
      <w:r w:rsidRPr="00EA57B1">
        <w:rPr>
          <w:sz w:val="22"/>
          <w:szCs w:val="22"/>
          <w:lang w:val="lt-LT"/>
        </w:rPr>
        <w:tab/>
      </w:r>
      <w:r w:rsidRPr="00EA57B1">
        <w:rPr>
          <w:sz w:val="22"/>
          <w:szCs w:val="22"/>
          <w:lang w:val="lt-LT"/>
        </w:rPr>
        <w:tab/>
      </w:r>
      <w:r w:rsidRPr="00EA57B1">
        <w:rPr>
          <w:sz w:val="22"/>
          <w:szCs w:val="22"/>
          <w:lang w:val="lt-LT"/>
        </w:rPr>
        <w:tab/>
        <w:t xml:space="preserve">       (</w:t>
      </w:r>
      <w:r w:rsidR="005C26D4">
        <w:rPr>
          <w:sz w:val="22"/>
          <w:szCs w:val="22"/>
          <w:lang w:val="lt-LT"/>
        </w:rPr>
        <w:t>p</w:t>
      </w:r>
      <w:r w:rsidRPr="00EA57B1">
        <w:rPr>
          <w:sz w:val="22"/>
          <w:szCs w:val="22"/>
          <w:lang w:val="lt-LT"/>
        </w:rPr>
        <w:t xml:space="preserve">arašas) </w:t>
      </w:r>
      <w:r w:rsidRPr="00EA57B1">
        <w:rPr>
          <w:sz w:val="22"/>
          <w:szCs w:val="22"/>
          <w:lang w:val="lt-LT"/>
        </w:rPr>
        <w:tab/>
      </w:r>
    </w:p>
    <w:p w:rsidR="00EA57B1" w:rsidRPr="00EA57B1" w:rsidRDefault="00EA57B1" w:rsidP="00EA57B1">
      <w:pPr>
        <w:jc w:val="both"/>
        <w:rPr>
          <w:sz w:val="22"/>
          <w:szCs w:val="22"/>
          <w:u w:val="single"/>
          <w:lang w:val="lt-LT"/>
        </w:rPr>
      </w:pPr>
      <w:r w:rsidRPr="00EA57B1">
        <w:rPr>
          <w:sz w:val="22"/>
          <w:szCs w:val="22"/>
          <w:lang w:val="lt-LT"/>
        </w:rPr>
        <w:t xml:space="preserve">                                                          </w:t>
      </w:r>
    </w:p>
    <w:p w:rsidR="00EA57B1" w:rsidRPr="00EA57B1" w:rsidRDefault="00EA57B1" w:rsidP="00EA57B1"/>
    <w:p w:rsidR="008E3214" w:rsidRPr="00C41162" w:rsidRDefault="006D2150" w:rsidP="006D2150">
      <w:pPr>
        <w:jc w:val="center"/>
        <w:rPr>
          <w:sz w:val="24"/>
          <w:szCs w:val="24"/>
          <w:lang w:val="lt-LT"/>
        </w:rPr>
      </w:pPr>
      <w:r w:rsidRPr="00C41162">
        <w:rPr>
          <w:sz w:val="24"/>
          <w:szCs w:val="24"/>
          <w:lang w:val="lt-LT"/>
        </w:rPr>
        <w:t>______________________________</w:t>
      </w:r>
    </w:p>
    <w:p w:rsidR="00543791" w:rsidRDefault="00543791">
      <w:pPr>
        <w:spacing w:line="276" w:lineRule="auto"/>
        <w:ind w:right="567"/>
        <w:rPr>
          <w:sz w:val="24"/>
          <w:szCs w:val="24"/>
          <w:lang w:val="lt-LT"/>
        </w:rPr>
      </w:pPr>
      <w:r>
        <w:rPr>
          <w:sz w:val="24"/>
          <w:szCs w:val="24"/>
          <w:lang w:val="lt-LT"/>
        </w:rPr>
        <w:br w:type="page"/>
      </w:r>
    </w:p>
    <w:p w:rsidR="00D02AF3" w:rsidRDefault="00D02AF3" w:rsidP="00924F1B">
      <w:pPr>
        <w:ind w:left="5954" w:right="-717"/>
        <w:rPr>
          <w:sz w:val="24"/>
          <w:szCs w:val="24"/>
          <w:lang w:val="lt-LT"/>
        </w:rPr>
      </w:pPr>
      <w:r>
        <w:rPr>
          <w:sz w:val="24"/>
          <w:szCs w:val="24"/>
          <w:lang w:val="lt-LT"/>
        </w:rPr>
        <w:lastRenderedPageBreak/>
        <w:t>P</w:t>
      </w:r>
      <w:r w:rsidRPr="00C41162">
        <w:rPr>
          <w:sz w:val="24"/>
          <w:szCs w:val="24"/>
          <w:lang w:val="lt-LT"/>
        </w:rPr>
        <w:t xml:space="preserve">lungės rajono savivaldybės </w:t>
      </w:r>
      <w:r>
        <w:rPr>
          <w:sz w:val="24"/>
          <w:szCs w:val="24"/>
          <w:lang w:val="lt-LT"/>
        </w:rPr>
        <w:t>v</w:t>
      </w:r>
      <w:r w:rsidR="00924F1B" w:rsidRPr="006C489F">
        <w:rPr>
          <w:sz w:val="24"/>
          <w:szCs w:val="24"/>
          <w:lang w:val="lt-LT"/>
        </w:rPr>
        <w:t>aikų</w:t>
      </w:r>
    </w:p>
    <w:p w:rsidR="00D02AF3" w:rsidRDefault="00924F1B" w:rsidP="00924F1B">
      <w:pPr>
        <w:ind w:left="5954" w:right="-717"/>
        <w:rPr>
          <w:sz w:val="24"/>
          <w:szCs w:val="24"/>
          <w:lang w:val="lt-LT"/>
        </w:rPr>
      </w:pPr>
      <w:r w:rsidRPr="006C489F">
        <w:rPr>
          <w:sz w:val="24"/>
          <w:szCs w:val="24"/>
          <w:lang w:val="lt-LT"/>
        </w:rPr>
        <w:t xml:space="preserve"> ir jaunimo socializaci</w:t>
      </w:r>
      <w:r w:rsidR="00D153D3" w:rsidRPr="006C489F">
        <w:rPr>
          <w:sz w:val="24"/>
          <w:szCs w:val="24"/>
          <w:lang w:val="lt-LT"/>
        </w:rPr>
        <w:t xml:space="preserve">jos </w:t>
      </w:r>
    </w:p>
    <w:p w:rsidR="00D02AF3" w:rsidRDefault="00D153D3" w:rsidP="00924F1B">
      <w:pPr>
        <w:ind w:left="5954" w:right="-717"/>
        <w:rPr>
          <w:sz w:val="24"/>
          <w:szCs w:val="24"/>
          <w:lang w:val="lt-LT"/>
        </w:rPr>
      </w:pPr>
      <w:r w:rsidRPr="006C489F">
        <w:rPr>
          <w:sz w:val="24"/>
          <w:szCs w:val="24"/>
          <w:lang w:val="lt-LT"/>
        </w:rPr>
        <w:t xml:space="preserve">(vasaros poilsio) programų </w:t>
      </w:r>
      <w:r w:rsidR="00924F1B" w:rsidRPr="006C489F">
        <w:rPr>
          <w:sz w:val="24"/>
          <w:szCs w:val="24"/>
          <w:lang w:val="lt-LT"/>
        </w:rPr>
        <w:t>rėmimo</w:t>
      </w:r>
    </w:p>
    <w:p w:rsidR="00924F1B" w:rsidRPr="006C489F" w:rsidRDefault="00924F1B" w:rsidP="00D02AF3">
      <w:pPr>
        <w:ind w:left="5954" w:right="-717"/>
        <w:rPr>
          <w:sz w:val="24"/>
          <w:szCs w:val="24"/>
          <w:lang w:val="lt-LT"/>
        </w:rPr>
      </w:pPr>
      <w:r w:rsidRPr="006C489F">
        <w:rPr>
          <w:sz w:val="24"/>
          <w:szCs w:val="24"/>
          <w:lang w:val="lt-LT"/>
        </w:rPr>
        <w:t xml:space="preserve"> konkurso tvarkos aprašo</w:t>
      </w:r>
    </w:p>
    <w:p w:rsidR="00924F1B" w:rsidRPr="006C489F" w:rsidRDefault="00924F1B" w:rsidP="00924F1B">
      <w:pPr>
        <w:ind w:left="5234" w:right="-717" w:firstLine="720"/>
        <w:jc w:val="both"/>
        <w:rPr>
          <w:bCs/>
          <w:iCs/>
          <w:sz w:val="24"/>
          <w:szCs w:val="24"/>
          <w:lang w:val="lt-LT"/>
        </w:rPr>
      </w:pPr>
      <w:r w:rsidRPr="006C489F">
        <w:rPr>
          <w:sz w:val="24"/>
          <w:szCs w:val="24"/>
          <w:lang w:val="lt-LT"/>
        </w:rPr>
        <w:t xml:space="preserve">2 </w:t>
      </w:r>
      <w:r w:rsidRPr="006C489F">
        <w:rPr>
          <w:bCs/>
          <w:iCs/>
          <w:sz w:val="24"/>
          <w:szCs w:val="24"/>
          <w:lang w:val="lt-LT"/>
        </w:rPr>
        <w:t>priedas</w:t>
      </w:r>
    </w:p>
    <w:p w:rsidR="00924F1B" w:rsidRPr="00924F1B" w:rsidRDefault="00924F1B" w:rsidP="00924F1B">
      <w:pPr>
        <w:ind w:left="4320" w:right="-717" w:hanging="1080"/>
        <w:jc w:val="center"/>
        <w:rPr>
          <w:b/>
          <w:bCs/>
          <w:iCs/>
          <w:lang w:val="lt-LT"/>
        </w:rPr>
      </w:pPr>
    </w:p>
    <w:p w:rsidR="00924F1B" w:rsidRPr="00924F1B" w:rsidRDefault="00924F1B" w:rsidP="00924F1B">
      <w:pPr>
        <w:jc w:val="center"/>
        <w:rPr>
          <w:b/>
          <w:sz w:val="24"/>
          <w:szCs w:val="24"/>
          <w:lang w:val="lt-LT"/>
        </w:rPr>
      </w:pPr>
      <w:r w:rsidRPr="00924F1B">
        <w:rPr>
          <w:b/>
          <w:sz w:val="24"/>
          <w:szCs w:val="24"/>
          <w:lang w:val="lt-LT"/>
        </w:rPr>
        <w:t>VAIKŲ IR JAUNIMO SOCIALIZACIJOS (VASAROS POILSIO) PROGRAMŲ</w:t>
      </w:r>
      <w:r w:rsidRPr="00924F1B">
        <w:rPr>
          <w:b/>
          <w:bCs/>
          <w:sz w:val="24"/>
          <w:szCs w:val="24"/>
          <w:lang w:val="lt-LT"/>
        </w:rPr>
        <w:t xml:space="preserve"> VEIKLOS </w:t>
      </w:r>
      <w:r w:rsidRPr="00924F1B">
        <w:rPr>
          <w:b/>
          <w:sz w:val="24"/>
          <w:szCs w:val="24"/>
          <w:lang w:val="lt-LT"/>
        </w:rPr>
        <w:t>ATASKAITA</w:t>
      </w:r>
    </w:p>
    <w:p w:rsidR="00924F1B" w:rsidRPr="00924F1B" w:rsidRDefault="00924F1B" w:rsidP="00924F1B">
      <w:pPr>
        <w:ind w:left="720" w:right="179"/>
        <w:jc w:val="center"/>
        <w:rPr>
          <w:b/>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24F1B" w:rsidRPr="00924F1B" w:rsidTr="00924F1B">
        <w:tc>
          <w:tcPr>
            <w:tcW w:w="9639" w:type="dxa"/>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jc w:val="both"/>
              <w:rPr>
                <w:b/>
                <w:sz w:val="22"/>
                <w:szCs w:val="22"/>
                <w:lang w:val="lt-LT"/>
              </w:rPr>
            </w:pPr>
            <w:r w:rsidRPr="00924F1B">
              <w:rPr>
                <w:b/>
                <w:sz w:val="22"/>
                <w:szCs w:val="22"/>
                <w:lang w:val="lt-LT"/>
              </w:rPr>
              <w:t xml:space="preserve">1. Programos pavadinimas:    </w:t>
            </w:r>
          </w:p>
        </w:tc>
      </w:tr>
    </w:tbl>
    <w:p w:rsidR="00924F1B" w:rsidRPr="00924F1B" w:rsidRDefault="00924F1B" w:rsidP="00924F1B">
      <w:pPr>
        <w:ind w:left="2160" w:firstLine="720"/>
        <w:rPr>
          <w:b/>
          <w:sz w:val="22"/>
          <w:szCs w:val="22"/>
          <w:lang w:val="lt-LT"/>
        </w:rPr>
      </w:pPr>
      <w:r w:rsidRPr="00924F1B">
        <w:rPr>
          <w:b/>
          <w:sz w:val="22"/>
          <w:szCs w:val="22"/>
          <w:lang w:val="lt-LT"/>
        </w:rPr>
        <w:t xml:space="preserve">           </w:t>
      </w:r>
      <w:r w:rsidRPr="00924F1B">
        <w:rPr>
          <w:b/>
          <w:sz w:val="22"/>
          <w:szCs w:val="22"/>
          <w:lang w:val="lt-LT"/>
        </w:rPr>
        <w:tab/>
      </w:r>
      <w:r w:rsidRPr="00924F1B">
        <w:rPr>
          <w:b/>
          <w:sz w:val="22"/>
          <w:szCs w:val="22"/>
          <w:lang w:val="lt-LT"/>
        </w:rPr>
        <w:tab/>
      </w:r>
      <w:r w:rsidRPr="00924F1B">
        <w:rPr>
          <w:b/>
          <w:sz w:val="22"/>
          <w:szCs w:val="22"/>
          <w:lang w:val="lt-LT"/>
        </w:rPr>
        <w:tab/>
      </w:r>
      <w:r w:rsidRPr="00924F1B">
        <w:rPr>
          <w:b/>
          <w:sz w:val="22"/>
          <w:szCs w:val="22"/>
          <w:lang w:val="lt-LT"/>
        </w:rPr>
        <w:tab/>
      </w:r>
      <w:r w:rsidRPr="00924F1B">
        <w:rPr>
          <w:b/>
          <w:sz w:val="22"/>
          <w:szCs w:val="22"/>
          <w:lang w:val="lt-LT"/>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400"/>
      </w:tblGrid>
      <w:tr w:rsidR="00924F1B" w:rsidRPr="00924F1B" w:rsidTr="00924F1B">
        <w:trPr>
          <w:gridAfter w:val="1"/>
          <w:wAfter w:w="5400" w:type="dxa"/>
        </w:trPr>
        <w:tc>
          <w:tcPr>
            <w:tcW w:w="4320" w:type="dxa"/>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jc w:val="both"/>
              <w:rPr>
                <w:b/>
                <w:caps/>
                <w:sz w:val="22"/>
                <w:szCs w:val="22"/>
                <w:lang w:val="lt-LT"/>
              </w:rPr>
            </w:pPr>
            <w:r w:rsidRPr="00924F1B">
              <w:rPr>
                <w:b/>
                <w:caps/>
                <w:sz w:val="22"/>
                <w:szCs w:val="22"/>
                <w:lang w:val="lt-LT"/>
              </w:rPr>
              <w:t xml:space="preserve">2. </w:t>
            </w:r>
            <w:r w:rsidRPr="00924F1B">
              <w:rPr>
                <w:b/>
                <w:bCs/>
                <w:sz w:val="22"/>
                <w:szCs w:val="22"/>
                <w:lang w:val="lt-LT"/>
              </w:rPr>
              <w:t>Informacija apie programos teikėją:</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sz w:val="22"/>
                <w:szCs w:val="22"/>
                <w:lang w:val="lt-LT"/>
              </w:rPr>
            </w:pPr>
            <w:r w:rsidRPr="00924F1B">
              <w:rPr>
                <w:sz w:val="22"/>
                <w:szCs w:val="22"/>
                <w:lang w:val="lt-LT"/>
              </w:rPr>
              <w:t>Institucijos pavadinimas</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rPr>
                <w:sz w:val="22"/>
                <w:szCs w:val="22"/>
                <w:lang w:val="lt-LT"/>
              </w:rPr>
            </w:pPr>
            <w:r w:rsidRPr="00924F1B">
              <w:rPr>
                <w:sz w:val="22"/>
                <w:szCs w:val="22"/>
                <w:lang w:val="lt-LT"/>
              </w:rPr>
              <w:t xml:space="preserve">Kodas  </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rPr>
                <w:sz w:val="22"/>
                <w:szCs w:val="22"/>
                <w:lang w:val="lt-LT"/>
              </w:rPr>
            </w:pPr>
            <w:r w:rsidRPr="00924F1B">
              <w:rPr>
                <w:sz w:val="22"/>
                <w:szCs w:val="22"/>
                <w:lang w:val="lt-LT"/>
              </w:rPr>
              <w:t xml:space="preserve">Adresas  </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rPr>
                <w:sz w:val="22"/>
                <w:szCs w:val="22"/>
                <w:lang w:val="lt-LT"/>
              </w:rPr>
            </w:pPr>
            <w:r w:rsidRPr="00924F1B">
              <w:rPr>
                <w:sz w:val="22"/>
                <w:szCs w:val="22"/>
                <w:lang w:val="lt-LT"/>
              </w:rPr>
              <w:t xml:space="preserve">Telefonas </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rPr>
                <w:sz w:val="22"/>
                <w:szCs w:val="22"/>
                <w:lang w:val="lt-LT"/>
              </w:rPr>
            </w:pPr>
            <w:r w:rsidRPr="00924F1B">
              <w:rPr>
                <w:sz w:val="22"/>
                <w:szCs w:val="22"/>
                <w:lang w:val="lt-LT"/>
              </w:rPr>
              <w:t xml:space="preserve">Elektroninis paštas    </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rPr>
                <w:sz w:val="22"/>
                <w:szCs w:val="22"/>
                <w:lang w:val="lt-LT"/>
              </w:rPr>
            </w:pPr>
            <w:r w:rsidRPr="00924F1B">
              <w:rPr>
                <w:sz w:val="22"/>
                <w:szCs w:val="22"/>
                <w:lang w:val="lt-LT"/>
              </w:rPr>
              <w:t xml:space="preserve">Organizacijos banko rekvizitai (banko pavadinimas, kodas, sąskaitos numeris)   </w:t>
            </w:r>
          </w:p>
        </w:tc>
      </w:tr>
    </w:tbl>
    <w:p w:rsidR="00924F1B" w:rsidRPr="00924F1B" w:rsidRDefault="00924F1B" w:rsidP="00924F1B">
      <w:pPr>
        <w:jc w:val="both"/>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400"/>
      </w:tblGrid>
      <w:tr w:rsidR="00924F1B" w:rsidRPr="00924F1B" w:rsidTr="00924F1B">
        <w:trPr>
          <w:gridAfter w:val="1"/>
          <w:wAfter w:w="5400" w:type="dxa"/>
        </w:trPr>
        <w:tc>
          <w:tcPr>
            <w:tcW w:w="4320" w:type="dxa"/>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jc w:val="both"/>
              <w:rPr>
                <w:b/>
                <w:bCs/>
                <w:sz w:val="22"/>
                <w:szCs w:val="22"/>
                <w:lang w:val="lt-LT"/>
              </w:rPr>
            </w:pPr>
            <w:r w:rsidRPr="00924F1B">
              <w:rPr>
                <w:b/>
                <w:bCs/>
                <w:sz w:val="22"/>
                <w:szCs w:val="22"/>
                <w:lang w:val="lt-LT"/>
              </w:rPr>
              <w:t xml:space="preserve">3. Informacija apie </w:t>
            </w:r>
            <w:r w:rsidRPr="00924F1B">
              <w:rPr>
                <w:b/>
                <w:sz w:val="22"/>
                <w:szCs w:val="22"/>
                <w:lang w:val="lt-LT"/>
              </w:rPr>
              <w:t>programos vadovą:</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jc w:val="both"/>
              <w:rPr>
                <w:sz w:val="22"/>
                <w:szCs w:val="22"/>
                <w:lang w:val="lt-LT"/>
              </w:rPr>
            </w:pPr>
            <w:r w:rsidRPr="00924F1B">
              <w:rPr>
                <w:sz w:val="22"/>
                <w:szCs w:val="22"/>
                <w:lang w:val="lt-LT"/>
              </w:rPr>
              <w:t xml:space="preserve">Vardas ir pavardė   </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jc w:val="both"/>
              <w:rPr>
                <w:sz w:val="22"/>
                <w:szCs w:val="22"/>
                <w:lang w:val="lt-LT"/>
              </w:rPr>
            </w:pPr>
            <w:r w:rsidRPr="00924F1B">
              <w:rPr>
                <w:sz w:val="22"/>
                <w:szCs w:val="22"/>
                <w:lang w:val="lt-LT"/>
              </w:rPr>
              <w:t xml:space="preserve">Pareigos organizacijoje   </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jc w:val="both"/>
              <w:rPr>
                <w:sz w:val="22"/>
                <w:szCs w:val="22"/>
                <w:lang w:val="lt-LT"/>
              </w:rPr>
            </w:pPr>
            <w:r w:rsidRPr="00924F1B">
              <w:rPr>
                <w:sz w:val="22"/>
                <w:szCs w:val="22"/>
                <w:lang w:val="lt-LT"/>
              </w:rPr>
              <w:t xml:space="preserve">Adresas   </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jc w:val="both"/>
              <w:rPr>
                <w:sz w:val="22"/>
                <w:szCs w:val="22"/>
                <w:lang w:val="lt-LT"/>
              </w:rPr>
            </w:pPr>
            <w:r w:rsidRPr="00924F1B">
              <w:rPr>
                <w:sz w:val="22"/>
                <w:szCs w:val="22"/>
                <w:lang w:val="lt-LT"/>
              </w:rPr>
              <w:t>Telefonas</w:t>
            </w:r>
          </w:p>
        </w:tc>
      </w:tr>
      <w:tr w:rsidR="00924F1B" w:rsidRPr="00924F1B" w:rsidTr="00924F1B">
        <w:tc>
          <w:tcPr>
            <w:tcW w:w="9720" w:type="dxa"/>
            <w:gridSpan w:val="2"/>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jc w:val="both"/>
              <w:rPr>
                <w:sz w:val="22"/>
                <w:szCs w:val="22"/>
                <w:lang w:val="lt-LT"/>
              </w:rPr>
            </w:pPr>
            <w:r w:rsidRPr="00924F1B">
              <w:rPr>
                <w:sz w:val="22"/>
                <w:szCs w:val="22"/>
                <w:lang w:val="lt-LT"/>
              </w:rPr>
              <w:t xml:space="preserve">Elektroninis paštas    </w:t>
            </w:r>
          </w:p>
        </w:tc>
      </w:tr>
    </w:tbl>
    <w:p w:rsidR="00924F1B" w:rsidRPr="00924F1B" w:rsidRDefault="00924F1B" w:rsidP="00924F1B">
      <w:pPr>
        <w:rPr>
          <w:sz w:val="22"/>
          <w:szCs w:val="22"/>
          <w:lang w:val="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949"/>
        <w:gridCol w:w="3341"/>
      </w:tblGrid>
      <w:tr w:rsidR="00924F1B" w:rsidRPr="00924F1B" w:rsidTr="00924F1B">
        <w:tc>
          <w:tcPr>
            <w:tcW w:w="9720" w:type="dxa"/>
            <w:gridSpan w:val="3"/>
            <w:tcBorders>
              <w:top w:val="single" w:sz="4" w:space="0" w:color="auto"/>
              <w:left w:val="single" w:sz="4" w:space="0" w:color="auto"/>
              <w:bottom w:val="single" w:sz="4" w:space="0" w:color="auto"/>
              <w:right w:val="single" w:sz="4" w:space="0" w:color="auto"/>
            </w:tcBorders>
            <w:hideMark/>
          </w:tcPr>
          <w:p w:rsidR="00924F1B" w:rsidRPr="00390DBF" w:rsidRDefault="00924F1B" w:rsidP="00924F1B">
            <w:pPr>
              <w:spacing w:line="276" w:lineRule="auto"/>
              <w:rPr>
                <w:b/>
                <w:caps/>
                <w:sz w:val="22"/>
                <w:szCs w:val="22"/>
                <w:lang w:val="lt-LT"/>
              </w:rPr>
            </w:pPr>
            <w:r w:rsidRPr="00390DBF">
              <w:rPr>
                <w:b/>
                <w:bCs/>
                <w:sz w:val="22"/>
                <w:szCs w:val="22"/>
                <w:lang w:val="lt-LT"/>
              </w:rPr>
              <w:t>4. Organizuojamos stovyklos tipas (</w:t>
            </w:r>
            <w:r w:rsidRPr="00390DBF">
              <w:rPr>
                <w:bCs/>
                <w:sz w:val="22"/>
                <w:szCs w:val="22"/>
                <w:lang w:val="lt-LT"/>
              </w:rPr>
              <w:t>pažymėti X)</w:t>
            </w:r>
          </w:p>
        </w:tc>
      </w:tr>
      <w:tr w:rsidR="002E24AA" w:rsidRPr="00924F1B" w:rsidTr="002E24AA">
        <w:tc>
          <w:tcPr>
            <w:tcW w:w="2430" w:type="dxa"/>
            <w:tcBorders>
              <w:top w:val="single" w:sz="4" w:space="0" w:color="auto"/>
              <w:left w:val="single" w:sz="4" w:space="0" w:color="auto"/>
              <w:bottom w:val="single" w:sz="4" w:space="0" w:color="auto"/>
              <w:right w:val="single" w:sz="4" w:space="0" w:color="auto"/>
            </w:tcBorders>
          </w:tcPr>
          <w:p w:rsidR="002E24AA" w:rsidRPr="00390DBF" w:rsidRDefault="002E24AA" w:rsidP="00924F1B">
            <w:pPr>
              <w:spacing w:line="276" w:lineRule="auto"/>
              <w:jc w:val="both"/>
              <w:rPr>
                <w:sz w:val="22"/>
                <w:szCs w:val="22"/>
                <w:lang w:val="lt-LT"/>
              </w:rPr>
            </w:pPr>
            <w:r w:rsidRPr="00390DBF">
              <w:rPr>
                <w:sz w:val="22"/>
                <w:szCs w:val="22"/>
                <w:lang w:val="lt-LT"/>
              </w:rPr>
              <w:t>Stacionari</w:t>
            </w:r>
          </w:p>
        </w:tc>
        <w:tc>
          <w:tcPr>
            <w:tcW w:w="3949" w:type="dxa"/>
            <w:tcBorders>
              <w:top w:val="single" w:sz="4" w:space="0" w:color="auto"/>
              <w:left w:val="single" w:sz="4" w:space="0" w:color="auto"/>
              <w:bottom w:val="single" w:sz="4" w:space="0" w:color="auto"/>
              <w:right w:val="single" w:sz="4" w:space="0" w:color="auto"/>
            </w:tcBorders>
          </w:tcPr>
          <w:p w:rsidR="002E24AA" w:rsidRPr="00390DBF" w:rsidRDefault="002E24AA" w:rsidP="00924F1B">
            <w:pPr>
              <w:spacing w:line="276" w:lineRule="auto"/>
              <w:jc w:val="both"/>
              <w:rPr>
                <w:sz w:val="22"/>
                <w:szCs w:val="22"/>
                <w:lang w:val="lt-LT"/>
              </w:rPr>
            </w:pPr>
            <w:r w:rsidRPr="00390DBF">
              <w:rPr>
                <w:sz w:val="22"/>
                <w:szCs w:val="22"/>
                <w:lang w:val="lt-LT"/>
              </w:rPr>
              <w:t>Iš dalies stacionari</w:t>
            </w:r>
          </w:p>
        </w:tc>
        <w:tc>
          <w:tcPr>
            <w:tcW w:w="3341" w:type="dxa"/>
            <w:tcBorders>
              <w:top w:val="single" w:sz="4" w:space="0" w:color="auto"/>
              <w:left w:val="single" w:sz="4" w:space="0" w:color="auto"/>
              <w:bottom w:val="single" w:sz="4" w:space="0" w:color="auto"/>
              <w:right w:val="single" w:sz="4" w:space="0" w:color="auto"/>
            </w:tcBorders>
          </w:tcPr>
          <w:p w:rsidR="002E24AA" w:rsidRPr="00924F1B" w:rsidRDefault="002E24AA" w:rsidP="00924F1B">
            <w:pPr>
              <w:spacing w:line="276" w:lineRule="auto"/>
              <w:ind w:left="36"/>
              <w:jc w:val="both"/>
              <w:rPr>
                <w:sz w:val="22"/>
                <w:szCs w:val="22"/>
                <w:lang w:val="lt-LT"/>
              </w:rPr>
            </w:pPr>
            <w:r w:rsidRPr="00924F1B">
              <w:rPr>
                <w:sz w:val="22"/>
                <w:szCs w:val="22"/>
                <w:lang w:val="lt-LT"/>
              </w:rPr>
              <w:t>Dieninė</w:t>
            </w:r>
          </w:p>
        </w:tc>
      </w:tr>
    </w:tbl>
    <w:p w:rsidR="00924F1B" w:rsidRPr="00924F1B" w:rsidRDefault="00924F1B" w:rsidP="00924F1B">
      <w:pPr>
        <w:spacing w:after="60" w:line="268" w:lineRule="auto"/>
        <w:outlineLvl w:val="1"/>
        <w:rPr>
          <w:b/>
          <w:bCs/>
          <w:smallCaps/>
          <w:sz w:val="22"/>
          <w:szCs w:val="22"/>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410"/>
        <w:gridCol w:w="2490"/>
        <w:gridCol w:w="61"/>
      </w:tblGrid>
      <w:tr w:rsidR="00924F1B" w:rsidRPr="00924F1B" w:rsidTr="00924F1B">
        <w:tc>
          <w:tcPr>
            <w:tcW w:w="9781" w:type="dxa"/>
            <w:gridSpan w:val="5"/>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rPr>
                <w:b/>
                <w:bCs/>
                <w:sz w:val="22"/>
                <w:szCs w:val="22"/>
                <w:lang w:val="lt-LT"/>
              </w:rPr>
            </w:pPr>
            <w:r w:rsidRPr="00924F1B">
              <w:rPr>
                <w:b/>
                <w:bCs/>
                <w:sz w:val="22"/>
                <w:szCs w:val="22"/>
                <w:lang w:val="lt-LT"/>
              </w:rPr>
              <w:t xml:space="preserve">5. Stovyklos veiklos kryptis </w:t>
            </w:r>
            <w:r w:rsidRPr="00924F1B">
              <w:rPr>
                <w:bCs/>
                <w:sz w:val="22"/>
                <w:szCs w:val="22"/>
                <w:lang w:val="lt-LT"/>
              </w:rPr>
              <w:t>(pažymėti X):</w:t>
            </w:r>
          </w:p>
        </w:tc>
      </w:tr>
      <w:tr w:rsidR="00924F1B" w:rsidRPr="00924F1B" w:rsidTr="00924F1B">
        <w:trPr>
          <w:gridAfter w:val="1"/>
          <w:wAfter w:w="61" w:type="dxa"/>
        </w:trPr>
        <w:tc>
          <w:tcPr>
            <w:tcW w:w="241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both"/>
              <w:rPr>
                <w:sz w:val="22"/>
                <w:szCs w:val="22"/>
                <w:lang w:val="lt-LT"/>
              </w:rPr>
            </w:pPr>
            <w:r w:rsidRPr="00924F1B">
              <w:rPr>
                <w:color w:val="000000"/>
                <w:sz w:val="22"/>
                <w:szCs w:val="22"/>
                <w:lang w:val="lt-LT"/>
              </w:rPr>
              <w:t>bendro pobūdžio</w:t>
            </w:r>
          </w:p>
        </w:tc>
        <w:tc>
          <w:tcPr>
            <w:tcW w:w="241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both"/>
              <w:rPr>
                <w:sz w:val="22"/>
                <w:szCs w:val="22"/>
                <w:lang w:val="lt-LT"/>
              </w:rPr>
            </w:pPr>
            <w:proofErr w:type="spellStart"/>
            <w:r w:rsidRPr="00924F1B">
              <w:rPr>
                <w:color w:val="000000"/>
                <w:sz w:val="22"/>
                <w:szCs w:val="22"/>
                <w:lang w:val="lt-LT"/>
              </w:rPr>
              <w:t>gamtotyrinė</w:t>
            </w:r>
            <w:proofErr w:type="spellEnd"/>
          </w:p>
        </w:tc>
        <w:tc>
          <w:tcPr>
            <w:tcW w:w="241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ind w:left="36"/>
              <w:jc w:val="both"/>
              <w:rPr>
                <w:sz w:val="22"/>
                <w:szCs w:val="22"/>
                <w:lang w:val="lt-LT"/>
              </w:rPr>
            </w:pPr>
            <w:r w:rsidRPr="00924F1B">
              <w:rPr>
                <w:color w:val="000000"/>
                <w:sz w:val="22"/>
                <w:szCs w:val="22"/>
                <w:lang w:val="lt-LT"/>
              </w:rPr>
              <w:t>kraštotyrinė</w:t>
            </w:r>
          </w:p>
        </w:tc>
        <w:tc>
          <w:tcPr>
            <w:tcW w:w="249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ind w:left="36"/>
              <w:jc w:val="both"/>
              <w:rPr>
                <w:sz w:val="22"/>
                <w:szCs w:val="22"/>
                <w:lang w:val="lt-LT"/>
              </w:rPr>
            </w:pPr>
            <w:r w:rsidRPr="00924F1B">
              <w:rPr>
                <w:color w:val="000000"/>
                <w:sz w:val="22"/>
                <w:szCs w:val="22"/>
                <w:lang w:val="lt-LT"/>
              </w:rPr>
              <w:t>konfesinė</w:t>
            </w:r>
          </w:p>
        </w:tc>
      </w:tr>
      <w:tr w:rsidR="00924F1B" w:rsidRPr="00924F1B" w:rsidTr="00924F1B">
        <w:trPr>
          <w:gridAfter w:val="1"/>
          <w:wAfter w:w="61" w:type="dxa"/>
        </w:trPr>
        <w:tc>
          <w:tcPr>
            <w:tcW w:w="241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both"/>
              <w:rPr>
                <w:sz w:val="22"/>
                <w:szCs w:val="22"/>
                <w:lang w:val="lt-LT"/>
              </w:rPr>
            </w:pPr>
            <w:r w:rsidRPr="00924F1B">
              <w:rPr>
                <w:color w:val="000000"/>
                <w:sz w:val="22"/>
                <w:szCs w:val="22"/>
                <w:lang w:val="lt-LT"/>
              </w:rPr>
              <w:t>sportinė</w:t>
            </w:r>
          </w:p>
        </w:tc>
        <w:tc>
          <w:tcPr>
            <w:tcW w:w="241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both"/>
              <w:rPr>
                <w:sz w:val="22"/>
                <w:szCs w:val="22"/>
                <w:lang w:val="lt-LT"/>
              </w:rPr>
            </w:pPr>
            <w:r w:rsidRPr="00924F1B">
              <w:rPr>
                <w:color w:val="000000"/>
                <w:sz w:val="22"/>
                <w:szCs w:val="22"/>
                <w:lang w:val="lt-LT"/>
              </w:rPr>
              <w:t>mokslinė</w:t>
            </w:r>
          </w:p>
        </w:tc>
        <w:tc>
          <w:tcPr>
            <w:tcW w:w="241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ind w:left="36"/>
              <w:jc w:val="both"/>
              <w:rPr>
                <w:sz w:val="22"/>
                <w:szCs w:val="22"/>
                <w:lang w:val="lt-LT"/>
              </w:rPr>
            </w:pPr>
            <w:r w:rsidRPr="00924F1B">
              <w:rPr>
                <w:sz w:val="22"/>
                <w:szCs w:val="22"/>
                <w:lang w:val="lt-LT"/>
              </w:rPr>
              <w:t>karinė</w:t>
            </w:r>
          </w:p>
        </w:tc>
        <w:tc>
          <w:tcPr>
            <w:tcW w:w="249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ind w:left="36"/>
              <w:jc w:val="both"/>
              <w:rPr>
                <w:sz w:val="22"/>
                <w:szCs w:val="22"/>
                <w:lang w:val="lt-LT"/>
              </w:rPr>
            </w:pPr>
            <w:r w:rsidRPr="00924F1B">
              <w:rPr>
                <w:color w:val="000000"/>
                <w:sz w:val="22"/>
                <w:szCs w:val="22"/>
                <w:lang w:val="lt-LT"/>
              </w:rPr>
              <w:t>kalbų mokymo</w:t>
            </w:r>
          </w:p>
        </w:tc>
      </w:tr>
      <w:tr w:rsidR="00924F1B" w:rsidRPr="00924F1B" w:rsidTr="00924F1B">
        <w:trPr>
          <w:gridAfter w:val="1"/>
          <w:wAfter w:w="61" w:type="dxa"/>
        </w:trPr>
        <w:tc>
          <w:tcPr>
            <w:tcW w:w="241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both"/>
              <w:rPr>
                <w:sz w:val="22"/>
                <w:szCs w:val="22"/>
                <w:lang w:val="lt-LT"/>
              </w:rPr>
            </w:pPr>
            <w:r w:rsidRPr="00924F1B">
              <w:rPr>
                <w:color w:val="000000"/>
                <w:sz w:val="22"/>
                <w:szCs w:val="22"/>
                <w:lang w:val="lt-LT"/>
              </w:rPr>
              <w:t>turistinė</w:t>
            </w:r>
          </w:p>
        </w:tc>
        <w:tc>
          <w:tcPr>
            <w:tcW w:w="241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both"/>
              <w:rPr>
                <w:sz w:val="22"/>
                <w:szCs w:val="22"/>
                <w:lang w:val="lt-LT"/>
              </w:rPr>
            </w:pPr>
            <w:r w:rsidRPr="00924F1B">
              <w:rPr>
                <w:color w:val="000000"/>
                <w:sz w:val="22"/>
                <w:szCs w:val="22"/>
                <w:lang w:val="lt-LT"/>
              </w:rPr>
              <w:t>meninė\kūrybinė</w:t>
            </w:r>
          </w:p>
        </w:tc>
        <w:tc>
          <w:tcPr>
            <w:tcW w:w="241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ind w:left="36"/>
              <w:jc w:val="both"/>
              <w:rPr>
                <w:sz w:val="22"/>
                <w:szCs w:val="22"/>
                <w:lang w:val="lt-LT"/>
              </w:rPr>
            </w:pPr>
            <w:r w:rsidRPr="00924F1B">
              <w:rPr>
                <w:sz w:val="22"/>
                <w:szCs w:val="22"/>
                <w:lang w:val="lt-LT"/>
              </w:rPr>
              <w:t>pilietiškumo</w:t>
            </w:r>
          </w:p>
        </w:tc>
        <w:tc>
          <w:tcPr>
            <w:tcW w:w="249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ind w:left="36"/>
              <w:jc w:val="both"/>
              <w:rPr>
                <w:sz w:val="22"/>
                <w:szCs w:val="22"/>
                <w:lang w:val="lt-LT"/>
              </w:rPr>
            </w:pPr>
            <w:r w:rsidRPr="00924F1B">
              <w:rPr>
                <w:color w:val="000000"/>
                <w:sz w:val="22"/>
                <w:szCs w:val="22"/>
                <w:lang w:val="lt-LT"/>
              </w:rPr>
              <w:t>istorinė</w:t>
            </w:r>
          </w:p>
        </w:tc>
      </w:tr>
      <w:tr w:rsidR="00924F1B" w:rsidRPr="00924F1B" w:rsidTr="00924F1B">
        <w:trPr>
          <w:gridAfter w:val="1"/>
          <w:wAfter w:w="61" w:type="dxa"/>
        </w:trPr>
        <w:tc>
          <w:tcPr>
            <w:tcW w:w="9720" w:type="dxa"/>
            <w:gridSpan w:val="4"/>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ind w:left="36"/>
              <w:jc w:val="both"/>
              <w:rPr>
                <w:sz w:val="22"/>
                <w:szCs w:val="22"/>
                <w:lang w:val="lt-LT"/>
              </w:rPr>
            </w:pPr>
            <w:r w:rsidRPr="00924F1B">
              <w:rPr>
                <w:sz w:val="22"/>
                <w:szCs w:val="22"/>
                <w:lang w:val="lt-LT"/>
              </w:rPr>
              <w:t>Kita ( įrašykite)</w:t>
            </w:r>
          </w:p>
        </w:tc>
      </w:tr>
    </w:tbl>
    <w:p w:rsidR="00924F1B" w:rsidRPr="00924F1B" w:rsidRDefault="00924F1B" w:rsidP="00924F1B">
      <w:pPr>
        <w:rPr>
          <w:sz w:val="22"/>
          <w:szCs w:val="22"/>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333"/>
      </w:tblGrid>
      <w:tr w:rsidR="00924F1B" w:rsidRPr="00924F1B" w:rsidTr="00924F1B">
        <w:trPr>
          <w:trHeight w:val="30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r w:rsidRPr="00924F1B">
              <w:rPr>
                <w:b/>
                <w:bCs/>
                <w:sz w:val="22"/>
                <w:szCs w:val="22"/>
                <w:lang w:val="lt-LT"/>
              </w:rPr>
              <w:t xml:space="preserve">6. Programos vykdymo laikas </w:t>
            </w:r>
            <w:r w:rsidRPr="00924F1B">
              <w:rPr>
                <w:bCs/>
                <w:sz w:val="22"/>
                <w:szCs w:val="22"/>
                <w:lang w:val="lt-LT"/>
              </w:rPr>
              <w:t>(data nuo – iki)</w:t>
            </w:r>
            <w:r w:rsidRPr="00924F1B">
              <w:rPr>
                <w:b/>
                <w:bCs/>
                <w:sz w:val="22"/>
                <w:szCs w:val="22"/>
                <w:lang w:val="lt-LT"/>
              </w:rPr>
              <w:t>:</w:t>
            </w:r>
          </w:p>
        </w:tc>
        <w:tc>
          <w:tcPr>
            <w:tcW w:w="4333"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c>
          <w:tcPr>
            <w:tcW w:w="4333"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r>
    </w:tbl>
    <w:p w:rsidR="00924F1B" w:rsidRPr="00924F1B" w:rsidRDefault="00924F1B" w:rsidP="00924F1B">
      <w:pPr>
        <w:ind w:right="-1054" w:firstLine="360"/>
        <w:jc w:val="both"/>
        <w:rPr>
          <w:b/>
          <w:sz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359"/>
      </w:tblGrid>
      <w:tr w:rsidR="00924F1B" w:rsidRPr="00924F1B" w:rsidTr="00924F1B">
        <w:trPr>
          <w:trHeight w:val="300"/>
        </w:trPr>
        <w:tc>
          <w:tcPr>
            <w:tcW w:w="5387" w:type="dxa"/>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rPr>
                <w:b/>
                <w:bCs/>
                <w:sz w:val="22"/>
                <w:szCs w:val="22"/>
                <w:lang w:val="lt-LT"/>
              </w:rPr>
            </w:pPr>
            <w:r w:rsidRPr="00924F1B">
              <w:rPr>
                <w:b/>
                <w:bCs/>
                <w:sz w:val="22"/>
                <w:szCs w:val="22"/>
                <w:lang w:val="lt-LT"/>
              </w:rPr>
              <w:t xml:space="preserve">7. Programoje dalyvavusių bendras vaikų skaičius: </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574315" w:rsidP="00F67B5B">
            <w:pPr>
              <w:spacing w:line="276" w:lineRule="auto"/>
              <w:jc w:val="right"/>
              <w:rPr>
                <w:b/>
                <w:bCs/>
                <w:sz w:val="22"/>
                <w:szCs w:val="22"/>
                <w:lang w:val="lt-LT"/>
              </w:rPr>
            </w:pPr>
            <w:r w:rsidRPr="00B02AB7">
              <w:rPr>
                <w:bCs/>
                <w:sz w:val="22"/>
                <w:szCs w:val="22"/>
                <w:lang w:val="lt-LT"/>
              </w:rPr>
              <w:t>iš jų, socialinės rizikos</w:t>
            </w:r>
            <w:r>
              <w:rPr>
                <w:bCs/>
                <w:sz w:val="22"/>
                <w:szCs w:val="22"/>
                <w:lang w:val="lt-LT"/>
              </w:rPr>
              <w:t xml:space="preserve"> ar</w:t>
            </w:r>
            <w:r>
              <w:t xml:space="preserve">  </w:t>
            </w:r>
            <w:r w:rsidRPr="00C8234E">
              <w:rPr>
                <w:bCs/>
                <w:sz w:val="22"/>
                <w:szCs w:val="22"/>
                <w:lang w:val="lt-LT"/>
              </w:rPr>
              <w:t>mažas pajamas turinčių</w:t>
            </w:r>
            <w:r>
              <w:rPr>
                <w:bCs/>
                <w:sz w:val="22"/>
                <w:szCs w:val="22"/>
                <w:lang w:val="lt-LT"/>
              </w:rPr>
              <w:t xml:space="preserve"> šeimų</w:t>
            </w:r>
            <w:r w:rsidRPr="00B02AB7">
              <w:rPr>
                <w:bCs/>
                <w:sz w:val="22"/>
                <w:szCs w:val="22"/>
                <w:lang w:val="lt-LT"/>
              </w:rPr>
              <w:t>, globojamų vaikų</w:t>
            </w:r>
            <w:r>
              <w:rPr>
                <w:bCs/>
                <w:sz w:val="22"/>
                <w:szCs w:val="22"/>
                <w:lang w:val="lt-LT"/>
              </w:rPr>
              <w:t xml:space="preserve">, specialiųjų </w:t>
            </w:r>
            <w:r w:rsidRPr="00B02AB7">
              <w:rPr>
                <w:bCs/>
                <w:sz w:val="22"/>
                <w:szCs w:val="22"/>
                <w:lang w:val="lt-LT"/>
              </w:rPr>
              <w:t>poreikių turinčių vaikų:</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center"/>
              <w:rPr>
                <w:bCs/>
                <w:sz w:val="22"/>
                <w:szCs w:val="22"/>
                <w:lang w:val="lt-LT"/>
              </w:rPr>
            </w:pPr>
            <w:r w:rsidRPr="00924F1B">
              <w:rPr>
                <w:b/>
                <w:bCs/>
                <w:sz w:val="22"/>
                <w:szCs w:val="22"/>
                <w:lang w:val="lt-LT"/>
              </w:rPr>
              <w:t xml:space="preserve">                            Darbuotojų bendras skaičius:</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r w:rsidRPr="00924F1B">
              <w:rPr>
                <w:bCs/>
                <w:sz w:val="22"/>
                <w:szCs w:val="22"/>
                <w:lang w:val="lt-LT"/>
              </w:rPr>
              <w:t xml:space="preserve">iš jų, mokytojai: </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r w:rsidRPr="00924F1B">
              <w:rPr>
                <w:bCs/>
                <w:sz w:val="22"/>
                <w:szCs w:val="22"/>
                <w:lang w:val="lt-LT"/>
              </w:rPr>
              <w:t>savanoriai:</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r w:rsidRPr="00924F1B">
              <w:rPr>
                <w:bCs/>
                <w:sz w:val="22"/>
                <w:szCs w:val="22"/>
                <w:lang w:val="lt-LT"/>
              </w:rPr>
              <w:t>sveikatos priežiūros specialistai:</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r>
    </w:tbl>
    <w:p w:rsidR="00924F1B" w:rsidRPr="00924F1B" w:rsidRDefault="00924F1B" w:rsidP="00924F1B">
      <w:pPr>
        <w:spacing w:line="276" w:lineRule="auto"/>
        <w:jc w:val="both"/>
        <w:rPr>
          <w:rFonts w:eastAsia="Calibri"/>
          <w:sz w:val="24"/>
          <w:szCs w:val="22"/>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359"/>
      </w:tblGrid>
      <w:tr w:rsidR="00924F1B" w:rsidRPr="00924F1B" w:rsidTr="00924F1B">
        <w:trPr>
          <w:trHeight w:val="300"/>
        </w:trPr>
        <w:tc>
          <w:tcPr>
            <w:tcW w:w="5387" w:type="dxa"/>
            <w:tcBorders>
              <w:top w:val="single" w:sz="4" w:space="0" w:color="auto"/>
              <w:left w:val="single" w:sz="4" w:space="0" w:color="auto"/>
              <w:bottom w:val="single" w:sz="4" w:space="0" w:color="auto"/>
              <w:right w:val="single" w:sz="4" w:space="0" w:color="auto"/>
            </w:tcBorders>
            <w:hideMark/>
          </w:tcPr>
          <w:p w:rsidR="00924F1B" w:rsidRPr="00924F1B" w:rsidRDefault="00924F1B" w:rsidP="00924F1B">
            <w:pPr>
              <w:spacing w:line="276" w:lineRule="auto"/>
              <w:rPr>
                <w:b/>
                <w:bCs/>
                <w:sz w:val="22"/>
                <w:szCs w:val="22"/>
                <w:lang w:val="lt-LT"/>
              </w:rPr>
            </w:pPr>
            <w:r w:rsidRPr="00924F1B">
              <w:rPr>
                <w:b/>
                <w:bCs/>
                <w:sz w:val="22"/>
                <w:szCs w:val="22"/>
                <w:lang w:val="lt-LT"/>
              </w:rPr>
              <w:t>8. Gauta viso lėšų programai vykdyti (Eur):</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r w:rsidRPr="00924F1B">
              <w:rPr>
                <w:bCs/>
                <w:sz w:val="22"/>
                <w:szCs w:val="22"/>
                <w:lang w:val="lt-LT"/>
              </w:rPr>
              <w:t>Savivaldybės biudžeto lėšos:</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r w:rsidRPr="00924F1B">
              <w:rPr>
                <w:bCs/>
                <w:sz w:val="22"/>
                <w:szCs w:val="22"/>
                <w:lang w:val="lt-LT"/>
              </w:rPr>
              <w:t>Nemokamo maitinimo lėšos:</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r w:rsidRPr="00924F1B">
              <w:rPr>
                <w:bCs/>
                <w:sz w:val="22"/>
                <w:szCs w:val="22"/>
                <w:lang w:val="lt-LT"/>
              </w:rPr>
              <w:lastRenderedPageBreak/>
              <w:t>Tėvų lėšos:</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r w:rsidRPr="00924F1B">
              <w:rPr>
                <w:bCs/>
                <w:sz w:val="22"/>
                <w:szCs w:val="22"/>
                <w:lang w:val="lt-LT"/>
              </w:rPr>
              <w:t>Labdaros, paramos lėšos:</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
                <w:bCs/>
                <w:sz w:val="22"/>
                <w:szCs w:val="22"/>
                <w:lang w:val="lt-LT"/>
              </w:rPr>
            </w:pPr>
          </w:p>
        </w:tc>
      </w:tr>
      <w:tr w:rsidR="00924F1B" w:rsidRPr="00924F1B" w:rsidTr="00924F1B">
        <w:trPr>
          <w:trHeight w:val="240"/>
        </w:trPr>
        <w:tc>
          <w:tcPr>
            <w:tcW w:w="5387"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Cs/>
                <w:sz w:val="22"/>
                <w:szCs w:val="22"/>
                <w:lang w:val="lt-LT"/>
              </w:rPr>
            </w:pPr>
            <w:r w:rsidRPr="00924F1B">
              <w:rPr>
                <w:bCs/>
                <w:sz w:val="22"/>
                <w:szCs w:val="22"/>
                <w:lang w:val="lt-LT"/>
              </w:rPr>
              <w:t xml:space="preserve">Kitos lėšos (įvardinti): </w:t>
            </w:r>
          </w:p>
        </w:tc>
        <w:tc>
          <w:tcPr>
            <w:tcW w:w="4359"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jc w:val="right"/>
              <w:rPr>
                <w:b/>
                <w:bCs/>
                <w:sz w:val="22"/>
                <w:szCs w:val="22"/>
                <w:lang w:val="lt-LT"/>
              </w:rPr>
            </w:pPr>
          </w:p>
        </w:tc>
      </w:tr>
      <w:tr w:rsidR="00924F1B" w:rsidRPr="00924F1B" w:rsidTr="00924F1B">
        <w:trPr>
          <w:trHeight w:val="240"/>
        </w:trPr>
        <w:tc>
          <w:tcPr>
            <w:tcW w:w="9746" w:type="dxa"/>
            <w:gridSpan w:val="2"/>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r w:rsidRPr="00924F1B">
              <w:rPr>
                <w:b/>
                <w:bCs/>
                <w:sz w:val="22"/>
                <w:szCs w:val="22"/>
                <w:lang w:val="lt-LT"/>
              </w:rPr>
              <w:t xml:space="preserve">Nepanaudotos lėšos: </w:t>
            </w:r>
          </w:p>
        </w:tc>
      </w:tr>
    </w:tbl>
    <w:p w:rsidR="00924F1B" w:rsidRPr="00924F1B" w:rsidRDefault="00924F1B" w:rsidP="00924F1B">
      <w:pPr>
        <w:spacing w:line="276" w:lineRule="auto"/>
        <w:jc w:val="both"/>
        <w:rPr>
          <w:rFonts w:eastAsia="Calibri"/>
          <w:sz w:val="24"/>
          <w:szCs w:val="22"/>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924F1B" w:rsidRPr="00924F1B" w:rsidTr="00924F1B">
        <w:trPr>
          <w:trHeight w:val="454"/>
        </w:trPr>
        <w:tc>
          <w:tcPr>
            <w:tcW w:w="9746" w:type="dxa"/>
            <w:tcBorders>
              <w:top w:val="single" w:sz="4" w:space="0" w:color="auto"/>
              <w:left w:val="single" w:sz="4" w:space="0" w:color="auto"/>
              <w:right w:val="single" w:sz="4" w:space="0" w:color="auto"/>
            </w:tcBorders>
          </w:tcPr>
          <w:p w:rsidR="00924F1B" w:rsidRPr="00924F1B" w:rsidRDefault="00924F1B" w:rsidP="00924F1B">
            <w:pPr>
              <w:spacing w:line="276" w:lineRule="auto"/>
              <w:rPr>
                <w:b/>
                <w:bCs/>
                <w:sz w:val="22"/>
                <w:szCs w:val="22"/>
                <w:lang w:val="lt-LT"/>
              </w:rPr>
            </w:pPr>
            <w:r w:rsidRPr="00924F1B">
              <w:rPr>
                <w:b/>
                <w:bCs/>
                <w:sz w:val="22"/>
                <w:szCs w:val="22"/>
                <w:lang w:val="lt-LT"/>
              </w:rPr>
              <w:t xml:space="preserve">9. Programos rezultatai: </w:t>
            </w:r>
            <w:r w:rsidRPr="00924F1B">
              <w:rPr>
                <w:bCs/>
                <w:i/>
                <w:sz w:val="22"/>
                <w:szCs w:val="22"/>
                <w:lang w:val="lt-LT"/>
              </w:rPr>
              <w:t>(ar pasiekti programos tikslai, kaip vertinamas programos veiksmingumas, kokia įvykdyta sklaida)</w:t>
            </w:r>
            <w:r w:rsidRPr="00924F1B">
              <w:rPr>
                <w:bCs/>
                <w:sz w:val="22"/>
                <w:szCs w:val="22"/>
                <w:lang w:val="lt-LT"/>
              </w:rPr>
              <w:t xml:space="preserve"> </w:t>
            </w:r>
          </w:p>
        </w:tc>
      </w:tr>
    </w:tbl>
    <w:p w:rsidR="00924F1B" w:rsidRPr="00924F1B" w:rsidRDefault="00924F1B" w:rsidP="00924F1B">
      <w:pPr>
        <w:spacing w:line="276" w:lineRule="auto"/>
        <w:jc w:val="both"/>
        <w:rPr>
          <w:rFonts w:eastAsia="Calibri"/>
          <w:sz w:val="24"/>
          <w:szCs w:val="22"/>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924F1B" w:rsidRPr="00000F25" w:rsidTr="00924F1B">
        <w:trPr>
          <w:trHeight w:val="454"/>
        </w:trPr>
        <w:tc>
          <w:tcPr>
            <w:tcW w:w="9746" w:type="dxa"/>
            <w:tcBorders>
              <w:top w:val="single" w:sz="4" w:space="0" w:color="auto"/>
              <w:left w:val="single" w:sz="4" w:space="0" w:color="auto"/>
              <w:right w:val="single" w:sz="4" w:space="0" w:color="auto"/>
            </w:tcBorders>
          </w:tcPr>
          <w:p w:rsidR="00924F1B" w:rsidRPr="00924F1B" w:rsidRDefault="00924F1B" w:rsidP="00924F1B">
            <w:pPr>
              <w:spacing w:line="276" w:lineRule="auto"/>
              <w:rPr>
                <w:b/>
                <w:bCs/>
                <w:sz w:val="22"/>
                <w:szCs w:val="22"/>
                <w:lang w:val="lt-LT"/>
              </w:rPr>
            </w:pPr>
            <w:r w:rsidRPr="00924F1B">
              <w:rPr>
                <w:b/>
                <w:bCs/>
                <w:sz w:val="22"/>
                <w:szCs w:val="22"/>
                <w:lang w:val="lt-LT"/>
              </w:rPr>
              <w:t xml:space="preserve">10. Nelaimingi atsitikimai, traumos, vaikų susirgimai: </w:t>
            </w:r>
            <w:r w:rsidRPr="00924F1B">
              <w:rPr>
                <w:bCs/>
                <w:i/>
                <w:sz w:val="22"/>
                <w:szCs w:val="22"/>
                <w:lang w:val="lt-LT"/>
              </w:rPr>
              <w:t xml:space="preserve">(nurodyti skaičių, pobūdį, veiksmus po įvykio) </w:t>
            </w:r>
            <w:r w:rsidRPr="00924F1B">
              <w:rPr>
                <w:bCs/>
                <w:sz w:val="22"/>
                <w:szCs w:val="22"/>
                <w:lang w:val="lt-LT"/>
              </w:rPr>
              <w:t xml:space="preserve"> </w:t>
            </w:r>
          </w:p>
        </w:tc>
      </w:tr>
    </w:tbl>
    <w:p w:rsidR="00924F1B" w:rsidRPr="00924F1B" w:rsidRDefault="00924F1B" w:rsidP="00924F1B">
      <w:pPr>
        <w:spacing w:line="276" w:lineRule="auto"/>
        <w:jc w:val="both"/>
        <w:rPr>
          <w:rFonts w:eastAsia="Calibri"/>
          <w:sz w:val="24"/>
          <w:szCs w:val="22"/>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24F1B" w:rsidRPr="00924F1B" w:rsidTr="00924F1B">
        <w:trPr>
          <w:trHeight w:val="300"/>
        </w:trPr>
        <w:tc>
          <w:tcPr>
            <w:tcW w:w="972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r w:rsidRPr="00924F1B">
              <w:rPr>
                <w:b/>
                <w:bCs/>
                <w:sz w:val="22"/>
                <w:szCs w:val="22"/>
                <w:lang w:val="lt-LT"/>
              </w:rPr>
              <w:t>11. Siūlymai pageidavimai:</w:t>
            </w:r>
          </w:p>
        </w:tc>
      </w:tr>
      <w:tr w:rsidR="00924F1B" w:rsidRPr="00924F1B" w:rsidTr="00924F1B">
        <w:trPr>
          <w:trHeight w:val="240"/>
        </w:trPr>
        <w:tc>
          <w:tcPr>
            <w:tcW w:w="972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p w:rsidR="00924F1B" w:rsidRPr="00924F1B" w:rsidRDefault="00924F1B" w:rsidP="00924F1B">
            <w:pPr>
              <w:spacing w:line="276" w:lineRule="auto"/>
              <w:rPr>
                <w:b/>
                <w:bCs/>
                <w:sz w:val="22"/>
                <w:szCs w:val="22"/>
                <w:lang w:val="lt-LT"/>
              </w:rPr>
            </w:pPr>
          </w:p>
          <w:p w:rsidR="00924F1B" w:rsidRPr="00924F1B" w:rsidRDefault="00924F1B" w:rsidP="00924F1B">
            <w:pPr>
              <w:spacing w:line="276" w:lineRule="auto"/>
              <w:rPr>
                <w:b/>
                <w:bCs/>
                <w:sz w:val="22"/>
                <w:szCs w:val="22"/>
                <w:lang w:val="lt-LT"/>
              </w:rPr>
            </w:pPr>
          </w:p>
        </w:tc>
      </w:tr>
    </w:tbl>
    <w:p w:rsidR="00924F1B" w:rsidRPr="00924F1B" w:rsidRDefault="00924F1B" w:rsidP="00924F1B">
      <w:pPr>
        <w:spacing w:line="276" w:lineRule="auto"/>
        <w:jc w:val="both"/>
        <w:rPr>
          <w:rFonts w:eastAsia="Calibri"/>
          <w:sz w:val="24"/>
          <w:szCs w:val="22"/>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24F1B" w:rsidRPr="00924F1B" w:rsidTr="00924F1B">
        <w:trPr>
          <w:trHeight w:val="300"/>
        </w:trPr>
        <w:tc>
          <w:tcPr>
            <w:tcW w:w="972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ind w:right="-1054"/>
              <w:jc w:val="both"/>
              <w:rPr>
                <w:b/>
                <w:bCs/>
                <w:sz w:val="22"/>
                <w:szCs w:val="22"/>
                <w:lang w:val="lt-LT"/>
              </w:rPr>
            </w:pPr>
            <w:r w:rsidRPr="00924F1B">
              <w:rPr>
                <w:b/>
                <w:bCs/>
                <w:sz w:val="22"/>
                <w:szCs w:val="22"/>
                <w:lang w:val="lt-LT"/>
              </w:rPr>
              <w:t xml:space="preserve">12. </w:t>
            </w:r>
            <w:r w:rsidRPr="00924F1B">
              <w:rPr>
                <w:b/>
                <w:sz w:val="22"/>
                <w:lang w:val="lt-LT"/>
              </w:rPr>
              <w:t>Ataskaitą rengusio asmens vardas, pavardė, darbovietė, pareigos, telefonas, el. paštas</w:t>
            </w:r>
          </w:p>
        </w:tc>
      </w:tr>
      <w:tr w:rsidR="00924F1B" w:rsidRPr="00924F1B" w:rsidTr="00924F1B">
        <w:trPr>
          <w:trHeight w:val="240"/>
        </w:trPr>
        <w:tc>
          <w:tcPr>
            <w:tcW w:w="9720" w:type="dxa"/>
            <w:tcBorders>
              <w:top w:val="single" w:sz="4" w:space="0" w:color="auto"/>
              <w:left w:val="single" w:sz="4" w:space="0" w:color="auto"/>
              <w:bottom w:val="single" w:sz="4" w:space="0" w:color="auto"/>
              <w:right w:val="single" w:sz="4" w:space="0" w:color="auto"/>
            </w:tcBorders>
          </w:tcPr>
          <w:p w:rsidR="00924F1B" w:rsidRPr="00924F1B" w:rsidRDefault="00924F1B" w:rsidP="00924F1B">
            <w:pPr>
              <w:spacing w:line="276" w:lineRule="auto"/>
              <w:rPr>
                <w:b/>
                <w:bCs/>
                <w:sz w:val="22"/>
                <w:szCs w:val="22"/>
                <w:lang w:val="lt-LT"/>
              </w:rPr>
            </w:pPr>
          </w:p>
          <w:p w:rsidR="00924F1B" w:rsidRPr="00924F1B" w:rsidRDefault="00924F1B" w:rsidP="00924F1B">
            <w:pPr>
              <w:spacing w:line="276" w:lineRule="auto"/>
              <w:rPr>
                <w:b/>
                <w:bCs/>
                <w:sz w:val="22"/>
                <w:szCs w:val="22"/>
                <w:lang w:val="lt-LT"/>
              </w:rPr>
            </w:pPr>
          </w:p>
          <w:p w:rsidR="00924F1B" w:rsidRPr="00924F1B" w:rsidRDefault="00924F1B" w:rsidP="00924F1B">
            <w:pPr>
              <w:spacing w:line="276" w:lineRule="auto"/>
              <w:rPr>
                <w:b/>
                <w:bCs/>
                <w:sz w:val="22"/>
                <w:szCs w:val="22"/>
                <w:lang w:val="lt-LT"/>
              </w:rPr>
            </w:pPr>
          </w:p>
          <w:p w:rsidR="00924F1B" w:rsidRPr="00924F1B" w:rsidRDefault="00924F1B" w:rsidP="00924F1B">
            <w:pPr>
              <w:spacing w:line="276" w:lineRule="auto"/>
              <w:rPr>
                <w:b/>
                <w:bCs/>
                <w:sz w:val="22"/>
                <w:szCs w:val="22"/>
                <w:lang w:val="lt-LT"/>
              </w:rPr>
            </w:pPr>
          </w:p>
        </w:tc>
      </w:tr>
    </w:tbl>
    <w:p w:rsidR="00924F1B" w:rsidRPr="00924F1B" w:rsidRDefault="00924F1B" w:rsidP="00924F1B">
      <w:pPr>
        <w:spacing w:line="276" w:lineRule="auto"/>
        <w:jc w:val="both"/>
        <w:rPr>
          <w:rFonts w:eastAsia="Calibri"/>
          <w:sz w:val="24"/>
          <w:szCs w:val="22"/>
          <w:lang w:val="lt-LT" w:eastAsia="en-US"/>
        </w:rPr>
      </w:pPr>
    </w:p>
    <w:p w:rsidR="00924F1B" w:rsidRPr="00924F1B" w:rsidRDefault="00924F1B" w:rsidP="00924F1B">
      <w:pPr>
        <w:spacing w:line="276" w:lineRule="auto"/>
        <w:jc w:val="both"/>
        <w:rPr>
          <w:rFonts w:eastAsia="Calibri"/>
          <w:sz w:val="24"/>
          <w:szCs w:val="22"/>
          <w:lang w:val="lt-LT" w:eastAsia="en-US"/>
        </w:rPr>
      </w:pPr>
    </w:p>
    <w:p w:rsidR="00924F1B" w:rsidRPr="00924F1B" w:rsidRDefault="00924F1B" w:rsidP="00924F1B">
      <w:pPr>
        <w:ind w:right="-1054"/>
        <w:jc w:val="both"/>
        <w:rPr>
          <w:sz w:val="22"/>
          <w:lang w:val="lt-LT"/>
        </w:rPr>
      </w:pPr>
      <w:r w:rsidRPr="00924F1B">
        <w:rPr>
          <w:sz w:val="22"/>
          <w:lang w:val="lt-LT"/>
        </w:rPr>
        <w:t>Programos  vadovas   _________________________ ________________________________________</w:t>
      </w:r>
    </w:p>
    <w:p w:rsidR="00924F1B" w:rsidRPr="00924F1B" w:rsidRDefault="00924F1B" w:rsidP="00924F1B">
      <w:pPr>
        <w:ind w:left="360" w:right="-1054"/>
        <w:jc w:val="both"/>
        <w:rPr>
          <w:sz w:val="22"/>
          <w:lang w:val="lt-LT"/>
        </w:rPr>
      </w:pPr>
      <w:r w:rsidRPr="00924F1B">
        <w:rPr>
          <w:sz w:val="22"/>
          <w:lang w:val="lt-LT"/>
        </w:rPr>
        <w:tab/>
        <w:t xml:space="preserve">                           (vardas, pavardė, pareigos )</w:t>
      </w:r>
      <w:r w:rsidRPr="00924F1B">
        <w:rPr>
          <w:sz w:val="22"/>
          <w:lang w:val="lt-LT"/>
        </w:rPr>
        <w:tab/>
      </w:r>
      <w:r w:rsidRPr="00924F1B">
        <w:rPr>
          <w:sz w:val="22"/>
          <w:lang w:val="lt-LT"/>
        </w:rPr>
        <w:tab/>
        <w:t xml:space="preserve">      (parašas)</w:t>
      </w:r>
      <w:r w:rsidRPr="00924F1B">
        <w:rPr>
          <w:sz w:val="22"/>
          <w:lang w:val="lt-LT"/>
        </w:rPr>
        <w:tab/>
      </w:r>
    </w:p>
    <w:p w:rsidR="00924F1B" w:rsidRPr="00924F1B" w:rsidRDefault="00924F1B" w:rsidP="00924F1B">
      <w:pPr>
        <w:ind w:right="-1054"/>
        <w:jc w:val="both"/>
        <w:rPr>
          <w:sz w:val="22"/>
          <w:lang w:val="lt-LT"/>
        </w:rPr>
      </w:pPr>
    </w:p>
    <w:p w:rsidR="00924F1B" w:rsidRPr="00924F1B" w:rsidRDefault="00924F1B" w:rsidP="00924F1B">
      <w:pPr>
        <w:ind w:right="-1054"/>
        <w:jc w:val="both"/>
        <w:rPr>
          <w:sz w:val="22"/>
          <w:lang w:val="lt-LT"/>
        </w:rPr>
      </w:pPr>
    </w:p>
    <w:p w:rsidR="00924F1B" w:rsidRPr="00924F1B" w:rsidRDefault="00924F1B" w:rsidP="00924F1B">
      <w:pPr>
        <w:ind w:right="-1054"/>
        <w:jc w:val="both"/>
        <w:rPr>
          <w:sz w:val="22"/>
          <w:lang w:val="lt-LT"/>
        </w:rPr>
      </w:pPr>
    </w:p>
    <w:p w:rsidR="00924F1B" w:rsidRPr="00924F1B" w:rsidRDefault="00924F1B" w:rsidP="00924F1B">
      <w:pPr>
        <w:ind w:right="-1054"/>
        <w:jc w:val="both"/>
        <w:rPr>
          <w:sz w:val="22"/>
          <w:lang w:val="lt-LT"/>
        </w:rPr>
      </w:pPr>
      <w:r w:rsidRPr="00924F1B">
        <w:rPr>
          <w:sz w:val="22"/>
          <w:lang w:val="lt-LT"/>
        </w:rPr>
        <w:t>Programos teikėjas    _________________________ ________________________________________</w:t>
      </w:r>
    </w:p>
    <w:p w:rsidR="00924F1B" w:rsidRPr="00924F1B" w:rsidRDefault="00924F1B" w:rsidP="00924F1B">
      <w:pPr>
        <w:ind w:left="360" w:right="-1054"/>
        <w:jc w:val="both"/>
        <w:rPr>
          <w:sz w:val="22"/>
          <w:lang w:val="lt-LT"/>
        </w:rPr>
      </w:pPr>
      <w:r w:rsidRPr="00924F1B">
        <w:rPr>
          <w:sz w:val="22"/>
          <w:lang w:val="lt-LT"/>
        </w:rPr>
        <w:tab/>
        <w:t xml:space="preserve">                           (vardas, pavardė, pareigos )</w:t>
      </w:r>
      <w:r w:rsidRPr="00924F1B">
        <w:rPr>
          <w:sz w:val="22"/>
          <w:lang w:val="lt-LT"/>
        </w:rPr>
        <w:tab/>
      </w:r>
      <w:r w:rsidRPr="00924F1B">
        <w:rPr>
          <w:sz w:val="22"/>
          <w:lang w:val="lt-LT"/>
        </w:rPr>
        <w:tab/>
        <w:t xml:space="preserve">      (parašas)</w:t>
      </w:r>
      <w:r w:rsidRPr="00924F1B">
        <w:rPr>
          <w:sz w:val="22"/>
          <w:lang w:val="lt-LT"/>
        </w:rPr>
        <w:tab/>
      </w:r>
    </w:p>
    <w:p w:rsidR="00924F1B" w:rsidRPr="00924F1B" w:rsidRDefault="00924F1B" w:rsidP="00924F1B">
      <w:pPr>
        <w:ind w:right="-1054"/>
        <w:jc w:val="both"/>
        <w:rPr>
          <w:sz w:val="22"/>
          <w:lang w:val="lt-LT"/>
        </w:rPr>
      </w:pPr>
    </w:p>
    <w:p w:rsidR="00924F1B" w:rsidRPr="00924F1B" w:rsidRDefault="00924F1B" w:rsidP="00924F1B">
      <w:pPr>
        <w:ind w:right="-1054"/>
        <w:jc w:val="both"/>
        <w:rPr>
          <w:sz w:val="22"/>
          <w:lang w:val="lt-LT"/>
        </w:rPr>
      </w:pPr>
    </w:p>
    <w:p w:rsidR="00924F1B" w:rsidRPr="00924F1B" w:rsidRDefault="00924F1B" w:rsidP="00924F1B">
      <w:pPr>
        <w:ind w:right="-1054"/>
        <w:jc w:val="both"/>
        <w:rPr>
          <w:sz w:val="22"/>
          <w:lang w:val="lt-LT"/>
        </w:rPr>
      </w:pPr>
    </w:p>
    <w:p w:rsidR="00924F1B" w:rsidRPr="00924F1B" w:rsidRDefault="00924F1B" w:rsidP="00924F1B">
      <w:pPr>
        <w:ind w:right="-1054"/>
        <w:jc w:val="both"/>
        <w:rPr>
          <w:sz w:val="22"/>
          <w:lang w:val="lt-LT"/>
        </w:rPr>
      </w:pPr>
      <w:r w:rsidRPr="00924F1B">
        <w:rPr>
          <w:sz w:val="22"/>
          <w:lang w:val="lt-LT"/>
        </w:rPr>
        <w:t>Data _________________________________</w:t>
      </w:r>
    </w:p>
    <w:p w:rsidR="00924F1B" w:rsidRPr="00924F1B" w:rsidRDefault="00924F1B" w:rsidP="00924F1B">
      <w:pPr>
        <w:ind w:left="360" w:right="-1054"/>
        <w:rPr>
          <w:sz w:val="22"/>
          <w:lang w:val="lt-LT"/>
        </w:rPr>
      </w:pPr>
      <w:r w:rsidRPr="00924F1B">
        <w:rPr>
          <w:sz w:val="22"/>
          <w:lang w:val="lt-LT"/>
        </w:rPr>
        <w:t xml:space="preserve">                                                     </w:t>
      </w:r>
    </w:p>
    <w:p w:rsidR="00A839EC" w:rsidRPr="00C41162" w:rsidRDefault="00A839EC">
      <w:pPr>
        <w:spacing w:line="276" w:lineRule="auto"/>
        <w:ind w:right="567"/>
        <w:rPr>
          <w:lang w:val="lt-LT"/>
        </w:rPr>
      </w:pPr>
    </w:p>
    <w:p w:rsidR="006D2150" w:rsidRPr="00FC3CCA" w:rsidRDefault="006D2150" w:rsidP="006D2150">
      <w:pPr>
        <w:rPr>
          <w:lang w:val="lt-LT"/>
        </w:rPr>
      </w:pPr>
    </w:p>
    <w:p w:rsidR="006D2150" w:rsidRPr="00C41162" w:rsidRDefault="006D2150" w:rsidP="006D2150">
      <w:pPr>
        <w:jc w:val="center"/>
        <w:rPr>
          <w:lang w:val="lt-LT"/>
        </w:rPr>
      </w:pPr>
      <w:r w:rsidRPr="00C41162">
        <w:rPr>
          <w:lang w:val="lt-LT"/>
        </w:rPr>
        <w:t>___________________________________________________________</w:t>
      </w:r>
    </w:p>
    <w:p w:rsidR="00543791" w:rsidRDefault="00543791">
      <w:pPr>
        <w:spacing w:line="276" w:lineRule="auto"/>
        <w:ind w:right="567"/>
        <w:rPr>
          <w:sz w:val="24"/>
          <w:szCs w:val="24"/>
          <w:lang w:val="lt-LT"/>
        </w:rPr>
      </w:pPr>
      <w:r>
        <w:rPr>
          <w:sz w:val="24"/>
          <w:szCs w:val="24"/>
          <w:lang w:val="lt-LT"/>
        </w:rPr>
        <w:br w:type="page"/>
      </w:r>
    </w:p>
    <w:p w:rsidR="00924F1B" w:rsidRDefault="00D02AF3" w:rsidP="00924F1B">
      <w:pPr>
        <w:ind w:left="5529" w:right="-29"/>
        <w:rPr>
          <w:sz w:val="24"/>
          <w:szCs w:val="24"/>
          <w:lang w:val="lt-LT"/>
        </w:rPr>
      </w:pPr>
      <w:r>
        <w:rPr>
          <w:sz w:val="24"/>
          <w:szCs w:val="24"/>
          <w:lang w:val="lt-LT"/>
        </w:rPr>
        <w:lastRenderedPageBreak/>
        <w:t>P</w:t>
      </w:r>
      <w:r w:rsidRPr="00C41162">
        <w:rPr>
          <w:sz w:val="24"/>
          <w:szCs w:val="24"/>
          <w:lang w:val="lt-LT"/>
        </w:rPr>
        <w:t xml:space="preserve">lungės rajono savivaldybės </w:t>
      </w:r>
      <w:r>
        <w:rPr>
          <w:sz w:val="24"/>
          <w:szCs w:val="24"/>
          <w:lang w:val="lt-LT"/>
        </w:rPr>
        <w:t>v</w:t>
      </w:r>
      <w:r w:rsidR="00924F1B">
        <w:rPr>
          <w:sz w:val="24"/>
          <w:szCs w:val="24"/>
          <w:lang w:val="lt-LT"/>
        </w:rPr>
        <w:t>aikų ir jaunimo socializacijos</w:t>
      </w:r>
      <w:r w:rsidR="001F703A">
        <w:rPr>
          <w:sz w:val="24"/>
          <w:szCs w:val="24"/>
          <w:lang w:val="lt-LT"/>
        </w:rPr>
        <w:t xml:space="preserve"> </w:t>
      </w:r>
      <w:r w:rsidR="00924F1B">
        <w:rPr>
          <w:sz w:val="24"/>
          <w:szCs w:val="24"/>
          <w:lang w:val="lt-LT"/>
        </w:rPr>
        <w:t>(vasaros</w:t>
      </w:r>
    </w:p>
    <w:p w:rsidR="00543791" w:rsidRDefault="00924F1B" w:rsidP="00543791">
      <w:pPr>
        <w:ind w:left="5529" w:right="-29"/>
        <w:rPr>
          <w:sz w:val="24"/>
          <w:szCs w:val="24"/>
          <w:lang w:val="lt-LT"/>
        </w:rPr>
      </w:pPr>
      <w:r w:rsidRPr="00C41162">
        <w:rPr>
          <w:sz w:val="24"/>
          <w:szCs w:val="24"/>
          <w:lang w:val="lt-LT"/>
        </w:rPr>
        <w:t>poilsio) programų</w:t>
      </w:r>
      <w:r w:rsidR="00725FEC">
        <w:rPr>
          <w:sz w:val="24"/>
          <w:szCs w:val="24"/>
          <w:lang w:val="lt-LT"/>
        </w:rPr>
        <w:t xml:space="preserve"> </w:t>
      </w:r>
      <w:r w:rsidRPr="00C41162">
        <w:rPr>
          <w:sz w:val="24"/>
          <w:szCs w:val="24"/>
          <w:lang w:val="lt-LT"/>
        </w:rPr>
        <w:t>rėmimo konkurso tvarkos aprašo</w:t>
      </w:r>
    </w:p>
    <w:p w:rsidR="00924F1B" w:rsidRPr="00C41162" w:rsidRDefault="00924F1B" w:rsidP="00543791">
      <w:pPr>
        <w:ind w:left="5529" w:right="-29"/>
        <w:rPr>
          <w:color w:val="333333"/>
          <w:sz w:val="24"/>
          <w:szCs w:val="24"/>
          <w:lang w:val="lt-LT"/>
        </w:rPr>
      </w:pPr>
      <w:r w:rsidRPr="00C41162">
        <w:rPr>
          <w:sz w:val="24"/>
          <w:szCs w:val="24"/>
          <w:lang w:val="lt-LT"/>
        </w:rPr>
        <w:t>3</w:t>
      </w:r>
      <w:r w:rsidRPr="00C41162">
        <w:rPr>
          <w:color w:val="333333"/>
          <w:sz w:val="24"/>
          <w:szCs w:val="24"/>
          <w:lang w:val="lt-LT"/>
        </w:rPr>
        <w:t xml:space="preserve"> </w:t>
      </w:r>
      <w:r w:rsidRPr="00543791">
        <w:rPr>
          <w:sz w:val="24"/>
          <w:szCs w:val="24"/>
          <w:lang w:val="lt-LT"/>
        </w:rPr>
        <w:t>priedas</w:t>
      </w:r>
    </w:p>
    <w:p w:rsidR="00924F1B" w:rsidRPr="00C41162" w:rsidRDefault="00924F1B" w:rsidP="00924F1B">
      <w:pPr>
        <w:rPr>
          <w:b/>
          <w:sz w:val="23"/>
          <w:szCs w:val="23"/>
          <w:lang w:val="lt-LT"/>
        </w:rPr>
      </w:pPr>
    </w:p>
    <w:p w:rsidR="00924F1B" w:rsidRPr="00597E94" w:rsidRDefault="00924F1B" w:rsidP="00924F1B">
      <w:pPr>
        <w:jc w:val="center"/>
        <w:rPr>
          <w:b/>
          <w:bCs/>
          <w:sz w:val="24"/>
          <w:szCs w:val="24"/>
          <w:lang w:val="lt-LT"/>
        </w:rPr>
      </w:pPr>
      <w:r w:rsidRPr="00597E94">
        <w:rPr>
          <w:b/>
          <w:sz w:val="24"/>
          <w:szCs w:val="24"/>
          <w:lang w:val="lt-LT"/>
        </w:rPr>
        <w:t>VAIKŲ IR JAUNIMO</w:t>
      </w:r>
      <w:r w:rsidR="00CE677A" w:rsidRPr="00597E94">
        <w:rPr>
          <w:b/>
          <w:sz w:val="24"/>
          <w:szCs w:val="24"/>
          <w:lang w:val="lt-LT"/>
        </w:rPr>
        <w:t xml:space="preserve"> TIKSLINIŲ</w:t>
      </w:r>
      <w:r w:rsidRPr="00597E94">
        <w:rPr>
          <w:b/>
          <w:sz w:val="24"/>
          <w:szCs w:val="24"/>
          <w:lang w:val="lt-LT"/>
        </w:rPr>
        <w:t xml:space="preserve"> SOCIALIZACIJOS (VASAROS POILSIO) PROGRAMŲ </w:t>
      </w:r>
      <w:r w:rsidRPr="00597E94">
        <w:rPr>
          <w:b/>
          <w:bCs/>
          <w:sz w:val="24"/>
          <w:szCs w:val="24"/>
          <w:lang w:val="lt-LT"/>
        </w:rPr>
        <w:t>VERTINIMO KRITERIJAI</w:t>
      </w:r>
    </w:p>
    <w:p w:rsidR="00924F1B" w:rsidRPr="00597E94" w:rsidRDefault="00924F1B" w:rsidP="00924F1B">
      <w:pPr>
        <w:rPr>
          <w:bCs/>
          <w:color w:val="FF0000"/>
          <w:sz w:val="24"/>
          <w:szCs w:val="24"/>
          <w:lang w:val="lt-LT"/>
        </w:rPr>
      </w:pPr>
    </w:p>
    <w:p w:rsidR="00924F1B" w:rsidRPr="00597E94" w:rsidRDefault="00924F1B" w:rsidP="00924F1B">
      <w:pPr>
        <w:rPr>
          <w:bCs/>
          <w:sz w:val="24"/>
          <w:szCs w:val="24"/>
          <w:lang w:val="lt-LT"/>
        </w:rPr>
      </w:pPr>
      <w:r w:rsidRPr="00597E94">
        <w:rPr>
          <w:bCs/>
          <w:sz w:val="24"/>
          <w:szCs w:val="24"/>
          <w:lang w:val="lt-LT"/>
        </w:rPr>
        <w:t>Programos paraišką pateikęs juridinis asmuo ___________________________________________________</w:t>
      </w:r>
    </w:p>
    <w:p w:rsidR="00924F1B" w:rsidRPr="00597E94" w:rsidRDefault="00924F1B" w:rsidP="00924F1B">
      <w:pPr>
        <w:rPr>
          <w:bCs/>
          <w:sz w:val="24"/>
          <w:szCs w:val="24"/>
          <w:lang w:val="lt-LT"/>
        </w:rPr>
      </w:pPr>
    </w:p>
    <w:p w:rsidR="00924F1B" w:rsidRPr="00597E94" w:rsidRDefault="00924F1B" w:rsidP="00924F1B">
      <w:pPr>
        <w:rPr>
          <w:bCs/>
          <w:sz w:val="24"/>
          <w:szCs w:val="24"/>
          <w:lang w:val="lt-LT"/>
        </w:rPr>
      </w:pPr>
      <w:r w:rsidRPr="00597E94">
        <w:rPr>
          <w:bCs/>
          <w:sz w:val="24"/>
          <w:szCs w:val="24"/>
          <w:lang w:val="lt-LT"/>
        </w:rPr>
        <w:t>Programa________________________________________________________________________</w:t>
      </w:r>
    </w:p>
    <w:p w:rsidR="00924F1B" w:rsidRPr="00597E94" w:rsidRDefault="00924F1B" w:rsidP="00924F1B">
      <w:pPr>
        <w:rPr>
          <w:bCs/>
          <w:sz w:val="24"/>
          <w:szCs w:val="24"/>
          <w:lang w:val="lt-LT"/>
        </w:rPr>
      </w:pPr>
    </w:p>
    <w:p w:rsidR="00924F1B" w:rsidRPr="00597E94" w:rsidRDefault="00924F1B" w:rsidP="00924F1B">
      <w:pPr>
        <w:ind w:firstLine="720"/>
        <w:jc w:val="both"/>
        <w:rPr>
          <w:bCs/>
          <w:sz w:val="24"/>
          <w:szCs w:val="24"/>
          <w:lang w:val="lt-LT"/>
        </w:rPr>
      </w:pPr>
      <w:r w:rsidRPr="00597E94">
        <w:rPr>
          <w:bCs/>
          <w:sz w:val="24"/>
          <w:szCs w:val="24"/>
          <w:lang w:val="lt-LT"/>
        </w:rPr>
        <w:t>Programa nevertinama, jei ji pateikta nesilaikant Plungės</w:t>
      </w:r>
      <w:r w:rsidRPr="00597E94">
        <w:rPr>
          <w:sz w:val="24"/>
          <w:szCs w:val="24"/>
          <w:lang w:val="lt-LT"/>
        </w:rPr>
        <w:t xml:space="preserve"> rajono savivaldybės vaikų ir jaunimo socializacijos (vasaros poilsio) programų konkurso tvarkos</w:t>
      </w:r>
      <w:r w:rsidRPr="00597E94">
        <w:rPr>
          <w:bCs/>
          <w:sz w:val="24"/>
          <w:szCs w:val="24"/>
          <w:lang w:val="lt-LT"/>
        </w:rPr>
        <w:t xml:space="preserve"> aprašo </w:t>
      </w:r>
      <w:r w:rsidR="001B68EA" w:rsidRPr="00597E94">
        <w:rPr>
          <w:bCs/>
          <w:sz w:val="24"/>
          <w:szCs w:val="24"/>
          <w:lang w:val="lt-LT"/>
        </w:rPr>
        <w:t xml:space="preserve">(toliau – Aprašas) </w:t>
      </w:r>
      <w:r w:rsidRPr="00597E94">
        <w:rPr>
          <w:bCs/>
          <w:sz w:val="24"/>
          <w:szCs w:val="24"/>
          <w:lang w:val="lt-LT"/>
        </w:rPr>
        <w:t>reikalavimų, yra netvarkinga, ne visai užpildyta, neskatinanti vaikų kūrybiškumo ir iniciatyvos.</w:t>
      </w:r>
    </w:p>
    <w:p w:rsidR="00924F1B" w:rsidRPr="00C41162" w:rsidRDefault="00924F1B" w:rsidP="00924F1B">
      <w:pPr>
        <w:ind w:firstLine="720"/>
        <w:jc w:val="both"/>
        <w:rPr>
          <w:bCs/>
          <w:sz w:val="22"/>
          <w:szCs w:val="22"/>
          <w:lang w:val="lt-LT"/>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700"/>
        <w:gridCol w:w="7087"/>
        <w:gridCol w:w="709"/>
      </w:tblGrid>
      <w:tr w:rsidR="00924F1B" w:rsidRPr="00C41162" w:rsidTr="00924F1B">
        <w:tc>
          <w:tcPr>
            <w:tcW w:w="569" w:type="dxa"/>
            <w:tcBorders>
              <w:top w:val="single" w:sz="4" w:space="0" w:color="000000"/>
              <w:left w:val="single" w:sz="4" w:space="0" w:color="000000"/>
              <w:bottom w:val="single" w:sz="4" w:space="0" w:color="000000"/>
              <w:right w:val="single" w:sz="4" w:space="0" w:color="000000"/>
            </w:tcBorders>
            <w:vAlign w:val="center"/>
          </w:tcPr>
          <w:p w:rsidR="00924F1B" w:rsidRPr="00C41162" w:rsidRDefault="00924F1B" w:rsidP="00924F1B">
            <w:pPr>
              <w:rPr>
                <w:b/>
                <w:lang w:val="lt-LT"/>
              </w:rPr>
            </w:pPr>
            <w:r w:rsidRPr="00C41162">
              <w:rPr>
                <w:b/>
                <w:lang w:val="lt-LT"/>
              </w:rPr>
              <w:t>Eil. Nr.</w:t>
            </w:r>
          </w:p>
        </w:tc>
        <w:tc>
          <w:tcPr>
            <w:tcW w:w="1700" w:type="dxa"/>
            <w:tcBorders>
              <w:top w:val="single" w:sz="4" w:space="0" w:color="000000"/>
              <w:left w:val="single" w:sz="4" w:space="0" w:color="000000"/>
              <w:bottom w:val="single" w:sz="4" w:space="0" w:color="000000"/>
              <w:right w:val="single" w:sz="4" w:space="0" w:color="000000"/>
            </w:tcBorders>
            <w:vAlign w:val="center"/>
          </w:tcPr>
          <w:p w:rsidR="00924F1B" w:rsidRPr="00C41162" w:rsidRDefault="00924F1B" w:rsidP="00924F1B">
            <w:pPr>
              <w:rPr>
                <w:b/>
                <w:bCs/>
                <w:lang w:val="lt-LT"/>
              </w:rPr>
            </w:pPr>
            <w:r w:rsidRPr="00C41162">
              <w:rPr>
                <w:b/>
                <w:bCs/>
                <w:lang w:val="lt-LT"/>
              </w:rPr>
              <w:t>Programos idėjos ir turinio vertinimas</w:t>
            </w:r>
          </w:p>
        </w:tc>
        <w:tc>
          <w:tcPr>
            <w:tcW w:w="7087" w:type="dxa"/>
            <w:tcBorders>
              <w:top w:val="single" w:sz="4" w:space="0" w:color="000000"/>
              <w:left w:val="single" w:sz="4" w:space="0" w:color="000000"/>
              <w:bottom w:val="single" w:sz="4" w:space="0" w:color="000000"/>
              <w:right w:val="single" w:sz="4" w:space="0" w:color="000000"/>
            </w:tcBorders>
            <w:vAlign w:val="center"/>
          </w:tcPr>
          <w:p w:rsidR="00924F1B" w:rsidRPr="00C41162" w:rsidRDefault="00924F1B" w:rsidP="00924F1B">
            <w:pPr>
              <w:jc w:val="center"/>
              <w:rPr>
                <w:b/>
                <w:lang w:val="lt-LT"/>
              </w:rPr>
            </w:pPr>
            <w:r w:rsidRPr="00C41162">
              <w:rPr>
                <w:b/>
                <w:lang w:val="lt-LT"/>
              </w:rPr>
              <w:t>Vertinimo kriterijų aprašymas</w:t>
            </w:r>
          </w:p>
        </w:tc>
        <w:tc>
          <w:tcPr>
            <w:tcW w:w="709" w:type="dxa"/>
            <w:tcBorders>
              <w:top w:val="single" w:sz="4" w:space="0" w:color="000000"/>
              <w:left w:val="single" w:sz="4" w:space="0" w:color="000000"/>
              <w:bottom w:val="single" w:sz="4" w:space="0" w:color="000000"/>
              <w:right w:val="single" w:sz="4" w:space="0" w:color="000000"/>
            </w:tcBorders>
            <w:vAlign w:val="center"/>
          </w:tcPr>
          <w:p w:rsidR="00924F1B" w:rsidRPr="00C41162" w:rsidRDefault="00924F1B" w:rsidP="00924F1B">
            <w:pPr>
              <w:rPr>
                <w:b/>
                <w:lang w:val="lt-LT"/>
              </w:rPr>
            </w:pPr>
            <w:r w:rsidRPr="00C41162">
              <w:rPr>
                <w:b/>
                <w:lang w:val="lt-LT"/>
              </w:rPr>
              <w:t>Balai</w:t>
            </w:r>
          </w:p>
        </w:tc>
      </w:tr>
      <w:tr w:rsidR="00924F1B" w:rsidRPr="00C41162" w:rsidTr="00514B95">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FC3CCA" w:rsidRDefault="00924F1B" w:rsidP="00924F1B">
            <w:pPr>
              <w:numPr>
                <w:ilvl w:val="0"/>
                <w:numId w:val="2"/>
              </w:numPr>
              <w:ind w:left="357" w:hanging="357"/>
              <w:rPr>
                <w:lang w:val="lt-LT"/>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C41162" w:rsidRDefault="00924F1B" w:rsidP="00924F1B">
            <w:pPr>
              <w:rPr>
                <w:b/>
                <w:lang w:val="lt-LT"/>
              </w:rPr>
            </w:pPr>
            <w:r>
              <w:rPr>
                <w:b/>
                <w:lang w:val="lt-LT"/>
              </w:rPr>
              <w:t xml:space="preserve">Atitikimas </w:t>
            </w:r>
          </w:p>
          <w:p w:rsidR="00924F1B" w:rsidRPr="00C41162" w:rsidRDefault="00924F1B" w:rsidP="00924F1B">
            <w:pPr>
              <w:rPr>
                <w:b/>
                <w:lang w:val="lt-LT"/>
              </w:rPr>
            </w:pPr>
            <w:r w:rsidRPr="00C41162">
              <w:rPr>
                <w:b/>
                <w:lang w:val="lt-LT"/>
              </w:rPr>
              <w:t>(0–2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01A2A" w:rsidRDefault="00C01A2A" w:rsidP="00924F1B">
            <w:pPr>
              <w:rPr>
                <w:b/>
                <w:lang w:val="lt-LT"/>
              </w:rPr>
            </w:pPr>
            <w:r w:rsidRPr="00C01A2A">
              <w:rPr>
                <w:b/>
                <w:lang w:val="lt-LT"/>
              </w:rPr>
              <w:t>Ar paraiška užpildyta, pagal nustatytus reikalavimus?</w:t>
            </w:r>
          </w:p>
          <w:p w:rsidR="00924F1B" w:rsidRPr="00C41162" w:rsidRDefault="00924F1B" w:rsidP="00924F1B">
            <w:pPr>
              <w:rPr>
                <w:lang w:val="lt-LT"/>
              </w:rPr>
            </w:pPr>
            <w:r>
              <w:rPr>
                <w:lang w:val="lt-LT"/>
              </w:rPr>
              <w:t xml:space="preserve">Visiškai atitinka </w:t>
            </w:r>
            <w:r w:rsidR="00307E1E">
              <w:rPr>
                <w:lang w:val="lt-LT"/>
              </w:rPr>
              <w:t>–</w:t>
            </w:r>
            <w:r w:rsidRPr="00C41162">
              <w:rPr>
                <w:lang w:val="lt-LT"/>
              </w:rPr>
              <w:t xml:space="preserve"> 2</w:t>
            </w:r>
            <w:r w:rsidR="00307E1E">
              <w:rPr>
                <w:lang w:val="lt-LT"/>
              </w:rPr>
              <w:t xml:space="preserve"> </w:t>
            </w:r>
          </w:p>
          <w:p w:rsidR="00924F1B" w:rsidRPr="00C41162" w:rsidRDefault="00924F1B" w:rsidP="00924F1B">
            <w:pPr>
              <w:rPr>
                <w:lang w:val="lt-LT"/>
              </w:rPr>
            </w:pPr>
            <w:r>
              <w:rPr>
                <w:lang w:val="lt-LT"/>
              </w:rPr>
              <w:t>Pakankamai atitinka</w:t>
            </w:r>
            <w:r w:rsidRPr="00C41162">
              <w:rPr>
                <w:lang w:val="lt-LT"/>
              </w:rPr>
              <w:t xml:space="preserve"> – 1</w:t>
            </w:r>
          </w:p>
          <w:p w:rsidR="00924F1B" w:rsidRPr="00E66C29" w:rsidRDefault="00924F1B" w:rsidP="00924F1B">
            <w:pPr>
              <w:rPr>
                <w:b/>
                <w:lang w:val="lt-LT"/>
              </w:rPr>
            </w:pPr>
            <w:r>
              <w:rPr>
                <w:lang w:val="lt-LT"/>
              </w:rPr>
              <w:t xml:space="preserve">Neatitinka </w:t>
            </w:r>
            <w:r w:rsidR="00307E1E">
              <w:rPr>
                <w:lang w:val="lt-LT"/>
              </w:rPr>
              <w:t>–</w:t>
            </w:r>
            <w:r w:rsidRPr="00C41162">
              <w:rPr>
                <w:lang w:val="lt-LT"/>
              </w:rPr>
              <w:t xml:space="preserve"> 0</w:t>
            </w:r>
            <w:r w:rsidR="001B68EA">
              <w:rPr>
                <w:lang w:val="lt-LT"/>
              </w:rPr>
              <w:t>.</w:t>
            </w:r>
            <w:r w:rsidR="00307E1E">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C41162" w:rsidRDefault="00924F1B" w:rsidP="00924F1B">
            <w:pPr>
              <w:rPr>
                <w:lang w:val="lt-LT"/>
              </w:rPr>
            </w:pPr>
          </w:p>
        </w:tc>
      </w:tr>
      <w:tr w:rsidR="00924F1B" w:rsidRPr="00C41162" w:rsidTr="00514B95">
        <w:trPr>
          <w:trHeight w:val="1150"/>
        </w:trPr>
        <w:tc>
          <w:tcPr>
            <w:tcW w:w="56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24F1B" w:rsidRPr="00C55246" w:rsidRDefault="00924F1B" w:rsidP="00924F1B">
            <w:pPr>
              <w:numPr>
                <w:ilvl w:val="0"/>
                <w:numId w:val="2"/>
              </w:numPr>
              <w:ind w:left="357" w:hanging="357"/>
              <w:rPr>
                <w:lang w:val="lt-LT"/>
              </w:rPr>
            </w:pPr>
          </w:p>
        </w:tc>
        <w:tc>
          <w:tcPr>
            <w:tcW w:w="170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24F1B" w:rsidRPr="00C41162" w:rsidRDefault="00924F1B" w:rsidP="00924F1B">
            <w:pPr>
              <w:rPr>
                <w:b/>
                <w:lang w:val="lt-LT"/>
              </w:rPr>
            </w:pPr>
            <w:r w:rsidRPr="00C41162">
              <w:rPr>
                <w:b/>
                <w:lang w:val="lt-LT"/>
              </w:rPr>
              <w:t>Prioritetai</w:t>
            </w:r>
          </w:p>
          <w:p w:rsidR="00924F1B" w:rsidRPr="00C41162" w:rsidRDefault="00924F1B" w:rsidP="00924F1B">
            <w:pPr>
              <w:rPr>
                <w:b/>
                <w:lang w:val="lt-LT"/>
              </w:rPr>
            </w:pPr>
            <w:r w:rsidRPr="00C41162">
              <w:rPr>
                <w:b/>
                <w:lang w:val="lt-LT"/>
              </w:rPr>
              <w:t>(0–2 balai)</w:t>
            </w:r>
          </w:p>
        </w:tc>
        <w:tc>
          <w:tcPr>
            <w:tcW w:w="708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24F1B" w:rsidRPr="00C41162" w:rsidRDefault="00924F1B" w:rsidP="00597E94">
            <w:pPr>
              <w:jc w:val="both"/>
              <w:rPr>
                <w:b/>
                <w:bCs/>
                <w:lang w:val="lt-LT"/>
              </w:rPr>
            </w:pPr>
            <w:r w:rsidRPr="00C41162">
              <w:rPr>
                <w:b/>
                <w:lang w:val="lt-LT"/>
              </w:rPr>
              <w:t xml:space="preserve">Ar programa parengta atsižvelgiant </w:t>
            </w:r>
            <w:r w:rsidRPr="001B68EA">
              <w:rPr>
                <w:b/>
                <w:lang w:val="lt-LT"/>
              </w:rPr>
              <w:t xml:space="preserve">į </w:t>
            </w:r>
            <w:r w:rsidR="001B68EA" w:rsidRPr="00597E94">
              <w:rPr>
                <w:b/>
                <w:bCs/>
                <w:lang w:val="lt-LT"/>
              </w:rPr>
              <w:t>A</w:t>
            </w:r>
            <w:r w:rsidRPr="00930F90">
              <w:rPr>
                <w:b/>
                <w:bCs/>
                <w:lang w:val="lt-LT"/>
              </w:rPr>
              <w:t>praše ir konkurso</w:t>
            </w:r>
            <w:r w:rsidRPr="00343387">
              <w:rPr>
                <w:b/>
                <w:bCs/>
                <w:lang w:val="lt-LT"/>
              </w:rPr>
              <w:t xml:space="preserve"> skelbime</w:t>
            </w:r>
            <w:r w:rsidRPr="00C41162">
              <w:rPr>
                <w:b/>
                <w:bCs/>
                <w:lang w:val="lt-LT"/>
              </w:rPr>
              <w:t xml:space="preserve"> numatytus </w:t>
            </w:r>
            <w:r>
              <w:rPr>
                <w:b/>
                <w:bCs/>
                <w:lang w:val="lt-LT"/>
              </w:rPr>
              <w:t xml:space="preserve">metinius </w:t>
            </w:r>
            <w:r w:rsidRPr="00C41162">
              <w:rPr>
                <w:b/>
                <w:bCs/>
                <w:lang w:val="lt-LT"/>
              </w:rPr>
              <w:t>prioritetus?</w:t>
            </w:r>
          </w:p>
          <w:p w:rsidR="00924F1B" w:rsidRPr="00C41162" w:rsidRDefault="00924F1B" w:rsidP="00924F1B">
            <w:pPr>
              <w:rPr>
                <w:lang w:val="lt-LT"/>
              </w:rPr>
            </w:pPr>
            <w:r w:rsidRPr="00C41162">
              <w:rPr>
                <w:lang w:val="lt-LT"/>
              </w:rPr>
              <w:t>Į prioritetus atsižvelgta ir jie atsispindi programos veiklose – 2</w:t>
            </w:r>
          </w:p>
          <w:p w:rsidR="00924F1B" w:rsidRPr="00E66C29" w:rsidRDefault="00924F1B" w:rsidP="00924F1B">
            <w:pPr>
              <w:rPr>
                <w:lang w:val="lt-LT"/>
              </w:rPr>
            </w:pPr>
            <w:r w:rsidRPr="00E66C29">
              <w:rPr>
                <w:lang w:val="lt-LT"/>
              </w:rPr>
              <w:t>Į prioritetus iš dalies atsižvelgta, tačiau jie menkai atsispindi programos veiklose – 1</w:t>
            </w:r>
          </w:p>
          <w:p w:rsidR="00924F1B" w:rsidRPr="00C41162" w:rsidRDefault="00924F1B" w:rsidP="00924F1B">
            <w:pPr>
              <w:rPr>
                <w:b/>
                <w:lang w:val="lt-LT"/>
              </w:rPr>
            </w:pPr>
            <w:r w:rsidRPr="00C41162">
              <w:rPr>
                <w:lang w:val="lt-LT"/>
              </w:rPr>
              <w:t>Neatsižvelgta – 0</w:t>
            </w:r>
            <w:r w:rsidR="001B68EA">
              <w:rPr>
                <w:lang w:val="lt-LT"/>
              </w:rPr>
              <w:t>.</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24F1B" w:rsidRPr="00C41162" w:rsidRDefault="00924F1B" w:rsidP="00924F1B">
            <w:pPr>
              <w:rPr>
                <w:lang w:val="lt-LT"/>
              </w:rPr>
            </w:pPr>
          </w:p>
        </w:tc>
      </w:tr>
      <w:tr w:rsidR="003F3915" w:rsidRPr="00C41162" w:rsidTr="00514B95">
        <w:trPr>
          <w:trHeight w:val="230"/>
        </w:trPr>
        <w:tc>
          <w:tcPr>
            <w:tcW w:w="56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3F3915" w:rsidRPr="00FC3CCA" w:rsidRDefault="003F3915" w:rsidP="003F3915">
            <w:pPr>
              <w:rPr>
                <w:lang w:val="lt-LT"/>
              </w:rPr>
            </w:pPr>
            <w:r>
              <w:rPr>
                <w:lang w:val="lt-LT"/>
              </w:rPr>
              <w:t>3.</w:t>
            </w:r>
          </w:p>
        </w:tc>
        <w:tc>
          <w:tcPr>
            <w:tcW w:w="170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2026B3" w:rsidRPr="002026B3" w:rsidRDefault="002026B3" w:rsidP="002026B3">
            <w:pPr>
              <w:rPr>
                <w:b/>
                <w:lang w:val="lt-LT"/>
              </w:rPr>
            </w:pPr>
            <w:r w:rsidRPr="002026B3">
              <w:rPr>
                <w:b/>
                <w:lang w:val="lt-LT"/>
              </w:rPr>
              <w:t>Metodai</w:t>
            </w:r>
          </w:p>
          <w:p w:rsidR="003F3915" w:rsidRPr="00C41162" w:rsidRDefault="002026B3" w:rsidP="002026B3">
            <w:pPr>
              <w:rPr>
                <w:b/>
                <w:lang w:val="lt-LT"/>
              </w:rPr>
            </w:pPr>
            <w:r w:rsidRPr="002026B3">
              <w:rPr>
                <w:b/>
                <w:lang w:val="lt-LT"/>
              </w:rPr>
              <w:t xml:space="preserve"> (0–3 balai)</w:t>
            </w:r>
          </w:p>
        </w:tc>
        <w:tc>
          <w:tcPr>
            <w:tcW w:w="708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3F3915" w:rsidRDefault="002026B3" w:rsidP="00924F1B">
            <w:pPr>
              <w:rPr>
                <w:b/>
                <w:lang w:val="lt-LT"/>
              </w:rPr>
            </w:pPr>
            <w:r w:rsidRPr="002026B3">
              <w:rPr>
                <w:b/>
                <w:lang w:val="lt-LT"/>
              </w:rPr>
              <w:t>Ar taikomi metodai ir veiklos yra įvairiapusės ir skirtos įvairių (bendrųjų ir ne tik) kompetencijų ugdymui?</w:t>
            </w:r>
          </w:p>
          <w:p w:rsidR="002026B3" w:rsidRPr="002026B3" w:rsidRDefault="002026B3" w:rsidP="002026B3">
            <w:pPr>
              <w:rPr>
                <w:lang w:val="lt-LT"/>
              </w:rPr>
            </w:pPr>
            <w:r w:rsidRPr="002026B3">
              <w:rPr>
                <w:lang w:val="lt-LT"/>
              </w:rPr>
              <w:t>Taikomi metodai ir veiklos yra įvairiapusės ir skirtos įvairių</w:t>
            </w:r>
            <w:r w:rsidR="00470E97">
              <w:rPr>
                <w:lang w:val="lt-LT"/>
              </w:rPr>
              <w:t xml:space="preserve"> kompetencijų ugdymui – 3 </w:t>
            </w:r>
          </w:p>
          <w:p w:rsidR="002026B3" w:rsidRPr="002026B3" w:rsidRDefault="002026B3" w:rsidP="00597E94">
            <w:pPr>
              <w:jc w:val="both"/>
              <w:rPr>
                <w:lang w:val="lt-LT"/>
              </w:rPr>
            </w:pPr>
            <w:r w:rsidRPr="002026B3">
              <w:rPr>
                <w:lang w:val="lt-LT"/>
              </w:rPr>
              <w:t>Taikomi metodai ir veiklos yra iš dalies įvairiapusės, labiau orientuotos tik į kel</w:t>
            </w:r>
            <w:r w:rsidR="00470E97">
              <w:rPr>
                <w:lang w:val="lt-LT"/>
              </w:rPr>
              <w:t>ių kompetencijų ugdymą – 2</w:t>
            </w:r>
          </w:p>
          <w:p w:rsidR="002026B3" w:rsidRPr="002026B3" w:rsidRDefault="002026B3" w:rsidP="002026B3">
            <w:pPr>
              <w:rPr>
                <w:lang w:val="lt-LT"/>
              </w:rPr>
            </w:pPr>
            <w:r w:rsidRPr="002026B3">
              <w:rPr>
                <w:lang w:val="lt-LT"/>
              </w:rPr>
              <w:t>Taikomi metodai ir veiklos yra labiau orientuotos į specifinių</w:t>
            </w:r>
            <w:r w:rsidR="00470E97">
              <w:rPr>
                <w:lang w:val="lt-LT"/>
              </w:rPr>
              <w:t xml:space="preserve"> kompetencijų  ugdymą – 1</w:t>
            </w:r>
          </w:p>
          <w:p w:rsidR="002026B3" w:rsidRPr="00C41162" w:rsidRDefault="002026B3" w:rsidP="002026B3">
            <w:pPr>
              <w:rPr>
                <w:b/>
                <w:lang w:val="lt-LT"/>
              </w:rPr>
            </w:pPr>
            <w:r w:rsidRPr="002026B3">
              <w:rPr>
                <w:lang w:val="lt-LT"/>
              </w:rPr>
              <w:t>Paraiškoje metodai ir veiklos nėra detaliai aprašomos arba jos orientuotos tik į vien</w:t>
            </w:r>
            <w:r w:rsidR="00470E97">
              <w:rPr>
                <w:lang w:val="lt-LT"/>
              </w:rPr>
              <w:t>os kompetencijos ugdymą – 0</w:t>
            </w:r>
            <w:r w:rsidR="001B68EA">
              <w:rPr>
                <w:lang w:val="lt-LT"/>
              </w:rPr>
              <w:t>.</w:t>
            </w:r>
            <w:r w:rsidR="00470E97">
              <w:rPr>
                <w:lang w:val="lt-LT"/>
              </w:rPr>
              <w:t xml:space="preserve"> </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3F3915" w:rsidRPr="00C41162" w:rsidRDefault="003F3915" w:rsidP="00924F1B">
            <w:pPr>
              <w:rPr>
                <w:lang w:val="lt-LT"/>
              </w:rPr>
            </w:pPr>
          </w:p>
        </w:tc>
      </w:tr>
      <w:tr w:rsidR="00470E97" w:rsidRPr="00C41162" w:rsidTr="00514B95">
        <w:trPr>
          <w:trHeight w:val="230"/>
        </w:trPr>
        <w:tc>
          <w:tcPr>
            <w:tcW w:w="56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70E97" w:rsidRPr="00FC3CCA" w:rsidRDefault="00470E97" w:rsidP="00470E97">
            <w:pPr>
              <w:rPr>
                <w:lang w:val="lt-LT"/>
              </w:rPr>
            </w:pPr>
            <w:r>
              <w:rPr>
                <w:lang w:val="lt-LT"/>
              </w:rPr>
              <w:t>4.</w:t>
            </w:r>
          </w:p>
        </w:tc>
        <w:tc>
          <w:tcPr>
            <w:tcW w:w="170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70E97" w:rsidRPr="00470E97" w:rsidRDefault="00470E97" w:rsidP="00470E97">
            <w:pPr>
              <w:rPr>
                <w:b/>
                <w:lang w:val="lt-LT"/>
              </w:rPr>
            </w:pPr>
            <w:r w:rsidRPr="00470E97">
              <w:rPr>
                <w:b/>
                <w:lang w:val="lt-LT"/>
              </w:rPr>
              <w:t>Programos veiklos</w:t>
            </w:r>
          </w:p>
          <w:p w:rsidR="00470E97" w:rsidRPr="00C41162" w:rsidRDefault="00470E97" w:rsidP="00470E97">
            <w:pPr>
              <w:rPr>
                <w:b/>
                <w:lang w:val="lt-LT"/>
              </w:rPr>
            </w:pPr>
            <w:r w:rsidRPr="00470E97">
              <w:rPr>
                <w:b/>
                <w:lang w:val="lt-LT"/>
              </w:rPr>
              <w:t>(0–2 balai)</w:t>
            </w:r>
          </w:p>
        </w:tc>
        <w:tc>
          <w:tcPr>
            <w:tcW w:w="708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70E97" w:rsidRDefault="00470E97" w:rsidP="00924F1B">
            <w:pPr>
              <w:rPr>
                <w:b/>
                <w:lang w:val="lt-LT"/>
              </w:rPr>
            </w:pPr>
            <w:r w:rsidRPr="00470E97">
              <w:rPr>
                <w:b/>
                <w:lang w:val="lt-LT"/>
              </w:rPr>
              <w:t>Programos veiklų aprašymas ir detalumas.</w:t>
            </w:r>
          </w:p>
          <w:p w:rsidR="00DE569B" w:rsidRPr="00DE569B" w:rsidRDefault="00DE569B" w:rsidP="00DE569B">
            <w:pPr>
              <w:rPr>
                <w:lang w:val="lt-LT"/>
              </w:rPr>
            </w:pPr>
            <w:r w:rsidRPr="00DE569B">
              <w:rPr>
                <w:lang w:val="lt-LT"/>
              </w:rPr>
              <w:t>Veiklų aprašymas yra la</w:t>
            </w:r>
            <w:r>
              <w:rPr>
                <w:lang w:val="lt-LT"/>
              </w:rPr>
              <w:t xml:space="preserve">bai aiškus ir detalus – 2 </w:t>
            </w:r>
          </w:p>
          <w:p w:rsidR="00DE569B" w:rsidRPr="00DE569B" w:rsidRDefault="00DE569B" w:rsidP="00DE569B">
            <w:pPr>
              <w:rPr>
                <w:lang w:val="lt-LT"/>
              </w:rPr>
            </w:pPr>
            <w:r w:rsidRPr="00DE569B">
              <w:rPr>
                <w:lang w:val="lt-LT"/>
              </w:rPr>
              <w:t>Veiklos aprašytos iš dalies, t</w:t>
            </w:r>
            <w:r>
              <w:rPr>
                <w:lang w:val="lt-LT"/>
              </w:rPr>
              <w:t xml:space="preserve">ačiau trūksta aiškumo – 1 </w:t>
            </w:r>
          </w:p>
          <w:p w:rsidR="00470E97" w:rsidRPr="00C41162" w:rsidRDefault="00DE569B" w:rsidP="00DE569B">
            <w:pPr>
              <w:rPr>
                <w:b/>
                <w:lang w:val="lt-LT"/>
              </w:rPr>
            </w:pPr>
            <w:r w:rsidRPr="00DE569B">
              <w:rPr>
                <w:lang w:val="lt-LT"/>
              </w:rPr>
              <w:t xml:space="preserve">Veiklos visiškai nedetalizuotos arba trūksta aiškaus </w:t>
            </w:r>
            <w:r>
              <w:rPr>
                <w:lang w:val="lt-LT"/>
              </w:rPr>
              <w:t>programos veiklų plano – 0</w:t>
            </w:r>
            <w:r w:rsidR="001B68EA">
              <w:rPr>
                <w:lang w:val="lt-LT"/>
              </w:rPr>
              <w:t>.</w:t>
            </w:r>
            <w:r>
              <w:rPr>
                <w:lang w:val="lt-LT"/>
              </w:rPr>
              <w:t xml:space="preserve"> </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70E97" w:rsidRPr="00C41162" w:rsidRDefault="00470E97" w:rsidP="00924F1B">
            <w:pPr>
              <w:rPr>
                <w:lang w:val="lt-LT"/>
              </w:rPr>
            </w:pPr>
          </w:p>
        </w:tc>
      </w:tr>
      <w:tr w:rsidR="00924F1B" w:rsidRPr="00C41162" w:rsidTr="00C55246">
        <w:tc>
          <w:tcPr>
            <w:tcW w:w="56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24F1B" w:rsidRPr="00FC3CCA" w:rsidRDefault="00C55246" w:rsidP="00C55246">
            <w:pPr>
              <w:rPr>
                <w:lang w:val="lt-LT"/>
              </w:rPr>
            </w:pPr>
            <w:r>
              <w:rPr>
                <w:lang w:val="lt-LT"/>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C41162" w:rsidRDefault="00924F1B" w:rsidP="00924F1B">
            <w:pPr>
              <w:rPr>
                <w:b/>
                <w:lang w:val="lt-LT"/>
              </w:rPr>
            </w:pPr>
            <w:r w:rsidRPr="00C41162">
              <w:rPr>
                <w:b/>
                <w:lang w:val="lt-LT"/>
              </w:rPr>
              <w:t xml:space="preserve">Veiklos planavimas </w:t>
            </w:r>
          </w:p>
          <w:p w:rsidR="00924F1B" w:rsidRPr="00C41162" w:rsidRDefault="00924F1B" w:rsidP="00924F1B">
            <w:pPr>
              <w:rPr>
                <w:b/>
                <w:lang w:val="lt-LT"/>
              </w:rPr>
            </w:pPr>
            <w:r w:rsidRPr="00C41162">
              <w:rPr>
                <w:b/>
                <w:lang w:val="lt-LT"/>
              </w:rPr>
              <w:t>(0</w:t>
            </w:r>
            <w:r w:rsidR="00307E1E">
              <w:rPr>
                <w:b/>
                <w:lang w:val="lt-LT"/>
              </w:rPr>
              <w:t>–</w:t>
            </w:r>
            <w:r w:rsidRPr="00C41162">
              <w:rPr>
                <w:b/>
                <w:lang w:val="lt-LT"/>
              </w:rPr>
              <w:t>2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C41162" w:rsidRDefault="00924F1B" w:rsidP="00924F1B">
            <w:pPr>
              <w:rPr>
                <w:b/>
                <w:lang w:val="lt-LT"/>
              </w:rPr>
            </w:pPr>
            <w:r w:rsidRPr="00C41162">
              <w:rPr>
                <w:b/>
                <w:lang w:val="lt-LT"/>
              </w:rPr>
              <w:t>Ar planuojamos veiklos realios, ir nuoseklios, atitinka laukiamą rezultatą?</w:t>
            </w:r>
          </w:p>
          <w:p w:rsidR="00924F1B" w:rsidRPr="00C41162" w:rsidRDefault="00924F1B" w:rsidP="00924F1B">
            <w:pPr>
              <w:rPr>
                <w:lang w:val="lt-LT"/>
              </w:rPr>
            </w:pPr>
            <w:r w:rsidRPr="00C41162">
              <w:rPr>
                <w:lang w:val="lt-LT"/>
              </w:rPr>
              <w:t xml:space="preserve">Planavimas geras, nuoseklus </w:t>
            </w:r>
            <w:r w:rsidR="00307E1E">
              <w:rPr>
                <w:lang w:val="lt-LT"/>
              </w:rPr>
              <w:t>–</w:t>
            </w:r>
            <w:r w:rsidRPr="00C41162">
              <w:rPr>
                <w:lang w:val="lt-LT"/>
              </w:rPr>
              <w:t xml:space="preserve"> 2</w:t>
            </w:r>
            <w:r w:rsidR="00307E1E">
              <w:rPr>
                <w:lang w:val="lt-LT"/>
              </w:rPr>
              <w:t xml:space="preserve"> </w:t>
            </w:r>
          </w:p>
          <w:p w:rsidR="00924F1B" w:rsidRPr="00C41162" w:rsidRDefault="00924F1B" w:rsidP="00924F1B">
            <w:pPr>
              <w:rPr>
                <w:lang w:val="lt-LT"/>
              </w:rPr>
            </w:pPr>
            <w:r w:rsidRPr="00C41162">
              <w:rPr>
                <w:lang w:val="lt-LT"/>
              </w:rPr>
              <w:t>Planavimas pakankamai nuoseklus – 1</w:t>
            </w:r>
          </w:p>
          <w:p w:rsidR="00924F1B" w:rsidRPr="00C41162" w:rsidRDefault="00924F1B" w:rsidP="00924F1B">
            <w:pPr>
              <w:rPr>
                <w:lang w:val="lt-LT"/>
              </w:rPr>
            </w:pPr>
            <w:r w:rsidRPr="00C41162">
              <w:rPr>
                <w:lang w:val="lt-LT"/>
              </w:rPr>
              <w:t xml:space="preserve">Planavimas nekonkretus, planuojama silpnai </w:t>
            </w:r>
            <w:r w:rsidR="00307E1E">
              <w:rPr>
                <w:lang w:val="lt-LT"/>
              </w:rPr>
              <w:t>–</w:t>
            </w:r>
            <w:r w:rsidRPr="00C41162">
              <w:rPr>
                <w:lang w:val="lt-LT"/>
              </w:rPr>
              <w:t xml:space="preserve"> 0</w:t>
            </w:r>
            <w:r w:rsidR="001B68EA">
              <w:rPr>
                <w:lang w:val="lt-LT"/>
              </w:rPr>
              <w:t>.</w:t>
            </w:r>
            <w:r w:rsidR="00307E1E">
              <w:rPr>
                <w:lang w:val="lt-LT"/>
              </w:rPr>
              <w:t xml:space="preserve"> </w:t>
            </w:r>
            <w:r w:rsidRPr="00C41162">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C41162" w:rsidRDefault="00924F1B" w:rsidP="00924F1B">
            <w:pPr>
              <w:rPr>
                <w:lang w:val="lt-LT"/>
              </w:rPr>
            </w:pPr>
          </w:p>
        </w:tc>
      </w:tr>
      <w:tr w:rsidR="00924F1B" w:rsidRPr="00000F25" w:rsidTr="00C55246">
        <w:trPr>
          <w:trHeight w:val="630"/>
        </w:trPr>
        <w:tc>
          <w:tcPr>
            <w:tcW w:w="56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24F1B" w:rsidRPr="00C55246" w:rsidRDefault="00C55246" w:rsidP="00C55246">
            <w:pPr>
              <w:rPr>
                <w:lang w:val="lt-LT"/>
              </w:rPr>
            </w:pPr>
            <w:r>
              <w:rPr>
                <w:lang w:val="lt-LT"/>
              </w:rPr>
              <w:t>6.</w:t>
            </w:r>
          </w:p>
        </w:tc>
        <w:tc>
          <w:tcPr>
            <w:tcW w:w="170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24F1B" w:rsidRPr="00C55246" w:rsidRDefault="00924F1B" w:rsidP="00924F1B">
            <w:pPr>
              <w:rPr>
                <w:b/>
                <w:lang w:val="lt-LT"/>
              </w:rPr>
            </w:pPr>
            <w:r w:rsidRPr="00C55246">
              <w:rPr>
                <w:b/>
                <w:lang w:val="lt-LT"/>
              </w:rPr>
              <w:t>Dalyvaujančių vaikų skaičius</w:t>
            </w:r>
          </w:p>
          <w:p w:rsidR="00924F1B" w:rsidRPr="00C55246" w:rsidRDefault="00D753D5" w:rsidP="00924F1B">
            <w:pPr>
              <w:rPr>
                <w:b/>
                <w:lang w:val="lt-LT"/>
              </w:rPr>
            </w:pPr>
            <w:r w:rsidRPr="00C55246">
              <w:rPr>
                <w:b/>
                <w:lang w:val="lt-LT"/>
              </w:rPr>
              <w:t>(0–4</w:t>
            </w:r>
            <w:r w:rsidR="00924F1B" w:rsidRPr="00C55246">
              <w:rPr>
                <w:b/>
                <w:lang w:val="lt-LT"/>
              </w:rPr>
              <w:t xml:space="preserve"> balai)</w:t>
            </w:r>
          </w:p>
        </w:tc>
        <w:tc>
          <w:tcPr>
            <w:tcW w:w="708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24F1B" w:rsidRPr="00C55246" w:rsidRDefault="00924F1B" w:rsidP="00924F1B">
            <w:pPr>
              <w:rPr>
                <w:b/>
                <w:lang w:val="lt-LT"/>
              </w:rPr>
            </w:pPr>
            <w:r w:rsidRPr="00C55246">
              <w:rPr>
                <w:b/>
                <w:lang w:val="lt-LT"/>
              </w:rPr>
              <w:t>Kiek vaikų dalyvauja programoje?</w:t>
            </w:r>
          </w:p>
          <w:p w:rsidR="00D753D5" w:rsidRPr="00C55246" w:rsidRDefault="00D753D5" w:rsidP="00D753D5">
            <w:pPr>
              <w:rPr>
                <w:lang w:val="lt-LT"/>
              </w:rPr>
            </w:pPr>
            <w:r w:rsidRPr="00C55246">
              <w:rPr>
                <w:lang w:val="lt-LT"/>
              </w:rPr>
              <w:t xml:space="preserve">51 ir daugiau dalyvių – 4 </w:t>
            </w:r>
          </w:p>
          <w:p w:rsidR="00D753D5" w:rsidRPr="00C55246" w:rsidRDefault="00D753D5" w:rsidP="00D753D5">
            <w:pPr>
              <w:rPr>
                <w:lang w:val="lt-LT"/>
              </w:rPr>
            </w:pPr>
            <w:r w:rsidRPr="00C55246">
              <w:rPr>
                <w:lang w:val="lt-LT"/>
              </w:rPr>
              <w:t xml:space="preserve">Nuo 41 iki 50 dalyvių – 3 </w:t>
            </w:r>
          </w:p>
          <w:p w:rsidR="00D753D5" w:rsidRPr="00C55246" w:rsidRDefault="00D753D5" w:rsidP="00D753D5">
            <w:pPr>
              <w:rPr>
                <w:lang w:val="lt-LT"/>
              </w:rPr>
            </w:pPr>
            <w:r w:rsidRPr="00C55246">
              <w:rPr>
                <w:lang w:val="lt-LT"/>
              </w:rPr>
              <w:t xml:space="preserve">Nuo 31 iki 40 dalyvių – 2 </w:t>
            </w:r>
          </w:p>
          <w:p w:rsidR="00D753D5" w:rsidRPr="00C55246" w:rsidRDefault="00D753D5" w:rsidP="00D753D5">
            <w:pPr>
              <w:rPr>
                <w:lang w:val="lt-LT"/>
              </w:rPr>
            </w:pPr>
            <w:r w:rsidRPr="00C55246">
              <w:rPr>
                <w:lang w:val="lt-LT"/>
              </w:rPr>
              <w:t xml:space="preserve">Nuo 21 iki 30 dalyvių – 1 </w:t>
            </w:r>
          </w:p>
          <w:p w:rsidR="00924F1B" w:rsidRPr="00C55246" w:rsidRDefault="00D753D5" w:rsidP="00D753D5">
            <w:pPr>
              <w:rPr>
                <w:lang w:val="lt-LT"/>
              </w:rPr>
            </w:pPr>
            <w:r w:rsidRPr="00C55246">
              <w:rPr>
                <w:lang w:val="lt-LT"/>
              </w:rPr>
              <w:t>Iki 20 dalyvių – 0</w:t>
            </w:r>
            <w:r w:rsidR="001B68EA">
              <w:rPr>
                <w:lang w:val="lt-LT"/>
              </w:rPr>
              <w:t>.</w:t>
            </w:r>
            <w:r w:rsidRPr="00C55246">
              <w:rPr>
                <w:lang w:val="lt-LT"/>
              </w:rPr>
              <w:t xml:space="preserve"> </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24F1B" w:rsidRPr="00C55246" w:rsidRDefault="00924F1B" w:rsidP="00924F1B">
            <w:pPr>
              <w:rPr>
                <w:lang w:val="lt-LT"/>
              </w:rPr>
            </w:pPr>
          </w:p>
        </w:tc>
      </w:tr>
      <w:tr w:rsidR="00964B13" w:rsidRPr="00C41162" w:rsidTr="007D068C">
        <w:trPr>
          <w:trHeight w:val="630"/>
        </w:trPr>
        <w:tc>
          <w:tcPr>
            <w:tcW w:w="56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64B13" w:rsidRPr="007D068C" w:rsidRDefault="00964B13" w:rsidP="00964B13">
            <w:pPr>
              <w:rPr>
                <w:lang w:val="lt-LT"/>
              </w:rPr>
            </w:pPr>
            <w:r w:rsidRPr="007D068C">
              <w:rPr>
                <w:lang w:val="lt-LT"/>
              </w:rPr>
              <w:t>7.</w:t>
            </w:r>
          </w:p>
        </w:tc>
        <w:tc>
          <w:tcPr>
            <w:tcW w:w="170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64B13" w:rsidRPr="007D068C" w:rsidRDefault="00964B13" w:rsidP="00964B13">
            <w:pPr>
              <w:rPr>
                <w:b/>
                <w:lang w:val="lt-LT"/>
              </w:rPr>
            </w:pPr>
            <w:r w:rsidRPr="007D068C">
              <w:rPr>
                <w:b/>
                <w:lang w:val="lt-LT"/>
              </w:rPr>
              <w:t>Trukmė</w:t>
            </w:r>
          </w:p>
          <w:p w:rsidR="00964B13" w:rsidRPr="007D068C" w:rsidRDefault="00964B13" w:rsidP="00964B13">
            <w:pPr>
              <w:rPr>
                <w:b/>
                <w:lang w:val="lt-LT"/>
              </w:rPr>
            </w:pPr>
            <w:r w:rsidRPr="007D068C">
              <w:rPr>
                <w:b/>
                <w:lang w:val="lt-LT"/>
              </w:rPr>
              <w:t>(0</w:t>
            </w:r>
            <w:r w:rsidR="00307E1E">
              <w:rPr>
                <w:b/>
                <w:lang w:val="lt-LT"/>
              </w:rPr>
              <w:t>–</w:t>
            </w:r>
            <w:r w:rsidRPr="007D068C">
              <w:rPr>
                <w:b/>
                <w:lang w:val="lt-LT"/>
              </w:rPr>
              <w:t>2 balai)</w:t>
            </w:r>
          </w:p>
        </w:tc>
        <w:tc>
          <w:tcPr>
            <w:tcW w:w="708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64B13" w:rsidRPr="007D068C" w:rsidRDefault="00964B13" w:rsidP="00964B13">
            <w:pPr>
              <w:rPr>
                <w:b/>
                <w:lang w:val="lt-LT"/>
              </w:rPr>
            </w:pPr>
            <w:r w:rsidRPr="007D068C">
              <w:rPr>
                <w:b/>
                <w:lang w:val="lt-LT"/>
              </w:rPr>
              <w:t>Kokia programos veiklos trukmė?</w:t>
            </w:r>
          </w:p>
          <w:p w:rsidR="00964B13" w:rsidRPr="00964B13" w:rsidRDefault="00964B13" w:rsidP="00964B13">
            <w:pPr>
              <w:rPr>
                <w:lang w:val="lt-LT"/>
              </w:rPr>
            </w:pPr>
            <w:r w:rsidRPr="00964B13">
              <w:rPr>
                <w:lang w:val="lt-LT"/>
              </w:rPr>
              <w:t xml:space="preserve">Numatomos veiklos daugiau nei </w:t>
            </w:r>
            <w:r w:rsidRPr="007D068C">
              <w:rPr>
                <w:lang w:val="lt-LT"/>
              </w:rPr>
              <w:t xml:space="preserve">11 dienų – 2 </w:t>
            </w:r>
          </w:p>
          <w:p w:rsidR="00964B13" w:rsidRPr="00964B13" w:rsidRDefault="00964B13" w:rsidP="00964B13">
            <w:pPr>
              <w:rPr>
                <w:lang w:val="lt-LT"/>
              </w:rPr>
            </w:pPr>
            <w:r w:rsidRPr="00964B13">
              <w:rPr>
                <w:lang w:val="lt-LT"/>
              </w:rPr>
              <w:t>Numatomos veik</w:t>
            </w:r>
            <w:r w:rsidRPr="007D068C">
              <w:rPr>
                <w:lang w:val="lt-LT"/>
              </w:rPr>
              <w:t xml:space="preserve">los nuo 6 iki 10 dienų – 1 </w:t>
            </w:r>
          </w:p>
          <w:p w:rsidR="00964B13" w:rsidRPr="007D068C" w:rsidRDefault="00964B13" w:rsidP="00964B13">
            <w:pPr>
              <w:rPr>
                <w:b/>
                <w:lang w:val="lt-LT"/>
              </w:rPr>
            </w:pPr>
            <w:r w:rsidRPr="007D068C">
              <w:rPr>
                <w:lang w:val="lt-LT"/>
              </w:rPr>
              <w:t>Numatomos veiklos iki 5 dienų – 0</w:t>
            </w:r>
            <w:r w:rsidR="001B68EA">
              <w:rPr>
                <w:lang w:val="lt-LT"/>
              </w:rPr>
              <w:t>.</w:t>
            </w:r>
            <w:r w:rsidRPr="007D068C">
              <w:rPr>
                <w:lang w:val="lt-LT"/>
              </w:rPr>
              <w:t xml:space="preserve"> </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64B13" w:rsidRPr="007D068C" w:rsidRDefault="00964B13" w:rsidP="00924F1B">
            <w:pPr>
              <w:rPr>
                <w:lang w:val="lt-LT"/>
              </w:rPr>
            </w:pPr>
          </w:p>
        </w:tc>
      </w:tr>
      <w:tr w:rsidR="00F43A58" w:rsidRPr="00CC65BE" w:rsidTr="007D068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3A58" w:rsidRPr="007D068C" w:rsidRDefault="00F43A58" w:rsidP="00F43A58">
            <w:pPr>
              <w:rPr>
                <w:lang w:val="lt-LT"/>
              </w:rPr>
            </w:pPr>
            <w:r w:rsidRPr="007D068C">
              <w:rPr>
                <w:lang w:val="lt-LT"/>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3A58" w:rsidRPr="007D068C" w:rsidRDefault="00F43A58" w:rsidP="00924F1B">
            <w:pPr>
              <w:rPr>
                <w:b/>
                <w:lang w:val="lt-LT"/>
              </w:rPr>
            </w:pPr>
            <w:r w:rsidRPr="007D068C">
              <w:rPr>
                <w:b/>
                <w:lang w:val="lt-LT"/>
              </w:rPr>
              <w:t xml:space="preserve">Finansavimo </w:t>
            </w:r>
            <w:r w:rsidRPr="007D068C">
              <w:rPr>
                <w:b/>
                <w:lang w:val="lt-LT"/>
              </w:rPr>
              <w:lastRenderedPageBreak/>
              <w:t>šaltiniai (0</w:t>
            </w:r>
            <w:r w:rsidR="00307E1E">
              <w:rPr>
                <w:b/>
                <w:lang w:val="lt-LT"/>
              </w:rPr>
              <w:t>–</w:t>
            </w:r>
            <w:r w:rsidRPr="007D068C">
              <w:rPr>
                <w:b/>
                <w:lang w:val="lt-LT"/>
              </w:rPr>
              <w:t>3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3A58" w:rsidRPr="007D068C" w:rsidRDefault="00F43A58" w:rsidP="00924F1B">
            <w:pPr>
              <w:rPr>
                <w:b/>
                <w:lang w:val="lt-LT"/>
              </w:rPr>
            </w:pPr>
            <w:r w:rsidRPr="007D068C">
              <w:rPr>
                <w:b/>
                <w:lang w:val="lt-LT"/>
              </w:rPr>
              <w:lastRenderedPageBreak/>
              <w:t>Finansavimo šaltiniai (išskyrus nemokamam maitinimui skiriamos lėšos)</w:t>
            </w:r>
          </w:p>
          <w:p w:rsidR="00C7321A" w:rsidRPr="007D068C" w:rsidRDefault="00C7321A" w:rsidP="00C7321A">
            <w:pPr>
              <w:rPr>
                <w:lang w:val="lt-LT"/>
              </w:rPr>
            </w:pPr>
            <w:r w:rsidRPr="007D068C">
              <w:rPr>
                <w:lang w:val="lt-LT"/>
              </w:rPr>
              <w:lastRenderedPageBreak/>
              <w:t xml:space="preserve">Yra numatyti kiti finansavimo šaltiniai, jie sudaro daugiau nei 61 proc. prašomos lėšų sumos – 3 </w:t>
            </w:r>
          </w:p>
          <w:p w:rsidR="00C7321A" w:rsidRPr="007D068C" w:rsidRDefault="00C7321A" w:rsidP="00597E94">
            <w:pPr>
              <w:jc w:val="both"/>
              <w:rPr>
                <w:lang w:val="lt-LT"/>
              </w:rPr>
            </w:pPr>
            <w:r w:rsidRPr="007D068C">
              <w:rPr>
                <w:lang w:val="lt-LT"/>
              </w:rPr>
              <w:t xml:space="preserve">Yra numatyti kiti finansavimo šaltiniai, jie sudaro daugiau nei 31 proc. bet mažiau nei 60 proc. prašomos lėšų sumos – 2 </w:t>
            </w:r>
          </w:p>
          <w:p w:rsidR="00C7321A" w:rsidRPr="007D068C" w:rsidRDefault="00C7321A" w:rsidP="00C7321A">
            <w:pPr>
              <w:rPr>
                <w:lang w:val="lt-LT"/>
              </w:rPr>
            </w:pPr>
            <w:r w:rsidRPr="007D068C">
              <w:rPr>
                <w:lang w:val="lt-LT"/>
              </w:rPr>
              <w:t xml:space="preserve">Yra numatyti kiti finansavimo šaltiniai, jie sudaro iki 30 proc. prašomos lėšų sumos – 1 </w:t>
            </w:r>
          </w:p>
          <w:p w:rsidR="00F43A58" w:rsidRPr="007D068C" w:rsidRDefault="00C7321A" w:rsidP="00C7321A">
            <w:pPr>
              <w:rPr>
                <w:b/>
                <w:lang w:val="lt-LT"/>
              </w:rPr>
            </w:pPr>
            <w:r w:rsidRPr="007D068C">
              <w:rPr>
                <w:lang w:val="lt-LT"/>
              </w:rPr>
              <w:t>Papildomi finansavimo šaltiniai nenumatomi – 0</w:t>
            </w:r>
            <w:r w:rsidR="001B68EA">
              <w:rPr>
                <w:lang w:val="lt-LT"/>
              </w:rPr>
              <w:t>.</w:t>
            </w:r>
            <w:r w:rsidRPr="007D068C">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3A58" w:rsidRPr="007D068C" w:rsidRDefault="00F43A58" w:rsidP="00924F1B">
            <w:pPr>
              <w:rPr>
                <w:lang w:val="lt-LT"/>
              </w:rPr>
            </w:pPr>
          </w:p>
        </w:tc>
      </w:tr>
      <w:tr w:rsidR="004543BD" w:rsidRPr="00465F4D" w:rsidTr="007D068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43BD" w:rsidRPr="00465F4D" w:rsidRDefault="004543BD" w:rsidP="004543BD">
            <w:pPr>
              <w:rPr>
                <w:lang w:val="lt-LT"/>
              </w:rPr>
            </w:pPr>
            <w:r w:rsidRPr="00465F4D">
              <w:rPr>
                <w:lang w:val="lt-LT"/>
              </w:rPr>
              <w:lastRenderedPageBreak/>
              <w:t>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71A02" w:rsidRPr="00465F4D" w:rsidRDefault="00B71A02" w:rsidP="00B71A02">
            <w:pPr>
              <w:rPr>
                <w:b/>
                <w:lang w:val="lt-LT"/>
              </w:rPr>
            </w:pPr>
            <w:r w:rsidRPr="00465F4D">
              <w:rPr>
                <w:b/>
                <w:lang w:val="lt-LT"/>
              </w:rPr>
              <w:t>Vaikų užimtumas</w:t>
            </w:r>
          </w:p>
          <w:p w:rsidR="004543BD" w:rsidRPr="00465F4D" w:rsidRDefault="00F00B11" w:rsidP="00B71A02">
            <w:pPr>
              <w:rPr>
                <w:b/>
                <w:lang w:val="lt-LT"/>
              </w:rPr>
            </w:pPr>
            <w:r w:rsidRPr="00465F4D">
              <w:rPr>
                <w:b/>
                <w:lang w:val="lt-LT"/>
              </w:rPr>
              <w:t>(0–1</w:t>
            </w:r>
            <w:r w:rsidR="00B71A02" w:rsidRPr="00465F4D">
              <w:rPr>
                <w:b/>
                <w:lang w:val="lt-LT"/>
              </w:rPr>
              <w:t xml:space="preserve"> balas)</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71A02" w:rsidRPr="00465F4D" w:rsidRDefault="00B71A02" w:rsidP="00B71A02">
            <w:pPr>
              <w:rPr>
                <w:b/>
                <w:lang w:val="lt-LT"/>
              </w:rPr>
            </w:pPr>
            <w:r w:rsidRPr="00465F4D">
              <w:rPr>
                <w:b/>
                <w:lang w:val="lt-LT"/>
              </w:rPr>
              <w:t>Kokias grupes vaikų numato užimti programa?</w:t>
            </w:r>
          </w:p>
          <w:p w:rsidR="00F00B11" w:rsidRPr="00465F4D" w:rsidRDefault="00F00B11" w:rsidP="00597E94">
            <w:pPr>
              <w:jc w:val="both"/>
              <w:rPr>
                <w:lang w:val="lt-LT"/>
              </w:rPr>
            </w:pPr>
            <w:r w:rsidRPr="00465F4D">
              <w:rPr>
                <w:lang w:val="lt-LT"/>
              </w:rPr>
              <w:t>Programa numato užimti socialinės rizikos ar mažas pajamas turinčių šeimų, globojamus, specialiųjų poreikių turinčius vaikus – 1</w:t>
            </w:r>
          </w:p>
          <w:p w:rsidR="004543BD" w:rsidRPr="00465F4D" w:rsidRDefault="00F00B11" w:rsidP="00597E94">
            <w:pPr>
              <w:jc w:val="both"/>
              <w:rPr>
                <w:lang w:val="lt-LT"/>
              </w:rPr>
            </w:pPr>
            <w:r w:rsidRPr="00465F4D">
              <w:rPr>
                <w:lang w:val="lt-LT"/>
              </w:rPr>
              <w:t>Programa nenumato užimti socialinės rizikos ar mažas pajamas turinčių šeimų, globojamus, specialiųjų poreikių turinčių vaikų – 0</w:t>
            </w:r>
            <w:r w:rsidR="001B68EA" w:rsidRPr="00465F4D">
              <w:rPr>
                <w:lang w:val="lt-LT"/>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43BD" w:rsidRPr="00465F4D" w:rsidRDefault="004543BD" w:rsidP="00924F1B">
            <w:pPr>
              <w:rPr>
                <w:lang w:val="lt-LT"/>
              </w:rPr>
            </w:pPr>
          </w:p>
        </w:tc>
      </w:tr>
      <w:tr w:rsidR="00924F1B" w:rsidRPr="00465F4D" w:rsidTr="00682C31">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465F4D" w:rsidRDefault="00682C31" w:rsidP="00682C31">
            <w:pPr>
              <w:rPr>
                <w:lang w:val="lt-LT"/>
              </w:rPr>
            </w:pPr>
            <w:r w:rsidRPr="00465F4D">
              <w:rPr>
                <w:lang w:val="lt-LT"/>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465F4D" w:rsidRDefault="00924F1B" w:rsidP="00924F1B">
            <w:pPr>
              <w:rPr>
                <w:b/>
                <w:lang w:val="lt-LT"/>
              </w:rPr>
            </w:pPr>
            <w:r w:rsidRPr="00465F4D">
              <w:rPr>
                <w:b/>
                <w:lang w:val="lt-LT"/>
              </w:rPr>
              <w:t xml:space="preserve">Lėšų panaudojimo veiksmingumas </w:t>
            </w:r>
          </w:p>
          <w:p w:rsidR="00924F1B" w:rsidRPr="00465F4D" w:rsidRDefault="00924F1B" w:rsidP="00924F1B">
            <w:pPr>
              <w:rPr>
                <w:b/>
                <w:lang w:val="lt-LT"/>
              </w:rPr>
            </w:pPr>
            <w:r w:rsidRPr="00465F4D">
              <w:rPr>
                <w:b/>
                <w:lang w:val="lt-LT"/>
              </w:rPr>
              <w:t>(0</w:t>
            </w:r>
            <w:r w:rsidR="00307E1E" w:rsidRPr="00465F4D">
              <w:rPr>
                <w:b/>
                <w:lang w:val="lt-LT"/>
              </w:rPr>
              <w:t>–</w:t>
            </w:r>
            <w:r w:rsidRPr="00465F4D">
              <w:rPr>
                <w:b/>
                <w:lang w:val="lt-LT"/>
              </w:rPr>
              <w:t>2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465F4D" w:rsidRDefault="00924F1B" w:rsidP="00924F1B">
            <w:pPr>
              <w:rPr>
                <w:b/>
                <w:lang w:val="lt-LT"/>
              </w:rPr>
            </w:pPr>
            <w:r w:rsidRPr="00465F4D">
              <w:rPr>
                <w:b/>
                <w:lang w:val="lt-LT"/>
              </w:rPr>
              <w:t>Ar prašomos lėšos pagrįstos ir gerai argumentuotos?</w:t>
            </w:r>
          </w:p>
          <w:p w:rsidR="00924F1B" w:rsidRPr="00465F4D" w:rsidRDefault="00924F1B" w:rsidP="00924F1B">
            <w:pPr>
              <w:rPr>
                <w:lang w:val="lt-LT"/>
              </w:rPr>
            </w:pPr>
            <w:r w:rsidRPr="00465F4D">
              <w:rPr>
                <w:lang w:val="lt-LT"/>
              </w:rPr>
              <w:t xml:space="preserve">Prašomos lėšos pagrįstos, naudojamos efektyviai – 2   </w:t>
            </w:r>
          </w:p>
          <w:p w:rsidR="00924F1B" w:rsidRPr="00465F4D" w:rsidRDefault="00924F1B" w:rsidP="00924F1B">
            <w:pPr>
              <w:rPr>
                <w:lang w:val="lt-LT"/>
              </w:rPr>
            </w:pPr>
            <w:r w:rsidRPr="00465F4D">
              <w:rPr>
                <w:lang w:val="lt-LT"/>
              </w:rPr>
              <w:t xml:space="preserve">Lėšos iš </w:t>
            </w:r>
            <w:r w:rsidR="00465F4D" w:rsidRPr="00465F4D">
              <w:rPr>
                <w:lang w:val="lt-LT"/>
              </w:rPr>
              <w:t>dal</w:t>
            </w:r>
            <w:r w:rsidRPr="00465F4D">
              <w:rPr>
                <w:lang w:val="lt-LT"/>
              </w:rPr>
              <w:t xml:space="preserve">ies pagrįstos, naudojamos nepakankamai efektyviai – 1  </w:t>
            </w:r>
          </w:p>
          <w:p w:rsidR="00924F1B" w:rsidRPr="00465F4D" w:rsidRDefault="00924F1B" w:rsidP="00924F1B">
            <w:pPr>
              <w:rPr>
                <w:lang w:val="lt-LT"/>
              </w:rPr>
            </w:pPr>
            <w:r w:rsidRPr="00465F4D">
              <w:rPr>
                <w:lang w:val="lt-LT"/>
              </w:rPr>
              <w:t>Pagrįstumas silpnas, lėšos naudojamos neefektyviai – 0</w:t>
            </w:r>
            <w:r w:rsidR="001B68EA" w:rsidRPr="00465F4D">
              <w:rPr>
                <w:lang w:val="lt-LT"/>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24F1B" w:rsidRPr="00465F4D" w:rsidRDefault="00924F1B" w:rsidP="00924F1B">
            <w:pPr>
              <w:rPr>
                <w:lang w:val="lt-LT"/>
              </w:rPr>
            </w:pPr>
          </w:p>
        </w:tc>
      </w:tr>
      <w:tr w:rsidR="00620D59" w:rsidRPr="00465F4D" w:rsidTr="00BC2D23">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0D59" w:rsidRPr="00465F4D" w:rsidRDefault="00AD14CE" w:rsidP="00AD14CE">
            <w:pPr>
              <w:rPr>
                <w:lang w:val="lt-LT"/>
              </w:rPr>
            </w:pPr>
            <w:r w:rsidRPr="00465F4D">
              <w:rPr>
                <w:lang w:val="lt-LT"/>
              </w:rPr>
              <w:t>11.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503D" w:rsidRPr="00465F4D" w:rsidRDefault="00FC503D" w:rsidP="00FC503D">
            <w:pPr>
              <w:rPr>
                <w:b/>
                <w:lang w:val="lt-LT"/>
              </w:rPr>
            </w:pPr>
            <w:r w:rsidRPr="00465F4D">
              <w:rPr>
                <w:b/>
                <w:lang w:val="lt-LT"/>
              </w:rPr>
              <w:t>Stovyklos tipas</w:t>
            </w:r>
          </w:p>
          <w:p w:rsidR="00620D59" w:rsidRPr="00465F4D" w:rsidRDefault="00FC503D" w:rsidP="00FC503D">
            <w:pPr>
              <w:rPr>
                <w:b/>
                <w:lang w:val="lt-LT"/>
              </w:rPr>
            </w:pPr>
            <w:r w:rsidRPr="00465F4D">
              <w:rPr>
                <w:b/>
                <w:lang w:val="lt-LT"/>
              </w:rPr>
              <w:t>(0–3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C2D23" w:rsidRPr="00465F4D" w:rsidRDefault="00BC2D23" w:rsidP="00BC2D23">
            <w:pPr>
              <w:rPr>
                <w:lang w:val="lt-LT"/>
              </w:rPr>
            </w:pPr>
            <w:r w:rsidRPr="00465F4D">
              <w:rPr>
                <w:b/>
                <w:lang w:val="lt-LT"/>
              </w:rPr>
              <w:t>Stovyklos tipas:</w:t>
            </w:r>
          </w:p>
          <w:p w:rsidR="00BC2D23" w:rsidRPr="00465F4D" w:rsidRDefault="00BC2D23" w:rsidP="00BC2D23">
            <w:pPr>
              <w:rPr>
                <w:lang w:val="lt-LT"/>
              </w:rPr>
            </w:pPr>
            <w:r w:rsidRPr="00465F4D">
              <w:rPr>
                <w:lang w:val="lt-LT"/>
              </w:rPr>
              <w:t>Stacionari – 3</w:t>
            </w:r>
          </w:p>
          <w:p w:rsidR="00BC2D23" w:rsidRPr="00465F4D" w:rsidRDefault="00BC2D23" w:rsidP="00BC2D23">
            <w:pPr>
              <w:rPr>
                <w:lang w:val="lt-LT"/>
              </w:rPr>
            </w:pPr>
            <w:r w:rsidRPr="00465F4D">
              <w:rPr>
                <w:lang w:val="lt-LT"/>
              </w:rPr>
              <w:t xml:space="preserve">Iš dalies stacionari – 2 </w:t>
            </w:r>
          </w:p>
          <w:p w:rsidR="00BC2D23" w:rsidRPr="00465F4D" w:rsidRDefault="00BC2D23" w:rsidP="00BC2D23">
            <w:pPr>
              <w:rPr>
                <w:lang w:val="lt-LT"/>
              </w:rPr>
            </w:pPr>
            <w:r w:rsidRPr="00465F4D">
              <w:rPr>
                <w:lang w:val="lt-LT"/>
              </w:rPr>
              <w:t xml:space="preserve">Dieninė – 1 </w:t>
            </w:r>
          </w:p>
          <w:p w:rsidR="00620D59" w:rsidRPr="00465F4D" w:rsidRDefault="00BC2D23" w:rsidP="00BC2D23">
            <w:pPr>
              <w:rPr>
                <w:b/>
                <w:lang w:val="lt-LT"/>
              </w:rPr>
            </w:pPr>
            <w:r w:rsidRPr="00465F4D">
              <w:rPr>
                <w:lang w:val="lt-LT"/>
              </w:rPr>
              <w:t>Iš paraiškos neįmanoma identifikuoti – 0</w:t>
            </w:r>
            <w:r w:rsidR="001B68EA" w:rsidRPr="00465F4D">
              <w:rPr>
                <w:lang w:val="lt-LT"/>
              </w:rPr>
              <w:t>.</w:t>
            </w:r>
            <w:r w:rsidRPr="00465F4D">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0D59" w:rsidRPr="00465F4D" w:rsidRDefault="00620D59" w:rsidP="00924F1B">
            <w:pPr>
              <w:rPr>
                <w:lang w:val="lt-LT"/>
              </w:rPr>
            </w:pPr>
          </w:p>
        </w:tc>
      </w:tr>
      <w:tr w:rsidR="00620D59" w:rsidRPr="00465F4D" w:rsidTr="00BC2D23">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0D59" w:rsidRPr="00465F4D" w:rsidRDefault="00F97B07" w:rsidP="00AD6DDB">
            <w:pPr>
              <w:rPr>
                <w:lang w:val="lt-LT"/>
              </w:rPr>
            </w:pPr>
            <w:r w:rsidRPr="00465F4D">
              <w:rPr>
                <w:lang w:val="lt-LT"/>
              </w:rPr>
              <w:t>12</w:t>
            </w:r>
            <w:r w:rsidR="00AD6DDB" w:rsidRPr="00465F4D">
              <w:rPr>
                <w:lang w:val="lt-LT"/>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2826" w:rsidRPr="00465F4D" w:rsidRDefault="002E2826" w:rsidP="002E2826">
            <w:pPr>
              <w:rPr>
                <w:b/>
                <w:lang w:val="lt-LT"/>
              </w:rPr>
            </w:pPr>
            <w:r w:rsidRPr="00465F4D">
              <w:rPr>
                <w:b/>
                <w:lang w:val="lt-LT"/>
              </w:rPr>
              <w:t>Vykdomų veiklų laikotarpis</w:t>
            </w:r>
          </w:p>
          <w:p w:rsidR="00620D59" w:rsidRPr="00465F4D" w:rsidRDefault="002E2826" w:rsidP="002E2826">
            <w:pPr>
              <w:rPr>
                <w:b/>
                <w:lang w:val="lt-LT"/>
              </w:rPr>
            </w:pPr>
            <w:r w:rsidRPr="00465F4D">
              <w:rPr>
                <w:b/>
                <w:lang w:val="lt-LT"/>
              </w:rPr>
              <w:t>(0–1 balas)</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0D59" w:rsidRPr="00465F4D" w:rsidRDefault="002E2826" w:rsidP="00924F1B">
            <w:pPr>
              <w:rPr>
                <w:b/>
                <w:lang w:val="lt-LT"/>
              </w:rPr>
            </w:pPr>
            <w:r w:rsidRPr="00465F4D">
              <w:rPr>
                <w:b/>
                <w:lang w:val="lt-LT"/>
              </w:rPr>
              <w:t>Programos veiklų vykdymo laikotarpis:</w:t>
            </w:r>
          </w:p>
          <w:p w:rsidR="002E2826" w:rsidRPr="00465F4D" w:rsidRDefault="002E2826" w:rsidP="002E2826">
            <w:pPr>
              <w:rPr>
                <w:lang w:val="lt-LT"/>
              </w:rPr>
            </w:pPr>
            <w:r w:rsidRPr="00465F4D">
              <w:rPr>
                <w:lang w:val="lt-LT"/>
              </w:rPr>
              <w:t xml:space="preserve">Programos veiklos vykdomos liepos arba rugpjūčio mėnesiais – 2 </w:t>
            </w:r>
          </w:p>
          <w:p w:rsidR="002E2826" w:rsidRPr="00465F4D" w:rsidRDefault="002E2826" w:rsidP="002E2826">
            <w:pPr>
              <w:rPr>
                <w:b/>
                <w:lang w:val="lt-LT"/>
              </w:rPr>
            </w:pPr>
            <w:r w:rsidRPr="00465F4D">
              <w:rPr>
                <w:lang w:val="lt-LT"/>
              </w:rPr>
              <w:t>Programos veiklos vykdomos birželio pabaigoje – liepos mėnesio pradžioje – 1</w:t>
            </w:r>
            <w:r w:rsidRPr="00465F4D">
              <w:rPr>
                <w:b/>
                <w:lang w:val="lt-LT"/>
              </w:rPr>
              <w:t xml:space="preserve"> </w:t>
            </w:r>
          </w:p>
          <w:p w:rsidR="002E2826" w:rsidRPr="00465F4D" w:rsidRDefault="002E2826" w:rsidP="00924F1B">
            <w:pPr>
              <w:rPr>
                <w:lang w:val="lt-LT"/>
              </w:rPr>
            </w:pPr>
            <w:r w:rsidRPr="00465F4D">
              <w:rPr>
                <w:lang w:val="lt-LT"/>
              </w:rPr>
              <w:t>Programos veiklos vykdomos tik birželio mėnesį – 0</w:t>
            </w:r>
            <w:r w:rsidR="001B68EA" w:rsidRPr="00465F4D">
              <w:rPr>
                <w:lang w:val="lt-LT"/>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20D59" w:rsidRPr="00465F4D" w:rsidRDefault="00620D59" w:rsidP="00924F1B">
            <w:pPr>
              <w:rPr>
                <w:lang w:val="lt-LT"/>
              </w:rPr>
            </w:pPr>
          </w:p>
        </w:tc>
      </w:tr>
      <w:tr w:rsidR="00565F77" w:rsidRPr="00465F4D" w:rsidTr="00924F1B">
        <w:tc>
          <w:tcPr>
            <w:tcW w:w="569" w:type="dxa"/>
            <w:tcBorders>
              <w:top w:val="single" w:sz="4" w:space="0" w:color="000000"/>
              <w:left w:val="single" w:sz="4" w:space="0" w:color="000000"/>
              <w:bottom w:val="single" w:sz="4" w:space="0" w:color="000000"/>
              <w:right w:val="single" w:sz="4" w:space="0" w:color="000000"/>
            </w:tcBorders>
            <w:vAlign w:val="center"/>
          </w:tcPr>
          <w:p w:rsidR="00565F77" w:rsidRPr="00465F4D" w:rsidRDefault="00F97B07" w:rsidP="00924F1B">
            <w:pPr>
              <w:rPr>
                <w:lang w:val="lt-LT"/>
              </w:rPr>
            </w:pPr>
            <w:r w:rsidRPr="00465F4D">
              <w:rPr>
                <w:lang w:val="lt-LT"/>
              </w:rPr>
              <w:t>13</w:t>
            </w:r>
            <w:r w:rsidR="00565F77" w:rsidRPr="00465F4D">
              <w:rPr>
                <w:lang w:val="lt-LT"/>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454B58" w:rsidRPr="00465F4D" w:rsidRDefault="00454B58" w:rsidP="00454B58">
            <w:pPr>
              <w:rPr>
                <w:b/>
                <w:lang w:val="lt-LT"/>
              </w:rPr>
            </w:pPr>
            <w:r w:rsidRPr="00465F4D">
              <w:rPr>
                <w:b/>
                <w:lang w:val="lt-LT"/>
              </w:rPr>
              <w:t>Partneriai</w:t>
            </w:r>
          </w:p>
          <w:p w:rsidR="00565F77" w:rsidRPr="00465F4D" w:rsidRDefault="00454B58" w:rsidP="00454B58">
            <w:pPr>
              <w:rPr>
                <w:b/>
                <w:lang w:val="lt-LT"/>
              </w:rPr>
            </w:pPr>
            <w:r w:rsidRPr="00465F4D">
              <w:rPr>
                <w:b/>
                <w:lang w:val="lt-LT"/>
              </w:rPr>
              <w:t>(0–1 balas)</w:t>
            </w:r>
          </w:p>
        </w:tc>
        <w:tc>
          <w:tcPr>
            <w:tcW w:w="7087" w:type="dxa"/>
            <w:tcBorders>
              <w:top w:val="single" w:sz="4" w:space="0" w:color="000000"/>
              <w:left w:val="single" w:sz="4" w:space="0" w:color="000000"/>
              <w:bottom w:val="single" w:sz="4" w:space="0" w:color="000000"/>
              <w:right w:val="single" w:sz="4" w:space="0" w:color="000000"/>
            </w:tcBorders>
            <w:vAlign w:val="center"/>
          </w:tcPr>
          <w:p w:rsidR="00120FAA" w:rsidRPr="00465F4D" w:rsidRDefault="00120FAA" w:rsidP="00120FAA">
            <w:pPr>
              <w:rPr>
                <w:b/>
                <w:lang w:val="lt-LT"/>
              </w:rPr>
            </w:pPr>
            <w:r w:rsidRPr="00465F4D">
              <w:rPr>
                <w:b/>
                <w:lang w:val="lt-LT"/>
              </w:rPr>
              <w:t>Į programos veiklas įtraukti partneriai iš kitų įstaigų:</w:t>
            </w:r>
          </w:p>
          <w:p w:rsidR="00120FAA" w:rsidRPr="00465F4D" w:rsidRDefault="00120FAA" w:rsidP="00120FAA">
            <w:pPr>
              <w:rPr>
                <w:lang w:val="lt-LT"/>
              </w:rPr>
            </w:pPr>
            <w:r w:rsidRPr="00465F4D">
              <w:rPr>
                <w:lang w:val="lt-LT"/>
              </w:rPr>
              <w:t xml:space="preserve">Programos paraiškoje nurodyti partneriai, su kuriais bus vykdomos bendros veiklos – 1 </w:t>
            </w:r>
          </w:p>
          <w:p w:rsidR="00565F77" w:rsidRPr="00465F4D" w:rsidRDefault="00120FAA" w:rsidP="00120FAA">
            <w:pPr>
              <w:rPr>
                <w:b/>
                <w:lang w:val="lt-LT"/>
              </w:rPr>
            </w:pPr>
            <w:r w:rsidRPr="00465F4D">
              <w:rPr>
                <w:lang w:val="lt-LT"/>
              </w:rPr>
              <w:t>Programos veikloje partneriai nenumatyti – 0</w:t>
            </w:r>
            <w:r w:rsidR="001B68EA" w:rsidRPr="00465F4D">
              <w:rPr>
                <w:lang w:val="lt-LT"/>
              </w:rPr>
              <w:t>.</w:t>
            </w:r>
            <w:r w:rsidRPr="00465F4D">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565F77" w:rsidRPr="00465F4D" w:rsidRDefault="00565F77" w:rsidP="00924F1B">
            <w:pPr>
              <w:rPr>
                <w:lang w:val="lt-LT"/>
              </w:rPr>
            </w:pPr>
          </w:p>
        </w:tc>
      </w:tr>
      <w:tr w:rsidR="00924F1B" w:rsidRPr="00465F4D" w:rsidTr="00924F1B">
        <w:tc>
          <w:tcPr>
            <w:tcW w:w="569" w:type="dxa"/>
            <w:tcBorders>
              <w:top w:val="single" w:sz="4" w:space="0" w:color="000000"/>
              <w:left w:val="single" w:sz="4" w:space="0" w:color="000000"/>
              <w:bottom w:val="single" w:sz="4" w:space="0" w:color="000000"/>
              <w:right w:val="single" w:sz="4" w:space="0" w:color="000000"/>
            </w:tcBorders>
            <w:vAlign w:val="center"/>
          </w:tcPr>
          <w:p w:rsidR="00924F1B" w:rsidRPr="00465F4D" w:rsidRDefault="00924F1B" w:rsidP="00924F1B">
            <w:pPr>
              <w:rPr>
                <w:lang w:val="lt-LT"/>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924F1B" w:rsidRPr="00465F4D" w:rsidRDefault="00E6522D" w:rsidP="00924F1B">
            <w:pPr>
              <w:rPr>
                <w:b/>
                <w:lang w:val="lt-LT"/>
              </w:rPr>
            </w:pPr>
            <w:r w:rsidRPr="00465F4D">
              <w:rPr>
                <w:b/>
                <w:lang w:val="lt-LT"/>
              </w:rPr>
              <w:t xml:space="preserve">Galima surinkti balų suma yra </w:t>
            </w:r>
            <w:r w:rsidR="00ED3C0D" w:rsidRPr="00465F4D">
              <w:rPr>
                <w:b/>
                <w:lang w:val="lt-LT"/>
              </w:rPr>
              <w:t>28</w:t>
            </w:r>
          </w:p>
        </w:tc>
        <w:tc>
          <w:tcPr>
            <w:tcW w:w="7087" w:type="dxa"/>
            <w:tcBorders>
              <w:top w:val="single" w:sz="4" w:space="0" w:color="000000"/>
              <w:left w:val="single" w:sz="4" w:space="0" w:color="000000"/>
              <w:bottom w:val="single" w:sz="4" w:space="0" w:color="000000"/>
              <w:right w:val="single" w:sz="4" w:space="0" w:color="000000"/>
            </w:tcBorders>
            <w:vAlign w:val="center"/>
          </w:tcPr>
          <w:p w:rsidR="00924F1B" w:rsidRPr="00465F4D" w:rsidRDefault="00924F1B" w:rsidP="00924F1B">
            <w:pPr>
              <w:jc w:val="right"/>
              <w:rPr>
                <w:lang w:val="lt-LT"/>
              </w:rPr>
            </w:pPr>
            <w:r w:rsidRPr="00465F4D">
              <w:rPr>
                <w:b/>
                <w:lang w:val="lt-LT"/>
              </w:rPr>
              <w:t xml:space="preserve">Bendra </w:t>
            </w:r>
            <w:r w:rsidR="00A14A43" w:rsidRPr="00465F4D">
              <w:rPr>
                <w:b/>
                <w:lang w:val="lt-LT"/>
              </w:rPr>
              <w:t xml:space="preserve">surinktų </w:t>
            </w:r>
            <w:r w:rsidRPr="00465F4D">
              <w:rPr>
                <w:b/>
                <w:lang w:val="lt-LT"/>
              </w:rPr>
              <w:t>balų suma</w:t>
            </w:r>
          </w:p>
        </w:tc>
        <w:tc>
          <w:tcPr>
            <w:tcW w:w="709" w:type="dxa"/>
            <w:tcBorders>
              <w:top w:val="single" w:sz="4" w:space="0" w:color="000000"/>
              <w:left w:val="single" w:sz="4" w:space="0" w:color="000000"/>
              <w:bottom w:val="single" w:sz="4" w:space="0" w:color="000000"/>
              <w:right w:val="single" w:sz="4" w:space="0" w:color="000000"/>
            </w:tcBorders>
            <w:vAlign w:val="center"/>
          </w:tcPr>
          <w:p w:rsidR="00924F1B" w:rsidRPr="00465F4D" w:rsidRDefault="00924F1B" w:rsidP="00924F1B">
            <w:pPr>
              <w:rPr>
                <w:lang w:val="lt-LT"/>
              </w:rPr>
            </w:pPr>
          </w:p>
        </w:tc>
      </w:tr>
      <w:tr w:rsidR="00924F1B" w:rsidRPr="00465F4D" w:rsidTr="00924F1B">
        <w:tc>
          <w:tcPr>
            <w:tcW w:w="5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4F1B" w:rsidRPr="00465F4D" w:rsidRDefault="00924F1B" w:rsidP="00924F1B">
            <w:pPr>
              <w:rPr>
                <w:lang w:val="lt-LT"/>
              </w:rPr>
            </w:pP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4F1B" w:rsidRPr="00465F4D" w:rsidRDefault="00924F1B" w:rsidP="00924F1B">
            <w:pPr>
              <w:rPr>
                <w:b/>
                <w:lang w:val="lt-LT"/>
              </w:rPr>
            </w:pPr>
          </w:p>
        </w:tc>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4F1B" w:rsidRPr="00465F4D" w:rsidRDefault="00924F1B" w:rsidP="00924F1B">
            <w:pPr>
              <w:jc w:val="right"/>
              <w:rPr>
                <w:b/>
                <w:lang w:val="lt-LT"/>
              </w:rPr>
            </w:pPr>
            <w:r w:rsidRPr="00465F4D">
              <w:rPr>
                <w:b/>
                <w:lang w:val="lt-LT"/>
              </w:rPr>
              <w:t>VISŲ VERTINTOJŲ BENDRA BALŲ SUMA :</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4F1B" w:rsidRPr="00465F4D" w:rsidRDefault="00924F1B" w:rsidP="00924F1B">
            <w:pPr>
              <w:rPr>
                <w:lang w:val="lt-LT"/>
              </w:rPr>
            </w:pPr>
          </w:p>
          <w:p w:rsidR="00924F1B" w:rsidRPr="00465F4D" w:rsidRDefault="00924F1B" w:rsidP="00924F1B">
            <w:pPr>
              <w:rPr>
                <w:lang w:val="lt-LT"/>
              </w:rPr>
            </w:pPr>
          </w:p>
        </w:tc>
      </w:tr>
    </w:tbl>
    <w:p w:rsidR="00924F1B" w:rsidRPr="00465F4D" w:rsidRDefault="00924F1B" w:rsidP="00924F1B">
      <w:pPr>
        <w:jc w:val="center"/>
        <w:rPr>
          <w:lang w:val="lt-LT"/>
        </w:rPr>
      </w:pPr>
      <w:r w:rsidRPr="00465F4D">
        <w:rPr>
          <w:lang w:val="lt-LT"/>
        </w:rPr>
        <w:t>__________________________________________________________</w:t>
      </w:r>
    </w:p>
    <w:p w:rsidR="00924F1B" w:rsidRPr="00465F4D" w:rsidRDefault="00924F1B" w:rsidP="00924F1B">
      <w:pPr>
        <w:rPr>
          <w:lang w:val="lt-LT"/>
        </w:rPr>
      </w:pPr>
    </w:p>
    <w:p w:rsidR="00924F1B" w:rsidRPr="00465F4D" w:rsidRDefault="00F97B07" w:rsidP="00B62B89">
      <w:pPr>
        <w:jc w:val="center"/>
        <w:rPr>
          <w:sz w:val="24"/>
          <w:szCs w:val="24"/>
          <w:lang w:val="lt-LT"/>
        </w:rPr>
      </w:pPr>
      <w:r w:rsidRPr="00465F4D">
        <w:rPr>
          <w:sz w:val="24"/>
          <w:szCs w:val="24"/>
          <w:lang w:val="lt-LT"/>
        </w:rPr>
        <w:t>REKOMENDUOJAMAS FINAN</w:t>
      </w:r>
      <w:r w:rsidR="00924F1B" w:rsidRPr="00465F4D">
        <w:rPr>
          <w:sz w:val="24"/>
          <w:szCs w:val="24"/>
          <w:lang w:val="lt-LT"/>
        </w:rPr>
        <w:t>SAVIMAS</w:t>
      </w:r>
      <w:r w:rsidR="005C26D4" w:rsidRPr="00465F4D">
        <w:rPr>
          <w:sz w:val="24"/>
          <w:szCs w:val="24"/>
          <w:lang w:val="lt-LT"/>
        </w:rPr>
        <w:t>:</w:t>
      </w:r>
    </w:p>
    <w:p w:rsidR="00924F1B" w:rsidRPr="00465F4D" w:rsidRDefault="00924F1B" w:rsidP="00924F1B">
      <w:pPr>
        <w:jc w:val="center"/>
        <w:rPr>
          <w:sz w:val="24"/>
          <w:szCs w:val="24"/>
          <w:lang w:val="lt-LT"/>
        </w:rPr>
      </w:pPr>
    </w:p>
    <w:p w:rsidR="00B62B89" w:rsidRPr="00465F4D" w:rsidRDefault="00B62B89" w:rsidP="00924F1B">
      <w:pPr>
        <w:pStyle w:val="Antrats"/>
        <w:tabs>
          <w:tab w:val="clear" w:pos="4680"/>
          <w:tab w:val="clear" w:pos="9360"/>
        </w:tabs>
        <w:spacing w:line="360" w:lineRule="auto"/>
        <w:rPr>
          <w:sz w:val="24"/>
          <w:szCs w:val="24"/>
          <w:lang w:val="lt-LT"/>
        </w:rPr>
        <w:sectPr w:rsidR="00B62B89" w:rsidRPr="00465F4D" w:rsidSect="00A603C8">
          <w:headerReference w:type="default" r:id="rId11"/>
          <w:pgSz w:w="11907" w:h="16839" w:code="9"/>
          <w:pgMar w:top="1134" w:right="567" w:bottom="1134" w:left="1701" w:header="284" w:footer="709" w:gutter="0"/>
          <w:pgNumType w:start="1"/>
          <w:cols w:space="708"/>
          <w:docGrid w:linePitch="360"/>
        </w:sectPr>
      </w:pPr>
    </w:p>
    <w:p w:rsidR="00D11405" w:rsidRPr="00465F4D" w:rsidRDefault="00D11405" w:rsidP="00D11405">
      <w:pPr>
        <w:pStyle w:val="Antrats"/>
        <w:tabs>
          <w:tab w:val="clear" w:pos="4680"/>
          <w:tab w:val="clear" w:pos="9360"/>
        </w:tabs>
        <w:spacing w:line="360" w:lineRule="auto"/>
        <w:rPr>
          <w:sz w:val="24"/>
          <w:szCs w:val="24"/>
          <w:lang w:val="lt-LT"/>
        </w:rPr>
      </w:pPr>
      <w:r w:rsidRPr="00465F4D">
        <w:rPr>
          <w:sz w:val="24"/>
          <w:szCs w:val="24"/>
          <w:lang w:val="lt-LT"/>
        </w:rPr>
        <w:lastRenderedPageBreak/>
        <w:t>28 balai – 100 proc.</w:t>
      </w:r>
    </w:p>
    <w:p w:rsidR="00D11405" w:rsidRPr="00465F4D" w:rsidRDefault="00D11405" w:rsidP="00D11405">
      <w:pPr>
        <w:pStyle w:val="Antrats"/>
        <w:tabs>
          <w:tab w:val="clear" w:pos="4680"/>
          <w:tab w:val="clear" w:pos="9360"/>
        </w:tabs>
        <w:spacing w:line="360" w:lineRule="auto"/>
        <w:rPr>
          <w:sz w:val="24"/>
          <w:szCs w:val="24"/>
          <w:lang w:val="lt-LT"/>
        </w:rPr>
      </w:pPr>
      <w:r w:rsidRPr="00465F4D">
        <w:rPr>
          <w:sz w:val="24"/>
          <w:szCs w:val="24"/>
          <w:lang w:val="lt-LT"/>
        </w:rPr>
        <w:t>27</w:t>
      </w:r>
      <w:r w:rsidR="00307E1E" w:rsidRPr="00465F4D">
        <w:rPr>
          <w:sz w:val="24"/>
          <w:szCs w:val="24"/>
          <w:lang w:val="lt-LT"/>
        </w:rPr>
        <w:t>–</w:t>
      </w:r>
      <w:r w:rsidRPr="00465F4D">
        <w:rPr>
          <w:sz w:val="24"/>
          <w:szCs w:val="24"/>
          <w:lang w:val="lt-LT"/>
        </w:rPr>
        <w:t xml:space="preserve">26 balai – 95 proc. </w:t>
      </w:r>
    </w:p>
    <w:p w:rsidR="00D11405" w:rsidRPr="00465F4D" w:rsidRDefault="00D11405" w:rsidP="00D11405">
      <w:pPr>
        <w:pStyle w:val="Antrats"/>
        <w:tabs>
          <w:tab w:val="clear" w:pos="4680"/>
          <w:tab w:val="clear" w:pos="9360"/>
        </w:tabs>
        <w:spacing w:line="360" w:lineRule="auto"/>
        <w:rPr>
          <w:sz w:val="24"/>
          <w:szCs w:val="24"/>
          <w:lang w:val="lt-LT"/>
        </w:rPr>
      </w:pPr>
      <w:r w:rsidRPr="00465F4D">
        <w:rPr>
          <w:sz w:val="24"/>
          <w:szCs w:val="24"/>
          <w:lang w:val="lt-LT"/>
        </w:rPr>
        <w:t>25</w:t>
      </w:r>
      <w:r w:rsidR="00307E1E" w:rsidRPr="00465F4D">
        <w:rPr>
          <w:sz w:val="24"/>
          <w:szCs w:val="24"/>
          <w:lang w:val="lt-LT"/>
        </w:rPr>
        <w:t>–</w:t>
      </w:r>
      <w:r w:rsidRPr="00465F4D">
        <w:rPr>
          <w:sz w:val="24"/>
          <w:szCs w:val="24"/>
          <w:lang w:val="lt-LT"/>
        </w:rPr>
        <w:t>24 balai – 90 proc.</w:t>
      </w:r>
    </w:p>
    <w:p w:rsidR="00D11405" w:rsidRPr="00465F4D" w:rsidRDefault="00D11405" w:rsidP="00D11405">
      <w:pPr>
        <w:spacing w:line="360" w:lineRule="auto"/>
        <w:rPr>
          <w:sz w:val="24"/>
          <w:szCs w:val="24"/>
          <w:lang w:val="lt-LT"/>
        </w:rPr>
      </w:pPr>
      <w:r w:rsidRPr="00465F4D">
        <w:rPr>
          <w:sz w:val="24"/>
          <w:szCs w:val="24"/>
          <w:lang w:val="lt-LT"/>
        </w:rPr>
        <w:t>23</w:t>
      </w:r>
      <w:r w:rsidR="00307E1E" w:rsidRPr="00465F4D">
        <w:rPr>
          <w:sz w:val="24"/>
          <w:szCs w:val="24"/>
          <w:lang w:val="lt-LT"/>
        </w:rPr>
        <w:t>–</w:t>
      </w:r>
      <w:r w:rsidRPr="00465F4D">
        <w:rPr>
          <w:sz w:val="24"/>
          <w:szCs w:val="24"/>
          <w:lang w:val="lt-LT"/>
        </w:rPr>
        <w:t>22 balai – 85 proc.</w:t>
      </w:r>
      <w:r w:rsidRPr="00465F4D">
        <w:rPr>
          <w:sz w:val="24"/>
          <w:szCs w:val="24"/>
          <w:lang w:val="lt-LT"/>
        </w:rPr>
        <w:tab/>
      </w:r>
    </w:p>
    <w:p w:rsidR="00D11405" w:rsidRPr="00465F4D" w:rsidRDefault="00D11405" w:rsidP="00D11405">
      <w:pPr>
        <w:spacing w:line="360" w:lineRule="auto"/>
        <w:rPr>
          <w:sz w:val="24"/>
          <w:szCs w:val="24"/>
          <w:lang w:val="lt-LT"/>
        </w:rPr>
      </w:pPr>
      <w:r w:rsidRPr="00465F4D">
        <w:rPr>
          <w:sz w:val="24"/>
          <w:szCs w:val="24"/>
          <w:lang w:val="lt-LT"/>
        </w:rPr>
        <w:t>21</w:t>
      </w:r>
      <w:r w:rsidR="00307E1E" w:rsidRPr="00465F4D">
        <w:rPr>
          <w:sz w:val="24"/>
          <w:szCs w:val="24"/>
          <w:lang w:val="lt-LT"/>
        </w:rPr>
        <w:t>–</w:t>
      </w:r>
      <w:r w:rsidRPr="00465F4D">
        <w:rPr>
          <w:sz w:val="24"/>
          <w:szCs w:val="24"/>
          <w:lang w:val="lt-LT"/>
        </w:rPr>
        <w:t>20 balai – 80 proc.</w:t>
      </w:r>
    </w:p>
    <w:p w:rsidR="00D11405" w:rsidRPr="00465F4D" w:rsidRDefault="00D11405" w:rsidP="00D11405">
      <w:pPr>
        <w:pStyle w:val="Antrats"/>
        <w:tabs>
          <w:tab w:val="clear" w:pos="4680"/>
          <w:tab w:val="clear" w:pos="9360"/>
        </w:tabs>
        <w:spacing w:line="360" w:lineRule="auto"/>
        <w:rPr>
          <w:sz w:val="24"/>
          <w:szCs w:val="24"/>
          <w:lang w:val="lt-LT"/>
        </w:rPr>
      </w:pPr>
      <w:r w:rsidRPr="00465F4D">
        <w:rPr>
          <w:sz w:val="24"/>
          <w:szCs w:val="24"/>
          <w:lang w:val="lt-LT"/>
        </w:rPr>
        <w:t>19</w:t>
      </w:r>
      <w:r w:rsidR="00307E1E" w:rsidRPr="00465F4D">
        <w:rPr>
          <w:sz w:val="24"/>
          <w:szCs w:val="24"/>
          <w:lang w:val="lt-LT"/>
        </w:rPr>
        <w:t>–</w:t>
      </w:r>
      <w:r w:rsidRPr="00465F4D">
        <w:rPr>
          <w:sz w:val="24"/>
          <w:szCs w:val="24"/>
          <w:lang w:val="lt-LT"/>
        </w:rPr>
        <w:t>18 balai – 75 proc.</w:t>
      </w:r>
    </w:p>
    <w:p w:rsidR="00D11405" w:rsidRPr="00465F4D" w:rsidRDefault="00D11405" w:rsidP="00D11405">
      <w:pPr>
        <w:pStyle w:val="Antrats"/>
        <w:tabs>
          <w:tab w:val="clear" w:pos="4680"/>
          <w:tab w:val="clear" w:pos="9360"/>
        </w:tabs>
        <w:spacing w:line="360" w:lineRule="auto"/>
        <w:rPr>
          <w:sz w:val="24"/>
          <w:szCs w:val="24"/>
          <w:lang w:val="lt-LT"/>
        </w:rPr>
      </w:pPr>
      <w:r w:rsidRPr="00465F4D">
        <w:rPr>
          <w:sz w:val="24"/>
          <w:szCs w:val="24"/>
          <w:lang w:val="lt-LT"/>
        </w:rPr>
        <w:lastRenderedPageBreak/>
        <w:t>17</w:t>
      </w:r>
      <w:r w:rsidR="00307E1E" w:rsidRPr="00465F4D">
        <w:rPr>
          <w:sz w:val="24"/>
          <w:szCs w:val="24"/>
          <w:lang w:val="lt-LT"/>
        </w:rPr>
        <w:t>–</w:t>
      </w:r>
      <w:r w:rsidRPr="00465F4D">
        <w:rPr>
          <w:sz w:val="24"/>
          <w:szCs w:val="24"/>
          <w:lang w:val="lt-LT"/>
        </w:rPr>
        <w:t>16 balai – 70 proc.</w:t>
      </w:r>
    </w:p>
    <w:p w:rsidR="00D11405" w:rsidRPr="00465F4D" w:rsidRDefault="00D11405" w:rsidP="00D11405">
      <w:pPr>
        <w:pStyle w:val="Antrats"/>
        <w:tabs>
          <w:tab w:val="clear" w:pos="4680"/>
          <w:tab w:val="clear" w:pos="9360"/>
        </w:tabs>
        <w:spacing w:line="360" w:lineRule="auto"/>
        <w:rPr>
          <w:sz w:val="24"/>
          <w:szCs w:val="24"/>
          <w:lang w:val="lt-LT"/>
        </w:rPr>
      </w:pPr>
      <w:r w:rsidRPr="00465F4D">
        <w:rPr>
          <w:sz w:val="24"/>
          <w:szCs w:val="24"/>
          <w:lang w:val="lt-LT"/>
        </w:rPr>
        <w:t>15</w:t>
      </w:r>
      <w:r w:rsidR="00307E1E" w:rsidRPr="00465F4D">
        <w:rPr>
          <w:sz w:val="24"/>
          <w:szCs w:val="24"/>
          <w:lang w:val="lt-LT"/>
        </w:rPr>
        <w:t>–</w:t>
      </w:r>
      <w:r w:rsidRPr="00465F4D">
        <w:rPr>
          <w:sz w:val="24"/>
          <w:szCs w:val="24"/>
          <w:lang w:val="lt-LT"/>
        </w:rPr>
        <w:t>14 balai – 65 proc.</w:t>
      </w:r>
    </w:p>
    <w:p w:rsidR="00D11405" w:rsidRPr="00465F4D" w:rsidRDefault="00D11405" w:rsidP="00D11405">
      <w:pPr>
        <w:pStyle w:val="Antrats"/>
        <w:tabs>
          <w:tab w:val="clear" w:pos="4680"/>
          <w:tab w:val="clear" w:pos="9360"/>
        </w:tabs>
        <w:spacing w:line="360" w:lineRule="auto"/>
        <w:rPr>
          <w:sz w:val="24"/>
          <w:szCs w:val="24"/>
          <w:lang w:val="lt-LT"/>
        </w:rPr>
      </w:pPr>
      <w:r w:rsidRPr="00465F4D">
        <w:rPr>
          <w:sz w:val="24"/>
          <w:szCs w:val="24"/>
          <w:lang w:val="lt-LT"/>
        </w:rPr>
        <w:t>13 balų – 60 proc.</w:t>
      </w:r>
    </w:p>
    <w:p w:rsidR="00D11405" w:rsidRPr="00465F4D" w:rsidRDefault="00D11405" w:rsidP="00D11405">
      <w:pPr>
        <w:spacing w:line="360" w:lineRule="auto"/>
        <w:rPr>
          <w:sz w:val="24"/>
          <w:szCs w:val="24"/>
          <w:lang w:val="lt-LT"/>
        </w:rPr>
      </w:pPr>
      <w:r w:rsidRPr="00465F4D">
        <w:rPr>
          <w:sz w:val="24"/>
          <w:szCs w:val="24"/>
          <w:lang w:val="lt-LT"/>
        </w:rPr>
        <w:t>12 balų – 55 proc.</w:t>
      </w:r>
    </w:p>
    <w:p w:rsidR="00D11405" w:rsidRPr="00465F4D" w:rsidRDefault="00D11405" w:rsidP="00D11405">
      <w:pPr>
        <w:spacing w:line="360" w:lineRule="auto"/>
        <w:rPr>
          <w:sz w:val="24"/>
          <w:szCs w:val="24"/>
          <w:lang w:val="lt-LT"/>
        </w:rPr>
        <w:sectPr w:rsidR="00D11405" w:rsidRPr="00465F4D" w:rsidSect="00CA1598">
          <w:type w:val="continuous"/>
          <w:pgSz w:w="11907" w:h="16839" w:code="9"/>
          <w:pgMar w:top="1134" w:right="567" w:bottom="1134" w:left="1701" w:header="284" w:footer="709" w:gutter="0"/>
          <w:pgNumType w:start="1"/>
          <w:cols w:num="2" w:space="708"/>
          <w:docGrid w:linePitch="360"/>
        </w:sectPr>
      </w:pPr>
      <w:r w:rsidRPr="00465F4D">
        <w:rPr>
          <w:sz w:val="24"/>
          <w:szCs w:val="24"/>
          <w:lang w:val="lt-LT"/>
        </w:rPr>
        <w:t>11 balų – 50 proc.</w:t>
      </w:r>
    </w:p>
    <w:p w:rsidR="00CA1598" w:rsidRPr="00465F4D" w:rsidRDefault="00CA1598" w:rsidP="00924F1B">
      <w:pPr>
        <w:pStyle w:val="Antrats"/>
        <w:tabs>
          <w:tab w:val="clear" w:pos="4680"/>
          <w:tab w:val="clear" w:pos="9360"/>
        </w:tabs>
        <w:spacing w:line="360" w:lineRule="auto"/>
        <w:rPr>
          <w:sz w:val="24"/>
          <w:szCs w:val="24"/>
          <w:lang w:val="lt-LT"/>
        </w:rPr>
        <w:sectPr w:rsidR="00CA1598" w:rsidRPr="00465F4D" w:rsidSect="00CA1598">
          <w:type w:val="continuous"/>
          <w:pgSz w:w="11907" w:h="16839" w:code="9"/>
          <w:pgMar w:top="1134" w:right="567" w:bottom="1134" w:left="1701" w:header="284" w:footer="709" w:gutter="0"/>
          <w:pgNumType w:start="1"/>
          <w:cols w:space="708"/>
          <w:docGrid w:linePitch="360"/>
        </w:sectPr>
      </w:pPr>
    </w:p>
    <w:p w:rsidR="00B62B89" w:rsidRPr="00465F4D" w:rsidRDefault="00B62B89" w:rsidP="00CA1598">
      <w:pPr>
        <w:rPr>
          <w:lang w:val="lt-LT"/>
        </w:rPr>
      </w:pPr>
    </w:p>
    <w:p w:rsidR="00F97B07" w:rsidRPr="00465F4D" w:rsidRDefault="00F97B07" w:rsidP="00CA1598">
      <w:pPr>
        <w:rPr>
          <w:lang w:val="lt-LT"/>
        </w:rPr>
      </w:pPr>
    </w:p>
    <w:p w:rsidR="00F97B07" w:rsidRPr="00465F4D" w:rsidRDefault="00F97B07" w:rsidP="00CA1598">
      <w:pPr>
        <w:rPr>
          <w:lang w:val="lt-LT"/>
        </w:rPr>
      </w:pPr>
    </w:p>
    <w:p w:rsidR="00F97B07" w:rsidRPr="00465F4D" w:rsidRDefault="00F97B07" w:rsidP="00CA1598">
      <w:pPr>
        <w:rPr>
          <w:lang w:val="lt-LT"/>
        </w:rPr>
      </w:pPr>
    </w:p>
    <w:p w:rsidR="00F97B07" w:rsidRPr="00465F4D" w:rsidRDefault="00F97B07" w:rsidP="00CA1598">
      <w:pPr>
        <w:rPr>
          <w:lang w:val="lt-LT"/>
        </w:rPr>
      </w:pPr>
    </w:p>
    <w:p w:rsidR="00F97B07" w:rsidRPr="00465F4D" w:rsidRDefault="00F97B07" w:rsidP="00CA1598">
      <w:pPr>
        <w:rPr>
          <w:lang w:val="lt-LT"/>
        </w:rPr>
      </w:pPr>
    </w:p>
    <w:p w:rsidR="00F97B07" w:rsidRPr="00465F4D" w:rsidRDefault="00F97B07" w:rsidP="00CA1598">
      <w:pPr>
        <w:rPr>
          <w:lang w:val="lt-LT"/>
        </w:rPr>
      </w:pPr>
    </w:p>
    <w:p w:rsidR="008F78E7" w:rsidRPr="00465F4D" w:rsidRDefault="008F78E7" w:rsidP="00CA1598">
      <w:pPr>
        <w:rPr>
          <w:lang w:val="lt-LT"/>
        </w:rPr>
      </w:pPr>
    </w:p>
    <w:p w:rsidR="008F78E7" w:rsidRPr="00465F4D" w:rsidRDefault="008F78E7" w:rsidP="00CA1598">
      <w:pPr>
        <w:rPr>
          <w:lang w:val="lt-LT"/>
        </w:rPr>
      </w:pPr>
    </w:p>
    <w:p w:rsidR="008F78E7" w:rsidRPr="00465F4D" w:rsidRDefault="008F78E7" w:rsidP="00CA1598">
      <w:pPr>
        <w:rPr>
          <w:lang w:val="lt-LT"/>
        </w:rPr>
      </w:pPr>
    </w:p>
    <w:p w:rsidR="008F78E7" w:rsidRPr="00465F4D" w:rsidRDefault="008F78E7" w:rsidP="00CA1598">
      <w:pPr>
        <w:rPr>
          <w:lang w:val="lt-LT"/>
        </w:rPr>
      </w:pPr>
    </w:p>
    <w:p w:rsidR="008F78E7" w:rsidRPr="00465F4D" w:rsidRDefault="008F78E7" w:rsidP="00CA1598">
      <w:pPr>
        <w:rPr>
          <w:lang w:val="lt-LT"/>
        </w:rPr>
        <w:sectPr w:rsidR="008F78E7" w:rsidRPr="00465F4D" w:rsidSect="00CA1598">
          <w:type w:val="continuous"/>
          <w:pgSz w:w="11907" w:h="16839" w:code="9"/>
          <w:pgMar w:top="1134" w:right="567" w:bottom="1134" w:left="1701" w:header="284" w:footer="709" w:gutter="0"/>
          <w:pgNumType w:start="1"/>
          <w:cols w:space="708"/>
          <w:docGrid w:linePitch="360"/>
        </w:sectPr>
      </w:pPr>
    </w:p>
    <w:p w:rsidR="00CA1598" w:rsidRPr="00465F4D" w:rsidRDefault="00CA1598" w:rsidP="00CA1598">
      <w:pPr>
        <w:rPr>
          <w:lang w:val="lt-LT"/>
        </w:rPr>
      </w:pPr>
    </w:p>
    <w:p w:rsidR="004F5E89" w:rsidRPr="00465F4D" w:rsidRDefault="00D02AF3" w:rsidP="004F5E89">
      <w:pPr>
        <w:ind w:left="5529" w:right="-29"/>
        <w:rPr>
          <w:sz w:val="24"/>
          <w:szCs w:val="24"/>
          <w:lang w:val="lt-LT"/>
        </w:rPr>
      </w:pPr>
      <w:r w:rsidRPr="00465F4D">
        <w:rPr>
          <w:sz w:val="24"/>
          <w:szCs w:val="24"/>
          <w:lang w:val="lt-LT"/>
        </w:rPr>
        <w:lastRenderedPageBreak/>
        <w:t>Plungės rajono savivaldybės v</w:t>
      </w:r>
      <w:r w:rsidR="004F5E89" w:rsidRPr="00465F4D">
        <w:rPr>
          <w:sz w:val="24"/>
          <w:szCs w:val="24"/>
          <w:lang w:val="lt-LT"/>
        </w:rPr>
        <w:t>aikų ir jaunimo socializacijos (vasaros</w:t>
      </w:r>
    </w:p>
    <w:p w:rsidR="004F5E89" w:rsidRPr="00465F4D" w:rsidRDefault="004F5E89" w:rsidP="004F5E89">
      <w:pPr>
        <w:ind w:left="5529" w:right="-29"/>
        <w:rPr>
          <w:sz w:val="24"/>
          <w:szCs w:val="24"/>
          <w:lang w:val="lt-LT"/>
        </w:rPr>
      </w:pPr>
      <w:r w:rsidRPr="00465F4D">
        <w:rPr>
          <w:sz w:val="24"/>
          <w:szCs w:val="24"/>
          <w:lang w:val="lt-LT"/>
        </w:rPr>
        <w:t>poilsio) programų rėmimo konkurso tvarkos aprašo</w:t>
      </w:r>
    </w:p>
    <w:p w:rsidR="004F5E89" w:rsidRPr="00465F4D" w:rsidRDefault="004F5E89" w:rsidP="004F5E89">
      <w:pPr>
        <w:ind w:left="5529" w:right="-29"/>
        <w:rPr>
          <w:sz w:val="24"/>
          <w:szCs w:val="24"/>
          <w:lang w:val="lt-LT"/>
        </w:rPr>
      </w:pPr>
      <w:r w:rsidRPr="00465F4D">
        <w:rPr>
          <w:sz w:val="24"/>
          <w:szCs w:val="24"/>
          <w:lang w:val="lt-LT"/>
        </w:rPr>
        <w:t>4 priedas</w:t>
      </w:r>
    </w:p>
    <w:p w:rsidR="004F5E89" w:rsidRPr="00465F4D" w:rsidRDefault="004F5E89" w:rsidP="004F5E89">
      <w:pPr>
        <w:rPr>
          <w:b/>
          <w:sz w:val="23"/>
          <w:szCs w:val="23"/>
          <w:lang w:val="lt-LT"/>
        </w:rPr>
      </w:pPr>
    </w:p>
    <w:p w:rsidR="004F5E89" w:rsidRPr="00465F4D" w:rsidRDefault="004F5E89" w:rsidP="004F5E89">
      <w:pPr>
        <w:jc w:val="center"/>
        <w:rPr>
          <w:b/>
          <w:bCs/>
          <w:sz w:val="23"/>
          <w:szCs w:val="23"/>
          <w:lang w:val="lt-LT"/>
        </w:rPr>
      </w:pPr>
      <w:r w:rsidRPr="00465F4D">
        <w:rPr>
          <w:b/>
          <w:sz w:val="23"/>
          <w:szCs w:val="23"/>
          <w:lang w:val="lt-LT"/>
        </w:rPr>
        <w:t xml:space="preserve">VAIKŲ IR JAUNIMO </w:t>
      </w:r>
      <w:r w:rsidR="006C489F" w:rsidRPr="00465F4D">
        <w:rPr>
          <w:b/>
          <w:sz w:val="23"/>
          <w:szCs w:val="23"/>
          <w:lang w:val="lt-LT"/>
        </w:rPr>
        <w:t xml:space="preserve">BENDRO POBŪDŽIO </w:t>
      </w:r>
      <w:r w:rsidRPr="00465F4D">
        <w:rPr>
          <w:b/>
          <w:sz w:val="23"/>
          <w:szCs w:val="23"/>
          <w:lang w:val="lt-LT"/>
        </w:rPr>
        <w:t xml:space="preserve">SOCIALIZACIJOS (VASAROS POILSIO) PROGRAMŲ </w:t>
      </w:r>
      <w:r w:rsidRPr="00465F4D">
        <w:rPr>
          <w:b/>
          <w:bCs/>
          <w:sz w:val="23"/>
          <w:szCs w:val="23"/>
          <w:lang w:val="lt-LT"/>
        </w:rPr>
        <w:t>VERTINIMO KRITERIJAI</w:t>
      </w:r>
    </w:p>
    <w:p w:rsidR="004F5E89" w:rsidRPr="00465F4D" w:rsidRDefault="004F5E89" w:rsidP="004F5E89">
      <w:pPr>
        <w:rPr>
          <w:bCs/>
          <w:color w:val="FF0000"/>
          <w:sz w:val="24"/>
          <w:szCs w:val="24"/>
          <w:lang w:val="lt-LT"/>
        </w:rPr>
      </w:pPr>
    </w:p>
    <w:p w:rsidR="004F5E89" w:rsidRPr="00465F4D" w:rsidRDefault="004F5E89" w:rsidP="004F5E89">
      <w:pPr>
        <w:rPr>
          <w:bCs/>
          <w:sz w:val="22"/>
          <w:szCs w:val="22"/>
          <w:lang w:val="lt-LT"/>
        </w:rPr>
      </w:pPr>
      <w:r w:rsidRPr="00465F4D">
        <w:rPr>
          <w:bCs/>
          <w:sz w:val="22"/>
          <w:szCs w:val="22"/>
          <w:lang w:val="lt-LT"/>
        </w:rPr>
        <w:t>Programos paraišką pateikęs juridinis asmuo ___________________________________________________</w:t>
      </w:r>
    </w:p>
    <w:p w:rsidR="004F5E89" w:rsidRPr="00465F4D" w:rsidRDefault="004F5E89" w:rsidP="004F5E89">
      <w:pPr>
        <w:rPr>
          <w:bCs/>
          <w:sz w:val="22"/>
          <w:szCs w:val="22"/>
          <w:lang w:val="lt-LT"/>
        </w:rPr>
      </w:pPr>
    </w:p>
    <w:p w:rsidR="004F5E89" w:rsidRPr="00465F4D" w:rsidRDefault="004F5E89" w:rsidP="004F5E89">
      <w:pPr>
        <w:rPr>
          <w:bCs/>
          <w:sz w:val="22"/>
          <w:szCs w:val="22"/>
          <w:lang w:val="lt-LT"/>
        </w:rPr>
      </w:pPr>
      <w:r w:rsidRPr="00465F4D">
        <w:rPr>
          <w:bCs/>
          <w:sz w:val="22"/>
          <w:szCs w:val="22"/>
          <w:lang w:val="lt-LT"/>
        </w:rPr>
        <w:t>Programa_______________________________________________________________________________</w:t>
      </w:r>
    </w:p>
    <w:p w:rsidR="004F5E89" w:rsidRPr="00465F4D" w:rsidRDefault="004F5E89" w:rsidP="004F5E89">
      <w:pPr>
        <w:rPr>
          <w:bCs/>
          <w:sz w:val="22"/>
          <w:szCs w:val="22"/>
          <w:lang w:val="lt-LT"/>
        </w:rPr>
      </w:pPr>
    </w:p>
    <w:p w:rsidR="004F5E89" w:rsidRPr="00465F4D" w:rsidRDefault="004F5E89" w:rsidP="004F5E89">
      <w:pPr>
        <w:ind w:firstLine="720"/>
        <w:jc w:val="both"/>
        <w:rPr>
          <w:bCs/>
          <w:sz w:val="22"/>
          <w:szCs w:val="22"/>
          <w:lang w:val="lt-LT"/>
        </w:rPr>
      </w:pPr>
      <w:r w:rsidRPr="00465F4D">
        <w:rPr>
          <w:bCs/>
          <w:sz w:val="22"/>
          <w:szCs w:val="22"/>
          <w:lang w:val="lt-LT"/>
        </w:rPr>
        <w:t>Programa nevertinama, jei ji pateikta nesilaikant Plungės</w:t>
      </w:r>
      <w:r w:rsidRPr="00465F4D">
        <w:rPr>
          <w:sz w:val="22"/>
          <w:szCs w:val="22"/>
          <w:lang w:val="lt-LT"/>
        </w:rPr>
        <w:t xml:space="preserve"> rajono savivaldybės vaikų ir jaunimo socializacijos (vasaros poilsio) programų konkurso tvarkos</w:t>
      </w:r>
      <w:r w:rsidRPr="00465F4D">
        <w:rPr>
          <w:bCs/>
          <w:sz w:val="22"/>
          <w:szCs w:val="22"/>
          <w:lang w:val="lt-LT"/>
        </w:rPr>
        <w:t xml:space="preserve"> aprašo </w:t>
      </w:r>
      <w:r w:rsidR="00AE09B3" w:rsidRPr="00465F4D">
        <w:rPr>
          <w:bCs/>
          <w:sz w:val="22"/>
          <w:szCs w:val="22"/>
          <w:lang w:val="lt-LT"/>
        </w:rPr>
        <w:t xml:space="preserve">(toliau – Aprašas) </w:t>
      </w:r>
      <w:r w:rsidRPr="00465F4D">
        <w:rPr>
          <w:bCs/>
          <w:sz w:val="22"/>
          <w:szCs w:val="22"/>
          <w:lang w:val="lt-LT"/>
        </w:rPr>
        <w:t>reikalavimų, yra netvarkinga, ne visai užpildyta, neskatinanti vaikų kūrybiškumo ir iniciatyvos.</w:t>
      </w:r>
    </w:p>
    <w:p w:rsidR="004F5E89" w:rsidRPr="00465F4D" w:rsidRDefault="004F5E89" w:rsidP="004F5E89">
      <w:pPr>
        <w:ind w:firstLine="720"/>
        <w:jc w:val="both"/>
        <w:rPr>
          <w:bCs/>
          <w:sz w:val="22"/>
          <w:szCs w:val="22"/>
          <w:lang w:val="lt-LT"/>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7087"/>
        <w:gridCol w:w="709"/>
      </w:tblGrid>
      <w:tr w:rsidR="004F5E89" w:rsidRPr="00465F4D" w:rsidTr="00597E94">
        <w:tc>
          <w:tcPr>
            <w:tcW w:w="851" w:type="dxa"/>
            <w:tcBorders>
              <w:top w:val="single" w:sz="4" w:space="0" w:color="000000"/>
              <w:left w:val="single" w:sz="4" w:space="0" w:color="000000"/>
              <w:bottom w:val="single" w:sz="4" w:space="0" w:color="000000"/>
              <w:right w:val="single" w:sz="4" w:space="0" w:color="000000"/>
            </w:tcBorders>
            <w:vAlign w:val="center"/>
          </w:tcPr>
          <w:p w:rsidR="004F5E89" w:rsidRPr="00465F4D" w:rsidRDefault="004F5E89" w:rsidP="00276E0B">
            <w:pPr>
              <w:rPr>
                <w:b/>
                <w:lang w:val="lt-LT"/>
              </w:rPr>
            </w:pPr>
            <w:r w:rsidRPr="00465F4D">
              <w:rPr>
                <w:b/>
                <w:lang w:val="lt-LT"/>
              </w:rPr>
              <w:t>Eil. Nr.</w:t>
            </w:r>
          </w:p>
        </w:tc>
        <w:tc>
          <w:tcPr>
            <w:tcW w:w="1418" w:type="dxa"/>
            <w:tcBorders>
              <w:top w:val="single" w:sz="4" w:space="0" w:color="000000"/>
              <w:left w:val="single" w:sz="4" w:space="0" w:color="000000"/>
              <w:bottom w:val="single" w:sz="4" w:space="0" w:color="000000"/>
              <w:right w:val="single" w:sz="4" w:space="0" w:color="000000"/>
            </w:tcBorders>
            <w:vAlign w:val="center"/>
          </w:tcPr>
          <w:p w:rsidR="004F5E89" w:rsidRPr="00465F4D" w:rsidRDefault="004F5E89" w:rsidP="00276E0B">
            <w:pPr>
              <w:rPr>
                <w:b/>
                <w:bCs/>
                <w:lang w:val="lt-LT"/>
              </w:rPr>
            </w:pPr>
            <w:r w:rsidRPr="00465F4D">
              <w:rPr>
                <w:b/>
                <w:bCs/>
                <w:lang w:val="lt-LT"/>
              </w:rPr>
              <w:t>Programos idėjos ir turinio vertinimas</w:t>
            </w:r>
          </w:p>
        </w:tc>
        <w:tc>
          <w:tcPr>
            <w:tcW w:w="7087" w:type="dxa"/>
            <w:tcBorders>
              <w:top w:val="single" w:sz="4" w:space="0" w:color="000000"/>
              <w:left w:val="single" w:sz="4" w:space="0" w:color="000000"/>
              <w:bottom w:val="single" w:sz="4" w:space="0" w:color="000000"/>
              <w:right w:val="single" w:sz="4" w:space="0" w:color="000000"/>
            </w:tcBorders>
            <w:vAlign w:val="center"/>
          </w:tcPr>
          <w:p w:rsidR="004F5E89" w:rsidRPr="00465F4D" w:rsidRDefault="004F5E89" w:rsidP="00276E0B">
            <w:pPr>
              <w:jc w:val="center"/>
              <w:rPr>
                <w:b/>
                <w:lang w:val="lt-LT"/>
              </w:rPr>
            </w:pPr>
            <w:r w:rsidRPr="00465F4D">
              <w:rPr>
                <w:b/>
                <w:lang w:val="lt-LT"/>
              </w:rPr>
              <w:t>Vertinimo kriterijų aprašymas</w:t>
            </w:r>
          </w:p>
        </w:tc>
        <w:tc>
          <w:tcPr>
            <w:tcW w:w="709" w:type="dxa"/>
            <w:tcBorders>
              <w:top w:val="single" w:sz="4" w:space="0" w:color="000000"/>
              <w:left w:val="single" w:sz="4" w:space="0" w:color="000000"/>
              <w:bottom w:val="single" w:sz="4" w:space="0" w:color="000000"/>
              <w:right w:val="single" w:sz="4" w:space="0" w:color="000000"/>
            </w:tcBorders>
            <w:vAlign w:val="center"/>
          </w:tcPr>
          <w:p w:rsidR="004F5E89" w:rsidRPr="00465F4D" w:rsidRDefault="004F5E89" w:rsidP="00276E0B">
            <w:pPr>
              <w:rPr>
                <w:b/>
                <w:lang w:val="lt-LT"/>
              </w:rPr>
            </w:pPr>
            <w:r w:rsidRPr="00465F4D">
              <w:rPr>
                <w:b/>
                <w:lang w:val="lt-LT"/>
              </w:rPr>
              <w:t>Balai</w:t>
            </w:r>
          </w:p>
        </w:tc>
      </w:tr>
      <w:tr w:rsidR="004F5E89" w:rsidRPr="00465F4D" w:rsidTr="00597E94">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1B68EA" w:rsidP="00597E94">
            <w:pPr>
              <w:jc w:val="center"/>
              <w:rPr>
                <w:lang w:val="lt-LT"/>
              </w:rPr>
            </w:pPr>
            <w:r w:rsidRPr="00465F4D">
              <w:rPr>
                <w:lang w:val="lt-LT"/>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 xml:space="preserve">Atitikimas </w:t>
            </w:r>
          </w:p>
          <w:p w:rsidR="004F5E89" w:rsidRPr="00465F4D" w:rsidRDefault="004F5E89" w:rsidP="00276E0B">
            <w:pPr>
              <w:rPr>
                <w:b/>
                <w:lang w:val="lt-LT"/>
              </w:rPr>
            </w:pPr>
            <w:r w:rsidRPr="00465F4D">
              <w:rPr>
                <w:b/>
                <w:lang w:val="lt-LT"/>
              </w:rPr>
              <w:t>(0–2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Ar paraiška užpildyta pagal nustatytus reikalavimus?</w:t>
            </w:r>
          </w:p>
          <w:p w:rsidR="004F5E89" w:rsidRPr="00465F4D" w:rsidRDefault="004F5E89" w:rsidP="00276E0B">
            <w:pPr>
              <w:rPr>
                <w:lang w:val="lt-LT"/>
              </w:rPr>
            </w:pPr>
            <w:r w:rsidRPr="00465F4D">
              <w:rPr>
                <w:lang w:val="lt-LT"/>
              </w:rPr>
              <w:t xml:space="preserve">Visiškai atitinka </w:t>
            </w:r>
            <w:r w:rsidR="00F67B5B" w:rsidRPr="00465F4D">
              <w:rPr>
                <w:lang w:val="lt-LT"/>
              </w:rPr>
              <w:t>–</w:t>
            </w:r>
            <w:r w:rsidRPr="00465F4D">
              <w:rPr>
                <w:lang w:val="lt-LT"/>
              </w:rPr>
              <w:t xml:space="preserve"> 2</w:t>
            </w:r>
            <w:r w:rsidR="00F67B5B" w:rsidRPr="00465F4D">
              <w:rPr>
                <w:lang w:val="lt-LT"/>
              </w:rPr>
              <w:t xml:space="preserve"> </w:t>
            </w:r>
          </w:p>
          <w:p w:rsidR="004F5E89" w:rsidRPr="00465F4D" w:rsidRDefault="004F5E89" w:rsidP="00276E0B">
            <w:pPr>
              <w:rPr>
                <w:lang w:val="lt-LT"/>
              </w:rPr>
            </w:pPr>
            <w:r w:rsidRPr="00465F4D">
              <w:rPr>
                <w:lang w:val="lt-LT"/>
              </w:rPr>
              <w:t>Pakankamai atitinka – 1</w:t>
            </w:r>
          </w:p>
          <w:p w:rsidR="004F5E89" w:rsidRPr="00465F4D" w:rsidRDefault="004F5E89" w:rsidP="00276E0B">
            <w:pPr>
              <w:rPr>
                <w:b/>
                <w:lang w:val="lt-LT"/>
              </w:rPr>
            </w:pPr>
            <w:r w:rsidRPr="00465F4D">
              <w:rPr>
                <w:lang w:val="lt-LT"/>
              </w:rPr>
              <w:t xml:space="preserve">Neatitinka </w:t>
            </w:r>
            <w:r w:rsidR="00F67B5B" w:rsidRPr="00465F4D">
              <w:rPr>
                <w:lang w:val="lt-LT"/>
              </w:rPr>
              <w:t>–</w:t>
            </w:r>
            <w:r w:rsidRPr="00465F4D">
              <w:rPr>
                <w:lang w:val="lt-LT"/>
              </w:rPr>
              <w:t xml:space="preserve"> 0</w:t>
            </w:r>
            <w:r w:rsidR="001B68EA" w:rsidRPr="00465F4D">
              <w:rPr>
                <w:lang w:val="lt-LT"/>
              </w:rPr>
              <w:t>.</w:t>
            </w:r>
            <w:r w:rsidR="00F67B5B" w:rsidRPr="00465F4D">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lang w:val="lt-LT"/>
              </w:rPr>
            </w:pPr>
          </w:p>
        </w:tc>
      </w:tr>
      <w:tr w:rsidR="004F5E89" w:rsidRPr="00465F4D" w:rsidTr="00597E94">
        <w:trPr>
          <w:trHeight w:val="1150"/>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1B68EA" w:rsidP="00597E94">
            <w:pPr>
              <w:jc w:val="center"/>
              <w:rPr>
                <w:lang w:val="lt-LT"/>
              </w:rPr>
            </w:pPr>
            <w:r w:rsidRPr="00465F4D">
              <w:rPr>
                <w:lang w:val="lt-LT"/>
              </w:rPr>
              <w:t>2.</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Prioritetai</w:t>
            </w:r>
          </w:p>
          <w:p w:rsidR="004F5E89" w:rsidRPr="00465F4D" w:rsidRDefault="004F5E89" w:rsidP="00276E0B">
            <w:pPr>
              <w:rPr>
                <w:b/>
                <w:lang w:val="lt-LT"/>
              </w:rPr>
            </w:pPr>
            <w:r w:rsidRPr="00465F4D">
              <w:rPr>
                <w:b/>
                <w:lang w:val="lt-LT"/>
              </w:rPr>
              <w:t>(0–2 balai)</w:t>
            </w:r>
          </w:p>
        </w:tc>
        <w:tc>
          <w:tcPr>
            <w:tcW w:w="708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597E94">
            <w:pPr>
              <w:jc w:val="both"/>
              <w:rPr>
                <w:b/>
                <w:bCs/>
                <w:lang w:val="lt-LT"/>
              </w:rPr>
            </w:pPr>
            <w:r w:rsidRPr="00465F4D">
              <w:rPr>
                <w:b/>
                <w:lang w:val="lt-LT"/>
              </w:rPr>
              <w:t xml:space="preserve">Ar programa parengta atsižvelgiant į </w:t>
            </w:r>
            <w:r w:rsidR="00AE09B3" w:rsidRPr="00465F4D">
              <w:rPr>
                <w:b/>
                <w:bCs/>
                <w:lang w:val="lt-LT"/>
              </w:rPr>
              <w:t>A</w:t>
            </w:r>
            <w:r w:rsidRPr="00465F4D">
              <w:rPr>
                <w:b/>
                <w:bCs/>
                <w:lang w:val="lt-LT"/>
              </w:rPr>
              <w:t>praše ir konkurso skelbime numatytus metinius prioritetus?</w:t>
            </w:r>
          </w:p>
          <w:p w:rsidR="004F5E89" w:rsidRPr="00465F4D" w:rsidRDefault="004F5E89" w:rsidP="00276E0B">
            <w:pPr>
              <w:rPr>
                <w:lang w:val="lt-LT"/>
              </w:rPr>
            </w:pPr>
            <w:r w:rsidRPr="00465F4D">
              <w:rPr>
                <w:lang w:val="lt-LT"/>
              </w:rPr>
              <w:t>Į prioritetus atsižvelgta ir jie atsispindi programos veiklose – 2</w:t>
            </w:r>
          </w:p>
          <w:p w:rsidR="004F5E89" w:rsidRPr="00465F4D" w:rsidRDefault="004F5E89" w:rsidP="00276E0B">
            <w:pPr>
              <w:rPr>
                <w:lang w:val="lt-LT"/>
              </w:rPr>
            </w:pPr>
            <w:r w:rsidRPr="00465F4D">
              <w:rPr>
                <w:lang w:val="lt-LT"/>
              </w:rPr>
              <w:t>Į prioritetus iš dalies atsižvelgta, tačiau jie menkai atsispindi programos veiklose – 1</w:t>
            </w:r>
          </w:p>
          <w:p w:rsidR="004F5E89" w:rsidRPr="00465F4D" w:rsidRDefault="004F5E89" w:rsidP="00276E0B">
            <w:pPr>
              <w:rPr>
                <w:b/>
                <w:lang w:val="lt-LT"/>
              </w:rPr>
            </w:pPr>
            <w:r w:rsidRPr="00465F4D">
              <w:rPr>
                <w:lang w:val="lt-LT"/>
              </w:rPr>
              <w:t>Neatsižvelgta – 0</w:t>
            </w:r>
            <w:r w:rsidR="001B68EA" w:rsidRPr="00465F4D">
              <w:rPr>
                <w:lang w:val="lt-LT"/>
              </w:rPr>
              <w:t>.</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276E0B">
            <w:pPr>
              <w:rPr>
                <w:lang w:val="lt-LT"/>
              </w:rPr>
            </w:pPr>
          </w:p>
        </w:tc>
      </w:tr>
      <w:tr w:rsidR="004F5E89" w:rsidRPr="00465F4D" w:rsidTr="00597E94">
        <w:trPr>
          <w:trHeight w:val="230"/>
        </w:trPr>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597E94">
            <w:pPr>
              <w:jc w:val="center"/>
              <w:rPr>
                <w:lang w:val="lt-LT"/>
              </w:rPr>
            </w:pPr>
            <w:r w:rsidRPr="00465F4D">
              <w:rPr>
                <w:lang w:val="lt-LT"/>
              </w:rPr>
              <w:t>3.</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Metodai</w:t>
            </w:r>
          </w:p>
          <w:p w:rsidR="004F5E89" w:rsidRPr="00465F4D" w:rsidRDefault="004F5E89" w:rsidP="00276E0B">
            <w:pPr>
              <w:rPr>
                <w:b/>
                <w:lang w:val="lt-LT"/>
              </w:rPr>
            </w:pPr>
            <w:r w:rsidRPr="00465F4D">
              <w:rPr>
                <w:b/>
                <w:lang w:val="lt-LT"/>
              </w:rPr>
              <w:t xml:space="preserve"> (0–3 balai)</w:t>
            </w:r>
          </w:p>
        </w:tc>
        <w:tc>
          <w:tcPr>
            <w:tcW w:w="708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597E94">
            <w:pPr>
              <w:jc w:val="both"/>
              <w:rPr>
                <w:b/>
                <w:lang w:val="lt-LT"/>
              </w:rPr>
            </w:pPr>
            <w:r w:rsidRPr="00465F4D">
              <w:rPr>
                <w:b/>
                <w:lang w:val="lt-LT"/>
              </w:rPr>
              <w:t>Ar taikomi metodai ir veiklos yra įvairiapusės ir skirtos įvairių (bendrųjų ir ne tik) kompetencijų ugdymui?</w:t>
            </w:r>
          </w:p>
          <w:p w:rsidR="004F5E89" w:rsidRPr="00465F4D" w:rsidRDefault="004F5E89" w:rsidP="00597E94">
            <w:pPr>
              <w:jc w:val="both"/>
              <w:rPr>
                <w:lang w:val="lt-LT"/>
              </w:rPr>
            </w:pPr>
            <w:r w:rsidRPr="00465F4D">
              <w:rPr>
                <w:lang w:val="lt-LT"/>
              </w:rPr>
              <w:t xml:space="preserve">Taikomi metodai ir veiklos yra įvairiapusės ir skirtos įvairių kompetencijų ugdymui – 3 </w:t>
            </w:r>
          </w:p>
          <w:p w:rsidR="004F5E89" w:rsidRPr="00465F4D" w:rsidRDefault="004F5E89" w:rsidP="00597E94">
            <w:pPr>
              <w:jc w:val="both"/>
              <w:rPr>
                <w:lang w:val="lt-LT"/>
              </w:rPr>
            </w:pPr>
            <w:r w:rsidRPr="00465F4D">
              <w:rPr>
                <w:lang w:val="lt-LT"/>
              </w:rPr>
              <w:t>Taikomi metodai ir veiklos yra iš dalies įvairiapusės, labiau orientuotos tik į kelių kompetencijų ugdymą – 2</w:t>
            </w:r>
          </w:p>
          <w:p w:rsidR="004F5E89" w:rsidRPr="00465F4D" w:rsidRDefault="004F5E89" w:rsidP="00597E94">
            <w:pPr>
              <w:jc w:val="both"/>
              <w:rPr>
                <w:lang w:val="lt-LT"/>
              </w:rPr>
            </w:pPr>
            <w:r w:rsidRPr="00465F4D">
              <w:rPr>
                <w:lang w:val="lt-LT"/>
              </w:rPr>
              <w:t>Taikomi metodai ir veiklos yra labiau orientuotos į specifinių kompetencijų  ugdymą – 1</w:t>
            </w:r>
          </w:p>
          <w:p w:rsidR="004F5E89" w:rsidRPr="00465F4D" w:rsidRDefault="004F5E89" w:rsidP="00597E94">
            <w:pPr>
              <w:jc w:val="both"/>
              <w:rPr>
                <w:b/>
                <w:lang w:val="lt-LT"/>
              </w:rPr>
            </w:pPr>
            <w:r w:rsidRPr="00465F4D">
              <w:rPr>
                <w:lang w:val="lt-LT"/>
              </w:rPr>
              <w:t>Paraiškoje metodai ir veiklos nėra detaliai aprašomos arba jos orientuotos tik į vienos kompetencijos ugdymą – 0</w:t>
            </w:r>
            <w:r w:rsidR="001B68EA" w:rsidRPr="00465F4D">
              <w:rPr>
                <w:lang w:val="lt-LT"/>
              </w:rPr>
              <w:t>.</w:t>
            </w:r>
            <w:r w:rsidRPr="00465F4D">
              <w:rPr>
                <w:lang w:val="lt-LT"/>
              </w:rPr>
              <w:t xml:space="preserve"> </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lang w:val="lt-LT"/>
              </w:rPr>
            </w:pPr>
          </w:p>
        </w:tc>
      </w:tr>
      <w:tr w:rsidR="004F5E89" w:rsidRPr="00465F4D" w:rsidTr="00597E94">
        <w:trPr>
          <w:trHeight w:val="230"/>
        </w:trPr>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597E94">
            <w:pPr>
              <w:jc w:val="center"/>
              <w:rPr>
                <w:lang w:val="lt-LT"/>
              </w:rPr>
            </w:pPr>
            <w:r w:rsidRPr="00465F4D">
              <w:rPr>
                <w:lang w:val="lt-LT"/>
              </w:rPr>
              <w:t>4.</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Programos veiklos</w:t>
            </w:r>
          </w:p>
          <w:p w:rsidR="004F5E89" w:rsidRPr="00465F4D" w:rsidRDefault="004F5E89" w:rsidP="00276E0B">
            <w:pPr>
              <w:rPr>
                <w:b/>
                <w:lang w:val="lt-LT"/>
              </w:rPr>
            </w:pPr>
            <w:r w:rsidRPr="00465F4D">
              <w:rPr>
                <w:b/>
                <w:lang w:val="lt-LT"/>
              </w:rPr>
              <w:t>(0–2 balai)</w:t>
            </w:r>
          </w:p>
        </w:tc>
        <w:tc>
          <w:tcPr>
            <w:tcW w:w="708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Programos veiklų aprašymas ir detalumas.</w:t>
            </w:r>
          </w:p>
          <w:p w:rsidR="004F5E89" w:rsidRPr="00465F4D" w:rsidRDefault="004F5E89" w:rsidP="00276E0B">
            <w:pPr>
              <w:rPr>
                <w:lang w:val="lt-LT"/>
              </w:rPr>
            </w:pPr>
            <w:r w:rsidRPr="00465F4D">
              <w:rPr>
                <w:lang w:val="lt-LT"/>
              </w:rPr>
              <w:t xml:space="preserve">Veiklų aprašymas yra labai aiškus ir detalus – 2 </w:t>
            </w:r>
          </w:p>
          <w:p w:rsidR="004F5E89" w:rsidRPr="00465F4D" w:rsidRDefault="004F5E89" w:rsidP="00276E0B">
            <w:pPr>
              <w:rPr>
                <w:lang w:val="lt-LT"/>
              </w:rPr>
            </w:pPr>
            <w:r w:rsidRPr="00465F4D">
              <w:rPr>
                <w:lang w:val="lt-LT"/>
              </w:rPr>
              <w:t xml:space="preserve">Veiklos aprašytos iš dalies, tačiau trūksta aiškumo – 1 </w:t>
            </w:r>
          </w:p>
          <w:p w:rsidR="004F5E89" w:rsidRPr="00465F4D" w:rsidRDefault="004F5E89" w:rsidP="00276E0B">
            <w:pPr>
              <w:rPr>
                <w:b/>
                <w:lang w:val="lt-LT"/>
              </w:rPr>
            </w:pPr>
            <w:r w:rsidRPr="00465F4D">
              <w:rPr>
                <w:lang w:val="lt-LT"/>
              </w:rPr>
              <w:t>Veiklos visiškai nedetalizuotos arba trūksta aiškaus programos veiklų plano – 0</w:t>
            </w:r>
            <w:r w:rsidR="001B68EA" w:rsidRPr="00465F4D">
              <w:rPr>
                <w:lang w:val="lt-LT"/>
              </w:rPr>
              <w:t>.</w:t>
            </w:r>
            <w:r w:rsidRPr="00465F4D">
              <w:rPr>
                <w:lang w:val="lt-LT"/>
              </w:rPr>
              <w:t xml:space="preserve"> </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lang w:val="lt-LT"/>
              </w:rPr>
            </w:pPr>
          </w:p>
        </w:tc>
      </w:tr>
      <w:tr w:rsidR="004F5E89" w:rsidRPr="00465F4D" w:rsidTr="00597E94">
        <w:tc>
          <w:tcPr>
            <w:tcW w:w="85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597E94">
            <w:pPr>
              <w:jc w:val="center"/>
              <w:rPr>
                <w:lang w:val="lt-LT"/>
              </w:rPr>
            </w:pPr>
            <w:r w:rsidRPr="00465F4D">
              <w:rPr>
                <w:lang w:val="lt-LT"/>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 xml:space="preserve">Veiklos planavimas </w:t>
            </w:r>
          </w:p>
          <w:p w:rsidR="004F5E89" w:rsidRPr="00465F4D" w:rsidRDefault="004F5E89" w:rsidP="00276E0B">
            <w:pPr>
              <w:rPr>
                <w:b/>
                <w:lang w:val="lt-LT"/>
              </w:rPr>
            </w:pPr>
            <w:r w:rsidRPr="00465F4D">
              <w:rPr>
                <w:b/>
                <w:lang w:val="lt-LT"/>
              </w:rPr>
              <w:t>(0</w:t>
            </w:r>
            <w:r w:rsidR="00F67B5B" w:rsidRPr="00465F4D">
              <w:rPr>
                <w:b/>
                <w:lang w:val="lt-LT"/>
              </w:rPr>
              <w:t>–</w:t>
            </w:r>
            <w:r w:rsidRPr="00465F4D">
              <w:rPr>
                <w:b/>
                <w:lang w:val="lt-LT"/>
              </w:rPr>
              <w:t>2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Ar planuojamos veiklos realios, ir nuoseklios, atitinka laukiamą rezultatą?</w:t>
            </w:r>
          </w:p>
          <w:p w:rsidR="004F5E89" w:rsidRPr="00465F4D" w:rsidRDefault="004F5E89" w:rsidP="00276E0B">
            <w:pPr>
              <w:rPr>
                <w:lang w:val="lt-LT"/>
              </w:rPr>
            </w:pPr>
            <w:r w:rsidRPr="00465F4D">
              <w:rPr>
                <w:lang w:val="lt-LT"/>
              </w:rPr>
              <w:t xml:space="preserve">Planavimas geras, nuoseklus </w:t>
            </w:r>
            <w:r w:rsidR="00F67B5B" w:rsidRPr="00465F4D">
              <w:rPr>
                <w:lang w:val="lt-LT"/>
              </w:rPr>
              <w:t>–</w:t>
            </w:r>
            <w:r w:rsidRPr="00465F4D">
              <w:rPr>
                <w:lang w:val="lt-LT"/>
              </w:rPr>
              <w:t xml:space="preserve"> 2</w:t>
            </w:r>
            <w:r w:rsidR="00F67B5B" w:rsidRPr="00465F4D">
              <w:rPr>
                <w:lang w:val="lt-LT"/>
              </w:rPr>
              <w:t xml:space="preserve"> </w:t>
            </w:r>
          </w:p>
          <w:p w:rsidR="004F5E89" w:rsidRPr="00465F4D" w:rsidRDefault="004F5E89" w:rsidP="00276E0B">
            <w:pPr>
              <w:rPr>
                <w:lang w:val="lt-LT"/>
              </w:rPr>
            </w:pPr>
            <w:r w:rsidRPr="00465F4D">
              <w:rPr>
                <w:lang w:val="lt-LT"/>
              </w:rPr>
              <w:t>Planavimas pakankamai nuoseklus – 1</w:t>
            </w:r>
          </w:p>
          <w:p w:rsidR="004F5E89" w:rsidRPr="00465F4D" w:rsidRDefault="004F5E89" w:rsidP="00276E0B">
            <w:pPr>
              <w:rPr>
                <w:lang w:val="lt-LT"/>
              </w:rPr>
            </w:pPr>
            <w:r w:rsidRPr="00465F4D">
              <w:rPr>
                <w:lang w:val="lt-LT"/>
              </w:rPr>
              <w:t xml:space="preserve">Planavimas nekonkretus, planuojama silpnai </w:t>
            </w:r>
            <w:r w:rsidR="00F67B5B" w:rsidRPr="00465F4D">
              <w:rPr>
                <w:lang w:val="lt-LT"/>
              </w:rPr>
              <w:t>–</w:t>
            </w:r>
            <w:r w:rsidRPr="00465F4D">
              <w:rPr>
                <w:lang w:val="lt-LT"/>
              </w:rPr>
              <w:t xml:space="preserve"> 0</w:t>
            </w:r>
            <w:r w:rsidR="001B68EA" w:rsidRPr="00465F4D">
              <w:rPr>
                <w:lang w:val="lt-LT"/>
              </w:rPr>
              <w:t>.</w:t>
            </w:r>
            <w:r w:rsidR="00F67B5B" w:rsidRPr="00465F4D">
              <w:rPr>
                <w:lang w:val="lt-LT"/>
              </w:rPr>
              <w:t xml:space="preserve"> </w:t>
            </w:r>
            <w:r w:rsidRPr="00465F4D">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lang w:val="lt-LT"/>
              </w:rPr>
            </w:pPr>
          </w:p>
        </w:tc>
      </w:tr>
      <w:tr w:rsidR="004F5E89" w:rsidRPr="00465F4D" w:rsidTr="00597E94">
        <w:trPr>
          <w:trHeight w:val="630"/>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597E94">
            <w:pPr>
              <w:jc w:val="center"/>
              <w:rPr>
                <w:lang w:val="lt-LT"/>
              </w:rPr>
            </w:pPr>
            <w:r w:rsidRPr="00465F4D">
              <w:rPr>
                <w:lang w:val="lt-LT"/>
              </w:rPr>
              <w:t>6.</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Dalyvaujančių vaikų skaičius</w:t>
            </w:r>
          </w:p>
          <w:p w:rsidR="004F5E89" w:rsidRPr="00465F4D" w:rsidRDefault="004F5E89" w:rsidP="00276E0B">
            <w:pPr>
              <w:rPr>
                <w:b/>
                <w:lang w:val="lt-LT"/>
              </w:rPr>
            </w:pPr>
            <w:r w:rsidRPr="00465F4D">
              <w:rPr>
                <w:b/>
                <w:lang w:val="lt-LT"/>
              </w:rPr>
              <w:t>(0–4 balai)</w:t>
            </w:r>
          </w:p>
        </w:tc>
        <w:tc>
          <w:tcPr>
            <w:tcW w:w="708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Kiek vaikų dalyvauja programoje?</w:t>
            </w:r>
          </w:p>
          <w:p w:rsidR="004F5E89" w:rsidRPr="00465F4D" w:rsidRDefault="004F5E89" w:rsidP="00276E0B">
            <w:pPr>
              <w:rPr>
                <w:lang w:val="lt-LT"/>
              </w:rPr>
            </w:pPr>
            <w:r w:rsidRPr="00465F4D">
              <w:rPr>
                <w:lang w:val="lt-LT"/>
              </w:rPr>
              <w:t xml:space="preserve">51 ir daugiau dalyvių – 4 </w:t>
            </w:r>
          </w:p>
          <w:p w:rsidR="004F5E89" w:rsidRPr="00465F4D" w:rsidRDefault="004F5E89" w:rsidP="00276E0B">
            <w:pPr>
              <w:rPr>
                <w:lang w:val="lt-LT"/>
              </w:rPr>
            </w:pPr>
            <w:r w:rsidRPr="00465F4D">
              <w:rPr>
                <w:lang w:val="lt-LT"/>
              </w:rPr>
              <w:t xml:space="preserve">Nuo 41 iki 50 dalyvių – 3 </w:t>
            </w:r>
          </w:p>
          <w:p w:rsidR="004F5E89" w:rsidRPr="00465F4D" w:rsidRDefault="004F5E89" w:rsidP="00276E0B">
            <w:pPr>
              <w:rPr>
                <w:lang w:val="lt-LT"/>
              </w:rPr>
            </w:pPr>
            <w:r w:rsidRPr="00465F4D">
              <w:rPr>
                <w:lang w:val="lt-LT"/>
              </w:rPr>
              <w:t xml:space="preserve">Nuo 31 iki 40 dalyvių – 2 </w:t>
            </w:r>
          </w:p>
          <w:p w:rsidR="004F5E89" w:rsidRPr="00465F4D" w:rsidRDefault="004F5E89" w:rsidP="00276E0B">
            <w:pPr>
              <w:rPr>
                <w:lang w:val="lt-LT"/>
              </w:rPr>
            </w:pPr>
            <w:r w:rsidRPr="00465F4D">
              <w:rPr>
                <w:lang w:val="lt-LT"/>
              </w:rPr>
              <w:t xml:space="preserve">Nuo 21 iki 30 dalyvių – 1 </w:t>
            </w:r>
          </w:p>
          <w:p w:rsidR="004F5E89" w:rsidRPr="00465F4D" w:rsidRDefault="004F5E89" w:rsidP="00276E0B">
            <w:pPr>
              <w:rPr>
                <w:lang w:val="lt-LT"/>
              </w:rPr>
            </w:pPr>
            <w:r w:rsidRPr="00465F4D">
              <w:rPr>
                <w:lang w:val="lt-LT"/>
              </w:rPr>
              <w:t>Iki 20 dalyvių – 0</w:t>
            </w:r>
            <w:r w:rsidR="001B68EA" w:rsidRPr="00465F4D">
              <w:rPr>
                <w:lang w:val="lt-LT"/>
              </w:rPr>
              <w:t>.</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276E0B">
            <w:pPr>
              <w:rPr>
                <w:lang w:val="lt-LT"/>
              </w:rPr>
            </w:pPr>
          </w:p>
        </w:tc>
      </w:tr>
      <w:tr w:rsidR="004F5E89" w:rsidRPr="00465F4D" w:rsidTr="00597E94">
        <w:trPr>
          <w:trHeight w:val="630"/>
        </w:trPr>
        <w:tc>
          <w:tcPr>
            <w:tcW w:w="85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597E94">
            <w:pPr>
              <w:jc w:val="center"/>
              <w:rPr>
                <w:lang w:val="lt-LT"/>
              </w:rPr>
            </w:pPr>
            <w:r w:rsidRPr="00465F4D">
              <w:rPr>
                <w:lang w:val="lt-LT"/>
              </w:rPr>
              <w:t>7.</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Trukmė</w:t>
            </w:r>
          </w:p>
          <w:p w:rsidR="004F5E89" w:rsidRPr="00465F4D" w:rsidRDefault="004F5E89" w:rsidP="00276E0B">
            <w:pPr>
              <w:rPr>
                <w:b/>
                <w:lang w:val="lt-LT"/>
              </w:rPr>
            </w:pPr>
            <w:r w:rsidRPr="00465F4D">
              <w:rPr>
                <w:b/>
                <w:lang w:val="lt-LT"/>
              </w:rPr>
              <w:t>(0</w:t>
            </w:r>
            <w:r w:rsidR="00F67B5B" w:rsidRPr="00465F4D">
              <w:rPr>
                <w:b/>
                <w:lang w:val="lt-LT"/>
              </w:rPr>
              <w:t>–</w:t>
            </w:r>
            <w:r w:rsidRPr="00465F4D">
              <w:rPr>
                <w:b/>
                <w:lang w:val="lt-LT"/>
              </w:rPr>
              <w:t>2 balai)</w:t>
            </w:r>
          </w:p>
        </w:tc>
        <w:tc>
          <w:tcPr>
            <w:tcW w:w="708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Kokia programos veiklos trukmė?</w:t>
            </w:r>
          </w:p>
          <w:p w:rsidR="004F5E89" w:rsidRPr="00465F4D" w:rsidRDefault="004F5E89" w:rsidP="00276E0B">
            <w:pPr>
              <w:rPr>
                <w:lang w:val="lt-LT"/>
              </w:rPr>
            </w:pPr>
            <w:r w:rsidRPr="00465F4D">
              <w:rPr>
                <w:lang w:val="lt-LT"/>
              </w:rPr>
              <w:t xml:space="preserve">Numatomos veiklos daugiau nei 11 dienų – 2 </w:t>
            </w:r>
          </w:p>
          <w:p w:rsidR="004F5E89" w:rsidRPr="00465F4D" w:rsidRDefault="004F5E89" w:rsidP="00276E0B">
            <w:pPr>
              <w:rPr>
                <w:lang w:val="lt-LT"/>
              </w:rPr>
            </w:pPr>
            <w:r w:rsidRPr="00465F4D">
              <w:rPr>
                <w:lang w:val="lt-LT"/>
              </w:rPr>
              <w:t xml:space="preserve">Numatomos veiklos nuo 6 iki 10 dienų – 1 </w:t>
            </w:r>
          </w:p>
          <w:p w:rsidR="004F5E89" w:rsidRPr="00465F4D" w:rsidRDefault="004F5E89" w:rsidP="00276E0B">
            <w:pPr>
              <w:rPr>
                <w:b/>
                <w:lang w:val="lt-LT"/>
              </w:rPr>
            </w:pPr>
            <w:r w:rsidRPr="00465F4D">
              <w:rPr>
                <w:lang w:val="lt-LT"/>
              </w:rPr>
              <w:t>Numatomos veiklos iki 5 dienų – 0</w:t>
            </w:r>
            <w:r w:rsidR="001B68EA" w:rsidRPr="00465F4D">
              <w:rPr>
                <w:lang w:val="lt-LT"/>
              </w:rPr>
              <w:t>.</w:t>
            </w:r>
            <w:r w:rsidRPr="00465F4D">
              <w:rPr>
                <w:lang w:val="lt-LT"/>
              </w:rPr>
              <w:t xml:space="preserve"> </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4F5E89" w:rsidRPr="00465F4D" w:rsidRDefault="004F5E89" w:rsidP="00276E0B">
            <w:pPr>
              <w:rPr>
                <w:lang w:val="lt-LT"/>
              </w:rPr>
            </w:pPr>
          </w:p>
        </w:tc>
      </w:tr>
      <w:tr w:rsidR="004F5E89" w:rsidRPr="00465F4D" w:rsidTr="00597E94">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597E94">
            <w:pPr>
              <w:jc w:val="center"/>
              <w:rPr>
                <w:lang w:val="lt-LT"/>
              </w:rPr>
            </w:pPr>
            <w:r w:rsidRPr="00465F4D">
              <w:rPr>
                <w:lang w:val="lt-LT"/>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Finansavimo šaltiniai (0</w:t>
            </w:r>
            <w:r w:rsidR="00F67B5B" w:rsidRPr="00465F4D">
              <w:rPr>
                <w:b/>
                <w:lang w:val="lt-LT"/>
              </w:rPr>
              <w:t>–</w:t>
            </w:r>
            <w:r w:rsidRPr="00465F4D">
              <w:rPr>
                <w:b/>
                <w:lang w:val="lt-LT"/>
              </w:rPr>
              <w:t xml:space="preserve">3 </w:t>
            </w:r>
            <w:r w:rsidRPr="00465F4D">
              <w:rPr>
                <w:b/>
                <w:lang w:val="lt-LT"/>
              </w:rPr>
              <w:lastRenderedPageBreak/>
              <w:t>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lastRenderedPageBreak/>
              <w:t>Finansavimo šaltiniai (išskyrus nemokamam maitinimui skiriamos lėšos)</w:t>
            </w:r>
          </w:p>
          <w:p w:rsidR="004F5E89" w:rsidRPr="00465F4D" w:rsidRDefault="004F5E89" w:rsidP="00597E94">
            <w:pPr>
              <w:jc w:val="both"/>
              <w:rPr>
                <w:lang w:val="lt-LT"/>
              </w:rPr>
            </w:pPr>
            <w:r w:rsidRPr="00465F4D">
              <w:rPr>
                <w:lang w:val="lt-LT"/>
              </w:rPr>
              <w:t xml:space="preserve">Yra numatyti kiti finansavimo šaltiniai, jie sudaro daugiau nei 61 proc. prašomos lėšų </w:t>
            </w:r>
            <w:r w:rsidRPr="00465F4D">
              <w:rPr>
                <w:lang w:val="lt-LT"/>
              </w:rPr>
              <w:lastRenderedPageBreak/>
              <w:t xml:space="preserve">sumos – 3 </w:t>
            </w:r>
          </w:p>
          <w:p w:rsidR="004F5E89" w:rsidRPr="00465F4D" w:rsidRDefault="004F5E89" w:rsidP="00597E94">
            <w:pPr>
              <w:jc w:val="both"/>
              <w:rPr>
                <w:lang w:val="lt-LT"/>
              </w:rPr>
            </w:pPr>
            <w:r w:rsidRPr="00465F4D">
              <w:rPr>
                <w:lang w:val="lt-LT"/>
              </w:rPr>
              <w:t xml:space="preserve">Yra numatyti kiti finansavimo šaltiniai, jie sudaro daugiau nei 31 proc. bet mažiau nei 60 proc. prašomos lėšų sumos – 2 </w:t>
            </w:r>
          </w:p>
          <w:p w:rsidR="004F5E89" w:rsidRPr="00465F4D" w:rsidRDefault="004F5E89" w:rsidP="00597E94">
            <w:pPr>
              <w:jc w:val="both"/>
              <w:rPr>
                <w:lang w:val="lt-LT"/>
              </w:rPr>
            </w:pPr>
            <w:r w:rsidRPr="00465F4D">
              <w:rPr>
                <w:lang w:val="lt-LT"/>
              </w:rPr>
              <w:t xml:space="preserve">Yra numatyti kiti finansavimo šaltiniai, jie sudaro iki 30 proc. prašomos lėšų sumos – 1 </w:t>
            </w:r>
          </w:p>
          <w:p w:rsidR="004F5E89" w:rsidRPr="00465F4D" w:rsidRDefault="004F5E89" w:rsidP="00597E94">
            <w:pPr>
              <w:jc w:val="both"/>
              <w:rPr>
                <w:b/>
                <w:lang w:val="lt-LT"/>
              </w:rPr>
            </w:pPr>
            <w:r w:rsidRPr="00465F4D">
              <w:rPr>
                <w:lang w:val="lt-LT"/>
              </w:rPr>
              <w:t>Papildomi finansavimo šaltiniai nenumatomi – 0</w:t>
            </w:r>
            <w:r w:rsidR="001B68EA" w:rsidRPr="00465F4D">
              <w:rPr>
                <w:lang w:val="lt-LT"/>
              </w:rPr>
              <w:t>.</w:t>
            </w:r>
            <w:r w:rsidRPr="00465F4D">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lang w:val="lt-LT"/>
              </w:rPr>
            </w:pPr>
          </w:p>
        </w:tc>
      </w:tr>
      <w:tr w:rsidR="004F5E89" w:rsidRPr="00465F4D" w:rsidTr="00597E94">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597E94">
            <w:pPr>
              <w:jc w:val="center"/>
              <w:rPr>
                <w:lang w:val="lt-LT"/>
              </w:rPr>
            </w:pPr>
            <w:r w:rsidRPr="00465F4D">
              <w:rPr>
                <w:lang w:val="lt-LT"/>
              </w:rPr>
              <w:lastRenderedPageBreak/>
              <w:t>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Vaikų užimtumas</w:t>
            </w:r>
          </w:p>
          <w:p w:rsidR="004F5E89" w:rsidRPr="00465F4D" w:rsidRDefault="004F5E89" w:rsidP="00276E0B">
            <w:pPr>
              <w:rPr>
                <w:b/>
                <w:lang w:val="lt-LT"/>
              </w:rPr>
            </w:pPr>
            <w:r w:rsidRPr="00465F4D">
              <w:rPr>
                <w:b/>
                <w:lang w:val="lt-LT"/>
              </w:rPr>
              <w:t>(0–3 balas)</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597E94">
            <w:pPr>
              <w:jc w:val="both"/>
              <w:rPr>
                <w:b/>
                <w:lang w:val="lt-LT"/>
              </w:rPr>
            </w:pPr>
            <w:r w:rsidRPr="00465F4D">
              <w:rPr>
                <w:b/>
                <w:lang w:val="lt-LT"/>
              </w:rPr>
              <w:t>Kokias grupes vaikų numato užimti programa?</w:t>
            </w:r>
          </w:p>
          <w:p w:rsidR="00E470D0" w:rsidRPr="00465F4D" w:rsidRDefault="00E470D0" w:rsidP="00597E94">
            <w:pPr>
              <w:jc w:val="both"/>
              <w:rPr>
                <w:lang w:val="lt-LT"/>
              </w:rPr>
            </w:pPr>
            <w:r w:rsidRPr="00465F4D">
              <w:rPr>
                <w:lang w:val="lt-LT"/>
              </w:rPr>
              <w:t>Užimamos socialinės rizikos ar mažas pajamas turinčių šeimų, globojamų, specialiųjų poreikių turinčių vaikų  grupės, sudaro daugiau nei 51 proc. programos dalyvių – 3</w:t>
            </w:r>
          </w:p>
          <w:p w:rsidR="00E470D0" w:rsidRPr="00465F4D" w:rsidRDefault="00E470D0" w:rsidP="00597E94">
            <w:pPr>
              <w:jc w:val="both"/>
              <w:rPr>
                <w:lang w:val="lt-LT"/>
              </w:rPr>
            </w:pPr>
            <w:r w:rsidRPr="00465F4D">
              <w:rPr>
                <w:lang w:val="lt-LT"/>
              </w:rPr>
              <w:t>Užimamos socialinės rizikos ar  mažas pajamas turinčių šeimų, globojamų, specialiųjų poreikių turinčių vaikų  grupės,</w:t>
            </w:r>
            <w:r w:rsidRPr="00465F4D">
              <w:t xml:space="preserve"> </w:t>
            </w:r>
            <w:r w:rsidRPr="00465F4D">
              <w:rPr>
                <w:lang w:val="lt-LT"/>
              </w:rPr>
              <w:t xml:space="preserve">sudaro nuo 31 iki 50 proc. programos dalyvių – 2  </w:t>
            </w:r>
          </w:p>
          <w:p w:rsidR="00E470D0" w:rsidRPr="00465F4D" w:rsidRDefault="00E470D0" w:rsidP="00597E94">
            <w:pPr>
              <w:jc w:val="both"/>
              <w:rPr>
                <w:color w:val="FF0000"/>
                <w:lang w:val="lt-LT"/>
              </w:rPr>
            </w:pPr>
            <w:r w:rsidRPr="00465F4D">
              <w:rPr>
                <w:lang w:val="lt-LT"/>
              </w:rPr>
              <w:t xml:space="preserve">Užimamos socialinės rizikos ar  mažas pajamas turinčių šeimų, globojamų, specialiųjų poreikių turinčių vaikų  grupės, sudaro iki 30 proc. programos dalyvių – 1 </w:t>
            </w:r>
          </w:p>
          <w:p w:rsidR="00CC5F96" w:rsidRPr="00465F4D" w:rsidRDefault="00CC5F96" w:rsidP="00597E94">
            <w:pPr>
              <w:jc w:val="both"/>
              <w:rPr>
                <w:lang w:val="lt-LT"/>
              </w:rPr>
            </w:pPr>
            <w:r w:rsidRPr="00465F4D">
              <w:rPr>
                <w:lang w:val="lt-LT"/>
              </w:rPr>
              <w:t>Programa nenumato užimti socialinės rizikos ar  mažas pajamas turinčių šeimų, globojamus, specialiųjų poreikių turinčių vaikų – 0</w:t>
            </w:r>
            <w:r w:rsidR="001B68EA" w:rsidRPr="00465F4D">
              <w:rPr>
                <w:lang w:val="lt-LT"/>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lang w:val="lt-LT"/>
              </w:rPr>
            </w:pPr>
          </w:p>
        </w:tc>
      </w:tr>
      <w:tr w:rsidR="004F5E89" w:rsidRPr="00C41162" w:rsidTr="00597E94">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597E94">
            <w:pPr>
              <w:jc w:val="center"/>
              <w:rPr>
                <w:lang w:val="lt-LT"/>
              </w:rPr>
            </w:pPr>
            <w:r w:rsidRPr="00465F4D">
              <w:rPr>
                <w:lang w:val="lt-LT"/>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276E0B">
            <w:pPr>
              <w:rPr>
                <w:b/>
                <w:lang w:val="lt-LT"/>
              </w:rPr>
            </w:pPr>
            <w:r w:rsidRPr="00465F4D">
              <w:rPr>
                <w:b/>
                <w:lang w:val="lt-LT"/>
              </w:rPr>
              <w:t xml:space="preserve">Lėšų panaudojimo veiksmingumas </w:t>
            </w:r>
          </w:p>
          <w:p w:rsidR="004F5E89" w:rsidRPr="00465F4D" w:rsidRDefault="004F5E89" w:rsidP="00276E0B">
            <w:pPr>
              <w:rPr>
                <w:b/>
                <w:lang w:val="lt-LT"/>
              </w:rPr>
            </w:pPr>
            <w:r w:rsidRPr="00465F4D">
              <w:rPr>
                <w:b/>
                <w:lang w:val="lt-LT"/>
              </w:rPr>
              <w:t>(0</w:t>
            </w:r>
            <w:r w:rsidR="00F67B5B" w:rsidRPr="00465F4D">
              <w:rPr>
                <w:b/>
                <w:lang w:val="lt-LT"/>
              </w:rPr>
              <w:t>–</w:t>
            </w:r>
            <w:r w:rsidRPr="00465F4D">
              <w:rPr>
                <w:b/>
                <w:lang w:val="lt-LT"/>
              </w:rPr>
              <w:t>2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465F4D" w:rsidRDefault="004F5E89" w:rsidP="00597E94">
            <w:pPr>
              <w:jc w:val="both"/>
              <w:rPr>
                <w:b/>
                <w:lang w:val="lt-LT"/>
              </w:rPr>
            </w:pPr>
            <w:r w:rsidRPr="00465F4D">
              <w:rPr>
                <w:b/>
                <w:lang w:val="lt-LT"/>
              </w:rPr>
              <w:t>Ar prašomos lėšos pagrįstos ir gerai argumentuotos?</w:t>
            </w:r>
          </w:p>
          <w:p w:rsidR="004F5E89" w:rsidRPr="00465F4D" w:rsidRDefault="004F5E89" w:rsidP="00597E94">
            <w:pPr>
              <w:jc w:val="both"/>
              <w:rPr>
                <w:lang w:val="lt-LT"/>
              </w:rPr>
            </w:pPr>
            <w:r w:rsidRPr="00465F4D">
              <w:rPr>
                <w:lang w:val="lt-LT"/>
              </w:rPr>
              <w:t xml:space="preserve">Prašomos lėšos pagrįstos, naudojamos efektyviai – 2   </w:t>
            </w:r>
          </w:p>
          <w:p w:rsidR="004F5E89" w:rsidRPr="00465F4D" w:rsidRDefault="004F5E89" w:rsidP="00597E94">
            <w:pPr>
              <w:jc w:val="both"/>
              <w:rPr>
                <w:lang w:val="lt-LT"/>
              </w:rPr>
            </w:pPr>
            <w:r w:rsidRPr="00465F4D">
              <w:rPr>
                <w:lang w:val="lt-LT"/>
              </w:rPr>
              <w:t xml:space="preserve">Lėšos iš </w:t>
            </w:r>
            <w:r w:rsidR="00465F4D" w:rsidRPr="00465F4D">
              <w:rPr>
                <w:lang w:val="lt-LT"/>
              </w:rPr>
              <w:t>dal</w:t>
            </w:r>
            <w:r w:rsidRPr="00465F4D">
              <w:rPr>
                <w:lang w:val="lt-LT"/>
              </w:rPr>
              <w:t xml:space="preserve">ies pagrįstos, naudojamos nepakankamai efektyviai – 1  </w:t>
            </w:r>
          </w:p>
          <w:p w:rsidR="004F5E89" w:rsidRPr="00682C31" w:rsidRDefault="004F5E89" w:rsidP="00597E94">
            <w:pPr>
              <w:jc w:val="both"/>
              <w:rPr>
                <w:lang w:val="lt-LT"/>
              </w:rPr>
            </w:pPr>
            <w:r w:rsidRPr="00465F4D">
              <w:rPr>
                <w:lang w:val="lt-LT"/>
              </w:rPr>
              <w:t>Pagrįstumas silpnas, lėšos naudojamos neefektyviai – 0</w:t>
            </w:r>
            <w:r w:rsidR="001B68EA" w:rsidRPr="00465F4D">
              <w:rPr>
                <w:lang w:val="lt-LT"/>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682C31" w:rsidRDefault="004F5E89" w:rsidP="00276E0B">
            <w:pPr>
              <w:rPr>
                <w:lang w:val="lt-LT"/>
              </w:rPr>
            </w:pPr>
          </w:p>
        </w:tc>
      </w:tr>
      <w:tr w:rsidR="004F5E89" w:rsidRPr="00C41162" w:rsidTr="00597E94">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14CE" w:rsidRDefault="004F5E89" w:rsidP="00597E94">
            <w:pPr>
              <w:jc w:val="center"/>
              <w:rPr>
                <w:lang w:val="lt-LT"/>
              </w:rPr>
            </w:pPr>
            <w:r w:rsidRPr="00AD14CE">
              <w:rPr>
                <w:lang w:val="lt-LT"/>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14CE" w:rsidRDefault="004F5E89" w:rsidP="00276E0B">
            <w:pPr>
              <w:rPr>
                <w:b/>
                <w:lang w:val="lt-LT"/>
              </w:rPr>
            </w:pPr>
            <w:r w:rsidRPr="00AD14CE">
              <w:rPr>
                <w:b/>
                <w:lang w:val="lt-LT"/>
              </w:rPr>
              <w:t>Stovyklos tipas</w:t>
            </w:r>
          </w:p>
          <w:p w:rsidR="004F5E89" w:rsidRPr="00AD14CE" w:rsidRDefault="004F5E89" w:rsidP="00276E0B">
            <w:pPr>
              <w:rPr>
                <w:b/>
                <w:lang w:val="lt-LT"/>
              </w:rPr>
            </w:pPr>
            <w:r w:rsidRPr="00AD14CE">
              <w:rPr>
                <w:b/>
                <w:lang w:val="lt-LT"/>
              </w:rPr>
              <w:t>(0–3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14CE" w:rsidRDefault="004F5E89" w:rsidP="00276E0B">
            <w:pPr>
              <w:rPr>
                <w:lang w:val="lt-LT"/>
              </w:rPr>
            </w:pPr>
            <w:r w:rsidRPr="00AD14CE">
              <w:rPr>
                <w:b/>
                <w:lang w:val="lt-LT"/>
              </w:rPr>
              <w:t>Stovyklos tipas:</w:t>
            </w:r>
          </w:p>
          <w:p w:rsidR="004F5E89" w:rsidRPr="00BC2D23" w:rsidRDefault="004F5E89" w:rsidP="00276E0B">
            <w:pPr>
              <w:rPr>
                <w:lang w:val="lt-LT"/>
              </w:rPr>
            </w:pPr>
            <w:r w:rsidRPr="00BC2D23">
              <w:rPr>
                <w:lang w:val="lt-LT"/>
              </w:rPr>
              <w:t xml:space="preserve">Stacionari – 3 </w:t>
            </w:r>
          </w:p>
          <w:p w:rsidR="004F5E89" w:rsidRPr="00BC2D23" w:rsidRDefault="004F5E89" w:rsidP="00276E0B">
            <w:pPr>
              <w:rPr>
                <w:lang w:val="lt-LT"/>
              </w:rPr>
            </w:pPr>
            <w:r w:rsidRPr="00BC2D23">
              <w:rPr>
                <w:lang w:val="lt-LT"/>
              </w:rPr>
              <w:t xml:space="preserve">Iš dalies stacionari – 2 </w:t>
            </w:r>
          </w:p>
          <w:p w:rsidR="004F5E89" w:rsidRPr="00BC2D23" w:rsidRDefault="004F5E89" w:rsidP="00276E0B">
            <w:pPr>
              <w:rPr>
                <w:lang w:val="lt-LT"/>
              </w:rPr>
            </w:pPr>
            <w:r w:rsidRPr="00BC2D23">
              <w:rPr>
                <w:lang w:val="lt-LT"/>
              </w:rPr>
              <w:t xml:space="preserve">Dieninė – 1 </w:t>
            </w:r>
          </w:p>
          <w:p w:rsidR="004F5E89" w:rsidRPr="00AD14CE" w:rsidRDefault="004F5E89" w:rsidP="00276E0B">
            <w:pPr>
              <w:rPr>
                <w:b/>
                <w:lang w:val="lt-LT"/>
              </w:rPr>
            </w:pPr>
            <w:r w:rsidRPr="00AD14CE">
              <w:rPr>
                <w:lang w:val="lt-LT"/>
              </w:rPr>
              <w:t>Iš paraiškos neįmanoma identifikuoti – 0</w:t>
            </w:r>
            <w:r w:rsidR="001B68EA">
              <w:rPr>
                <w:lang w:val="lt-LT"/>
              </w:rPr>
              <w:t>.</w:t>
            </w:r>
            <w:r w:rsidRPr="00AD14CE">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14CE" w:rsidRDefault="004F5E89" w:rsidP="00276E0B">
            <w:pPr>
              <w:rPr>
                <w:lang w:val="lt-LT"/>
              </w:rPr>
            </w:pPr>
          </w:p>
        </w:tc>
      </w:tr>
      <w:tr w:rsidR="004F5E89" w:rsidRPr="00000F25" w:rsidTr="00597E94">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14CE" w:rsidRDefault="004F5E89" w:rsidP="00597E94">
            <w:pPr>
              <w:jc w:val="center"/>
              <w:rPr>
                <w:lang w:val="lt-LT"/>
              </w:rPr>
            </w:pPr>
            <w:r w:rsidRPr="00AD14CE">
              <w:rPr>
                <w:lang w:val="lt-LT"/>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14CE" w:rsidRDefault="004F5E89" w:rsidP="00276E0B">
            <w:pPr>
              <w:rPr>
                <w:b/>
                <w:lang w:val="lt-LT"/>
              </w:rPr>
            </w:pPr>
            <w:r w:rsidRPr="00AD14CE">
              <w:rPr>
                <w:b/>
                <w:lang w:val="lt-LT"/>
              </w:rPr>
              <w:t>Stovykla orientuota</w:t>
            </w:r>
          </w:p>
          <w:p w:rsidR="004F5E89" w:rsidRPr="00AD14CE" w:rsidRDefault="004F5E89" w:rsidP="00276E0B">
            <w:pPr>
              <w:rPr>
                <w:b/>
                <w:lang w:val="lt-LT"/>
              </w:rPr>
            </w:pPr>
            <w:r w:rsidRPr="00AD14CE">
              <w:rPr>
                <w:b/>
                <w:lang w:val="lt-LT"/>
              </w:rPr>
              <w:t>(0–4 balai)</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14CE" w:rsidRDefault="004F5E89" w:rsidP="00597E94">
            <w:pPr>
              <w:jc w:val="both"/>
              <w:rPr>
                <w:b/>
                <w:lang w:val="lt-LT"/>
              </w:rPr>
            </w:pPr>
            <w:r w:rsidRPr="00AD14CE">
              <w:rPr>
                <w:b/>
                <w:lang w:val="lt-LT"/>
              </w:rPr>
              <w:t>Stovykla orientuota į:</w:t>
            </w:r>
          </w:p>
          <w:p w:rsidR="004F5E89" w:rsidRPr="00AD14CE" w:rsidRDefault="004F5E89" w:rsidP="00597E94">
            <w:pPr>
              <w:jc w:val="both"/>
              <w:rPr>
                <w:lang w:val="lt-LT"/>
              </w:rPr>
            </w:pPr>
            <w:r w:rsidRPr="00AD14CE">
              <w:rPr>
                <w:lang w:val="lt-LT"/>
              </w:rPr>
              <w:t xml:space="preserve">Įvairaus amžiaus, gebėjimų vaikų grupes (stovyklos metu ugdomi įgūdžiai ir kompetencijos, nepriklausomai nuo turimų vaikų specifinių žinių ir gebėjimų) ir nėra orientuota tik į vienos įstaigos (organizacijos, klubo ir pan.) veiklas lankančius vaikus  – 4 </w:t>
            </w:r>
          </w:p>
          <w:p w:rsidR="004F5E89" w:rsidRPr="00AD14CE" w:rsidRDefault="004F5E89" w:rsidP="00597E94">
            <w:pPr>
              <w:jc w:val="both"/>
              <w:rPr>
                <w:lang w:val="lt-LT"/>
              </w:rPr>
            </w:pPr>
            <w:r w:rsidRPr="00AD14CE">
              <w:rPr>
                <w:lang w:val="lt-LT"/>
              </w:rPr>
              <w:t xml:space="preserve">Tik į įvairaus gebėjimų vaikų grupes (stovyklos metu ugdomi įgūdžiai ir kompetencijos, nepriklausomai nuo turimų vaikų specifinių žinių ir gebėjimų) – 3 </w:t>
            </w:r>
          </w:p>
          <w:p w:rsidR="004F5E89" w:rsidRPr="00AD14CE" w:rsidRDefault="004F5E89" w:rsidP="00597E94">
            <w:pPr>
              <w:jc w:val="both"/>
              <w:rPr>
                <w:lang w:val="lt-LT"/>
              </w:rPr>
            </w:pPr>
            <w:r w:rsidRPr="00AD14CE">
              <w:rPr>
                <w:lang w:val="lt-LT"/>
              </w:rPr>
              <w:t xml:space="preserve">Tik į įvairaus amžiaus grupes, bet turintiems specifinių įgūdžių ar gebėjimų – 2 </w:t>
            </w:r>
          </w:p>
          <w:p w:rsidR="004F5E89" w:rsidRPr="00AD14CE" w:rsidRDefault="004F5E89" w:rsidP="00597E94">
            <w:pPr>
              <w:jc w:val="both"/>
              <w:rPr>
                <w:lang w:val="lt-LT"/>
              </w:rPr>
            </w:pPr>
            <w:r w:rsidRPr="00AD14CE">
              <w:rPr>
                <w:lang w:val="lt-LT"/>
              </w:rPr>
              <w:t xml:space="preserve">Stovykla skirta tik konkrečios įstaigos (organizacijos, klubo ir pan.) vaikams – 1 </w:t>
            </w:r>
          </w:p>
          <w:p w:rsidR="004F5E89" w:rsidRPr="00AD14CE" w:rsidRDefault="004F5E89" w:rsidP="00597E94">
            <w:pPr>
              <w:jc w:val="both"/>
              <w:rPr>
                <w:b/>
                <w:lang w:val="lt-LT"/>
              </w:rPr>
            </w:pPr>
            <w:r w:rsidRPr="00AD14CE">
              <w:rPr>
                <w:lang w:val="lt-LT"/>
              </w:rPr>
              <w:t>Iš pateiktos paraiškos nėra galimybės nėra galimybės nustatyti kokioms amžiaus, gebėjimų grupėms yra skirta stovykla – 0</w:t>
            </w:r>
            <w:r w:rsidR="001B68EA">
              <w:rPr>
                <w:lang w:val="lt-LT"/>
              </w:rPr>
              <w:t>.</w:t>
            </w:r>
            <w:r w:rsidRPr="00AD14CE">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C41162" w:rsidRDefault="004F5E89" w:rsidP="00276E0B">
            <w:pPr>
              <w:rPr>
                <w:lang w:val="lt-LT"/>
              </w:rPr>
            </w:pPr>
          </w:p>
        </w:tc>
      </w:tr>
      <w:tr w:rsidR="004F5E89" w:rsidRPr="00C41162" w:rsidTr="00597E94">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6DDB" w:rsidRDefault="004F5E89" w:rsidP="00597E94">
            <w:pPr>
              <w:jc w:val="center"/>
              <w:rPr>
                <w:lang w:val="lt-LT"/>
              </w:rPr>
            </w:pPr>
            <w:r w:rsidRPr="00AD6DDB">
              <w:rPr>
                <w:lang w:val="lt-LT"/>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6DDB" w:rsidRDefault="004F5E89" w:rsidP="00276E0B">
            <w:pPr>
              <w:rPr>
                <w:b/>
                <w:lang w:val="lt-LT"/>
              </w:rPr>
            </w:pPr>
            <w:r w:rsidRPr="00AD6DDB">
              <w:rPr>
                <w:b/>
                <w:lang w:val="lt-LT"/>
              </w:rPr>
              <w:t>Vykdomų veiklų laikotarpis</w:t>
            </w:r>
          </w:p>
          <w:p w:rsidR="004F5E89" w:rsidRPr="00AD6DDB" w:rsidRDefault="004F5E89" w:rsidP="00276E0B">
            <w:pPr>
              <w:rPr>
                <w:b/>
                <w:lang w:val="lt-LT"/>
              </w:rPr>
            </w:pPr>
            <w:r w:rsidRPr="00AD6DDB">
              <w:rPr>
                <w:b/>
                <w:lang w:val="lt-LT"/>
              </w:rPr>
              <w:t>(0–1 balas)</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AD6DDB" w:rsidRDefault="004F5E89" w:rsidP="00597E94">
            <w:pPr>
              <w:jc w:val="both"/>
              <w:rPr>
                <w:b/>
                <w:lang w:val="lt-LT"/>
              </w:rPr>
            </w:pPr>
            <w:r w:rsidRPr="00AD6DDB">
              <w:rPr>
                <w:b/>
                <w:lang w:val="lt-LT"/>
              </w:rPr>
              <w:t>Programos veiklų vykdymo laikotarpis:</w:t>
            </w:r>
          </w:p>
          <w:p w:rsidR="004F5E89" w:rsidRPr="00AD6DDB" w:rsidRDefault="004F5E89" w:rsidP="00597E94">
            <w:pPr>
              <w:jc w:val="both"/>
              <w:rPr>
                <w:lang w:val="lt-LT"/>
              </w:rPr>
            </w:pPr>
            <w:r w:rsidRPr="00AD6DDB">
              <w:rPr>
                <w:lang w:val="lt-LT"/>
              </w:rPr>
              <w:t xml:space="preserve">Programos veiklos vykdomos liepos arba rugpjūčio mėnesiais – 2 </w:t>
            </w:r>
          </w:p>
          <w:p w:rsidR="004F5E89" w:rsidRPr="00AD6DDB" w:rsidRDefault="004F5E89" w:rsidP="00597E94">
            <w:pPr>
              <w:jc w:val="both"/>
              <w:rPr>
                <w:b/>
                <w:lang w:val="lt-LT"/>
              </w:rPr>
            </w:pPr>
            <w:r w:rsidRPr="00AD6DDB">
              <w:rPr>
                <w:lang w:val="lt-LT"/>
              </w:rPr>
              <w:t>Programos veiklos vykdomos birželio pabaigoje – liepos mėnesio pradžioje – 1</w:t>
            </w:r>
            <w:r w:rsidRPr="00AD6DDB">
              <w:rPr>
                <w:b/>
                <w:lang w:val="lt-LT"/>
              </w:rPr>
              <w:t xml:space="preserve"> </w:t>
            </w:r>
          </w:p>
          <w:p w:rsidR="004F5E89" w:rsidRPr="00AD6DDB" w:rsidRDefault="004F5E89" w:rsidP="00597E94">
            <w:pPr>
              <w:jc w:val="both"/>
              <w:rPr>
                <w:lang w:val="lt-LT"/>
              </w:rPr>
            </w:pPr>
            <w:r w:rsidRPr="00AD6DDB">
              <w:rPr>
                <w:lang w:val="lt-LT"/>
              </w:rPr>
              <w:t>Programos veiklos vykdomos tik birželio mėnesį – 0</w:t>
            </w:r>
            <w:r w:rsidR="001B68EA">
              <w:rPr>
                <w:lang w:val="lt-LT"/>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F5E89" w:rsidRPr="00C41162" w:rsidRDefault="004F5E89" w:rsidP="00276E0B">
            <w:pPr>
              <w:rPr>
                <w:lang w:val="lt-LT"/>
              </w:rPr>
            </w:pPr>
          </w:p>
        </w:tc>
      </w:tr>
      <w:tr w:rsidR="004F5E89" w:rsidRPr="00C41162" w:rsidTr="00597E94">
        <w:tc>
          <w:tcPr>
            <w:tcW w:w="851" w:type="dxa"/>
            <w:tcBorders>
              <w:top w:val="single" w:sz="4" w:space="0" w:color="000000"/>
              <w:left w:val="single" w:sz="4" w:space="0" w:color="000000"/>
              <w:bottom w:val="single" w:sz="4" w:space="0" w:color="000000"/>
              <w:right w:val="single" w:sz="4" w:space="0" w:color="000000"/>
            </w:tcBorders>
            <w:vAlign w:val="center"/>
          </w:tcPr>
          <w:p w:rsidR="004F5E89" w:rsidRPr="00AD6DDB" w:rsidRDefault="004F5E89" w:rsidP="00597E94">
            <w:pPr>
              <w:jc w:val="center"/>
              <w:rPr>
                <w:lang w:val="lt-LT"/>
              </w:rPr>
            </w:pPr>
            <w:r w:rsidRPr="00AD6DDB">
              <w:rPr>
                <w:lang w:val="lt-LT"/>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4F5E89" w:rsidRPr="00454B58" w:rsidRDefault="004F5E89" w:rsidP="00276E0B">
            <w:pPr>
              <w:rPr>
                <w:b/>
                <w:lang w:val="lt-LT"/>
              </w:rPr>
            </w:pPr>
            <w:r w:rsidRPr="00454B58">
              <w:rPr>
                <w:b/>
                <w:lang w:val="lt-LT"/>
              </w:rPr>
              <w:t>Partneriai</w:t>
            </w:r>
          </w:p>
          <w:p w:rsidR="004F5E89" w:rsidRPr="00AD6DDB" w:rsidRDefault="004F5E89" w:rsidP="00276E0B">
            <w:pPr>
              <w:rPr>
                <w:b/>
                <w:lang w:val="lt-LT"/>
              </w:rPr>
            </w:pPr>
            <w:r w:rsidRPr="00AD6DDB">
              <w:rPr>
                <w:b/>
                <w:lang w:val="lt-LT"/>
              </w:rPr>
              <w:t>(0–1 balas)</w:t>
            </w:r>
          </w:p>
        </w:tc>
        <w:tc>
          <w:tcPr>
            <w:tcW w:w="7087" w:type="dxa"/>
            <w:tcBorders>
              <w:top w:val="single" w:sz="4" w:space="0" w:color="000000"/>
              <w:left w:val="single" w:sz="4" w:space="0" w:color="000000"/>
              <w:bottom w:val="single" w:sz="4" w:space="0" w:color="000000"/>
              <w:right w:val="single" w:sz="4" w:space="0" w:color="000000"/>
            </w:tcBorders>
            <w:vAlign w:val="center"/>
          </w:tcPr>
          <w:p w:rsidR="004F5E89" w:rsidRPr="00AD6DDB" w:rsidRDefault="004F5E89" w:rsidP="00276E0B">
            <w:pPr>
              <w:rPr>
                <w:b/>
                <w:lang w:val="lt-LT"/>
              </w:rPr>
            </w:pPr>
            <w:r w:rsidRPr="00AD6DDB">
              <w:rPr>
                <w:b/>
                <w:lang w:val="lt-LT"/>
              </w:rPr>
              <w:t>Į programos veiklas įtraukti partneriai iš kitų įstaigų:</w:t>
            </w:r>
          </w:p>
          <w:p w:rsidR="004F5E89" w:rsidRPr="00AD6DDB" w:rsidRDefault="004F5E89" w:rsidP="00276E0B">
            <w:pPr>
              <w:rPr>
                <w:lang w:val="lt-LT"/>
              </w:rPr>
            </w:pPr>
            <w:r w:rsidRPr="00AD6DDB">
              <w:rPr>
                <w:lang w:val="lt-LT"/>
              </w:rPr>
              <w:t xml:space="preserve">Programos paraiškoje nurodyti partneriai, su kuriais bus vykdomos bendros veiklos – 1 </w:t>
            </w:r>
          </w:p>
          <w:p w:rsidR="004F5E89" w:rsidRPr="00AD6DDB" w:rsidRDefault="004F5E89" w:rsidP="00276E0B">
            <w:pPr>
              <w:rPr>
                <w:b/>
                <w:lang w:val="lt-LT"/>
              </w:rPr>
            </w:pPr>
            <w:r w:rsidRPr="00AD6DDB">
              <w:rPr>
                <w:lang w:val="lt-LT"/>
              </w:rPr>
              <w:t>Programos veikloje partneriai nenumatyti – 0</w:t>
            </w:r>
            <w:r w:rsidR="001B68EA">
              <w:rPr>
                <w:lang w:val="lt-LT"/>
              </w:rPr>
              <w:t>.</w:t>
            </w:r>
            <w:r w:rsidRPr="00AD6DDB">
              <w:rPr>
                <w:lang w:val="lt-LT"/>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F5E89" w:rsidRPr="00AD6DDB" w:rsidRDefault="004F5E89" w:rsidP="00276E0B">
            <w:pPr>
              <w:rPr>
                <w:lang w:val="lt-LT"/>
              </w:rPr>
            </w:pPr>
          </w:p>
        </w:tc>
      </w:tr>
      <w:tr w:rsidR="004F5E89" w:rsidRPr="00C41162" w:rsidTr="00597E94">
        <w:tc>
          <w:tcPr>
            <w:tcW w:w="851" w:type="dxa"/>
            <w:tcBorders>
              <w:top w:val="single" w:sz="4" w:space="0" w:color="000000"/>
              <w:left w:val="single" w:sz="4" w:space="0" w:color="000000"/>
              <w:bottom w:val="single" w:sz="4" w:space="0" w:color="000000"/>
              <w:right w:val="single" w:sz="4" w:space="0" w:color="000000"/>
            </w:tcBorders>
            <w:vAlign w:val="center"/>
          </w:tcPr>
          <w:p w:rsidR="004F5E89" w:rsidRPr="00FC3CCA" w:rsidRDefault="004F5E89" w:rsidP="00276E0B">
            <w:pPr>
              <w:rPr>
                <w:lang w:val="lt-LT"/>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F5E89" w:rsidRPr="00C41162" w:rsidRDefault="004F5E89" w:rsidP="00276E0B">
            <w:pPr>
              <w:rPr>
                <w:b/>
                <w:lang w:val="lt-LT"/>
              </w:rPr>
            </w:pPr>
            <w:r>
              <w:rPr>
                <w:b/>
                <w:lang w:val="lt-LT"/>
              </w:rPr>
              <w:t xml:space="preserve">Galima surinkti balų suma yra </w:t>
            </w:r>
            <w:r w:rsidRPr="00E6522D">
              <w:rPr>
                <w:b/>
                <w:lang w:val="lt-LT"/>
              </w:rPr>
              <w:t>34</w:t>
            </w:r>
          </w:p>
        </w:tc>
        <w:tc>
          <w:tcPr>
            <w:tcW w:w="7087" w:type="dxa"/>
            <w:tcBorders>
              <w:top w:val="single" w:sz="4" w:space="0" w:color="000000"/>
              <w:left w:val="single" w:sz="4" w:space="0" w:color="000000"/>
              <w:bottom w:val="single" w:sz="4" w:space="0" w:color="000000"/>
              <w:right w:val="single" w:sz="4" w:space="0" w:color="000000"/>
            </w:tcBorders>
            <w:vAlign w:val="center"/>
          </w:tcPr>
          <w:p w:rsidR="004F5E89" w:rsidRPr="00C41162" w:rsidRDefault="004F5E89" w:rsidP="00276E0B">
            <w:pPr>
              <w:jc w:val="right"/>
              <w:rPr>
                <w:lang w:val="lt-LT"/>
              </w:rPr>
            </w:pPr>
            <w:r w:rsidRPr="00C41162">
              <w:rPr>
                <w:b/>
                <w:lang w:val="lt-LT"/>
              </w:rPr>
              <w:t xml:space="preserve">Bendra </w:t>
            </w:r>
            <w:r>
              <w:rPr>
                <w:b/>
                <w:lang w:val="lt-LT"/>
              </w:rPr>
              <w:t xml:space="preserve">surinktų </w:t>
            </w:r>
            <w:r w:rsidRPr="00C41162">
              <w:rPr>
                <w:b/>
                <w:lang w:val="lt-LT"/>
              </w:rPr>
              <w:t>balų suma</w:t>
            </w:r>
          </w:p>
        </w:tc>
        <w:tc>
          <w:tcPr>
            <w:tcW w:w="709" w:type="dxa"/>
            <w:tcBorders>
              <w:top w:val="single" w:sz="4" w:space="0" w:color="000000"/>
              <w:left w:val="single" w:sz="4" w:space="0" w:color="000000"/>
              <w:bottom w:val="single" w:sz="4" w:space="0" w:color="000000"/>
              <w:right w:val="single" w:sz="4" w:space="0" w:color="000000"/>
            </w:tcBorders>
            <w:vAlign w:val="center"/>
          </w:tcPr>
          <w:p w:rsidR="004F5E89" w:rsidRPr="00C41162" w:rsidRDefault="004F5E89" w:rsidP="00276E0B">
            <w:pPr>
              <w:rPr>
                <w:lang w:val="lt-LT"/>
              </w:rPr>
            </w:pPr>
          </w:p>
        </w:tc>
      </w:tr>
      <w:tr w:rsidR="004F5E89" w:rsidRPr="00C41162" w:rsidTr="00597E94">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5E89" w:rsidRPr="00FC3CCA" w:rsidRDefault="004F5E89" w:rsidP="00276E0B">
            <w:pPr>
              <w:rPr>
                <w:lang w:val="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5E89" w:rsidRPr="00C41162" w:rsidRDefault="004F5E89" w:rsidP="00276E0B">
            <w:pPr>
              <w:rPr>
                <w:b/>
                <w:lang w:val="lt-LT"/>
              </w:rPr>
            </w:pPr>
          </w:p>
        </w:tc>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5E89" w:rsidRPr="00C41162" w:rsidRDefault="004F5E89" w:rsidP="00276E0B">
            <w:pPr>
              <w:jc w:val="right"/>
              <w:rPr>
                <w:b/>
                <w:lang w:val="lt-LT"/>
              </w:rPr>
            </w:pPr>
            <w:r>
              <w:rPr>
                <w:b/>
                <w:lang w:val="lt-LT"/>
              </w:rPr>
              <w:t xml:space="preserve">VISŲ VERTINTOJŲ BENDRA </w:t>
            </w:r>
            <w:r w:rsidRPr="00C41162">
              <w:rPr>
                <w:b/>
                <w:lang w:val="lt-LT"/>
              </w:rPr>
              <w:t>BALŲ</w:t>
            </w:r>
            <w:r>
              <w:rPr>
                <w:b/>
                <w:lang w:val="lt-LT"/>
              </w:rPr>
              <w:t xml:space="preserve"> SUMA </w:t>
            </w:r>
            <w:r w:rsidRPr="00C41162">
              <w:rPr>
                <w:b/>
                <w:lang w:val="lt-LT"/>
              </w:rPr>
              <w:t>:</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5E89" w:rsidRPr="00C41162" w:rsidRDefault="004F5E89" w:rsidP="00276E0B">
            <w:pPr>
              <w:rPr>
                <w:lang w:val="lt-LT"/>
              </w:rPr>
            </w:pPr>
          </w:p>
          <w:p w:rsidR="004F5E89" w:rsidRPr="00C41162" w:rsidRDefault="004F5E89" w:rsidP="00276E0B">
            <w:pPr>
              <w:rPr>
                <w:lang w:val="lt-LT"/>
              </w:rPr>
            </w:pPr>
          </w:p>
        </w:tc>
      </w:tr>
    </w:tbl>
    <w:p w:rsidR="004F5E89" w:rsidRDefault="004F5E89" w:rsidP="004F5E89">
      <w:pPr>
        <w:jc w:val="center"/>
        <w:rPr>
          <w:lang w:val="lt-LT"/>
        </w:rPr>
      </w:pPr>
      <w:r w:rsidRPr="00C41162">
        <w:rPr>
          <w:lang w:val="lt-LT"/>
        </w:rPr>
        <w:t>___________________________</w:t>
      </w:r>
      <w:r>
        <w:rPr>
          <w:lang w:val="lt-LT"/>
        </w:rPr>
        <w:t>_______________________________</w:t>
      </w:r>
    </w:p>
    <w:p w:rsidR="004F5E89" w:rsidRPr="00597E94" w:rsidRDefault="004F5E89" w:rsidP="004F5E89">
      <w:pPr>
        <w:rPr>
          <w:sz w:val="24"/>
          <w:szCs w:val="24"/>
          <w:lang w:val="lt-LT"/>
        </w:rPr>
      </w:pPr>
    </w:p>
    <w:p w:rsidR="004F5E89" w:rsidRDefault="00F97B07" w:rsidP="00597E94">
      <w:pPr>
        <w:jc w:val="center"/>
        <w:rPr>
          <w:highlight w:val="cyan"/>
          <w:lang w:val="lt-LT"/>
        </w:rPr>
        <w:sectPr w:rsidR="004F5E89" w:rsidSect="004F5E89">
          <w:headerReference w:type="default" r:id="rId12"/>
          <w:type w:val="continuous"/>
          <w:pgSz w:w="11907" w:h="16839" w:code="9"/>
          <w:pgMar w:top="1134" w:right="567" w:bottom="1134" w:left="1701" w:header="284" w:footer="709" w:gutter="0"/>
          <w:pgNumType w:start="1"/>
          <w:cols w:space="708"/>
          <w:docGrid w:linePitch="360"/>
        </w:sectPr>
      </w:pPr>
      <w:r>
        <w:rPr>
          <w:sz w:val="24"/>
          <w:szCs w:val="24"/>
          <w:lang w:val="lt-LT"/>
        </w:rPr>
        <w:t>REKOMENDUOJAMAS FINAN</w:t>
      </w:r>
      <w:r w:rsidR="004F5E89" w:rsidRPr="00B62B89">
        <w:rPr>
          <w:sz w:val="24"/>
          <w:szCs w:val="24"/>
          <w:lang w:val="lt-LT"/>
        </w:rPr>
        <w:t>SAVIMAS:</w:t>
      </w:r>
    </w:p>
    <w:p w:rsidR="004F5E89" w:rsidRDefault="004F5E89" w:rsidP="004F5E89">
      <w:pPr>
        <w:pStyle w:val="Antrats"/>
        <w:tabs>
          <w:tab w:val="clear" w:pos="4680"/>
          <w:tab w:val="clear" w:pos="9360"/>
        </w:tabs>
        <w:spacing w:line="360" w:lineRule="auto"/>
        <w:rPr>
          <w:sz w:val="24"/>
          <w:szCs w:val="24"/>
          <w:lang w:val="lt-LT"/>
        </w:rPr>
        <w:sectPr w:rsidR="004F5E89" w:rsidSect="00CA1598">
          <w:type w:val="continuous"/>
          <w:pgSz w:w="11907" w:h="16839" w:code="9"/>
          <w:pgMar w:top="1134" w:right="567" w:bottom="1134" w:left="1701" w:header="284" w:footer="709" w:gutter="0"/>
          <w:pgNumType w:start="1"/>
          <w:cols w:space="708"/>
          <w:docGrid w:linePitch="360"/>
        </w:sectPr>
      </w:pPr>
    </w:p>
    <w:p w:rsidR="004F5E89" w:rsidRPr="00B62B89" w:rsidRDefault="004F5E89" w:rsidP="004F5E89">
      <w:pPr>
        <w:pStyle w:val="Antrats"/>
        <w:tabs>
          <w:tab w:val="clear" w:pos="4680"/>
          <w:tab w:val="clear" w:pos="9360"/>
        </w:tabs>
        <w:spacing w:line="360" w:lineRule="auto"/>
        <w:rPr>
          <w:sz w:val="24"/>
          <w:szCs w:val="24"/>
          <w:lang w:val="lt-LT"/>
        </w:rPr>
      </w:pPr>
      <w:r w:rsidRPr="00B62B89">
        <w:rPr>
          <w:sz w:val="24"/>
          <w:szCs w:val="24"/>
          <w:lang w:val="lt-LT"/>
        </w:rPr>
        <w:lastRenderedPageBreak/>
        <w:t>34</w:t>
      </w:r>
      <w:r>
        <w:rPr>
          <w:sz w:val="24"/>
          <w:szCs w:val="24"/>
          <w:lang w:val="lt-LT"/>
        </w:rPr>
        <w:t xml:space="preserve"> balai</w:t>
      </w:r>
      <w:r w:rsidRPr="00B62B89">
        <w:rPr>
          <w:sz w:val="24"/>
          <w:szCs w:val="24"/>
          <w:lang w:val="lt-LT"/>
        </w:rPr>
        <w:t xml:space="preserve"> – 100 proc.</w:t>
      </w:r>
    </w:p>
    <w:p w:rsidR="004F5E89" w:rsidRPr="00B62B89" w:rsidRDefault="004F5E89" w:rsidP="004F5E89">
      <w:pPr>
        <w:pStyle w:val="Antrats"/>
        <w:tabs>
          <w:tab w:val="clear" w:pos="4680"/>
          <w:tab w:val="clear" w:pos="9360"/>
        </w:tabs>
        <w:spacing w:line="360" w:lineRule="auto"/>
        <w:rPr>
          <w:sz w:val="24"/>
          <w:szCs w:val="24"/>
          <w:lang w:val="lt-LT"/>
        </w:rPr>
      </w:pPr>
      <w:r w:rsidRPr="00B62B89">
        <w:rPr>
          <w:sz w:val="24"/>
          <w:szCs w:val="24"/>
          <w:lang w:val="lt-LT"/>
        </w:rPr>
        <w:t>33</w:t>
      </w:r>
      <w:r w:rsidR="00307E1E">
        <w:rPr>
          <w:sz w:val="24"/>
          <w:szCs w:val="24"/>
          <w:lang w:val="lt-LT"/>
        </w:rPr>
        <w:t>–</w:t>
      </w:r>
      <w:r w:rsidRPr="00B62B89">
        <w:rPr>
          <w:sz w:val="24"/>
          <w:szCs w:val="24"/>
          <w:lang w:val="lt-LT"/>
        </w:rPr>
        <w:t>32 balai</w:t>
      </w:r>
      <w:r>
        <w:rPr>
          <w:sz w:val="24"/>
          <w:szCs w:val="24"/>
          <w:lang w:val="lt-LT"/>
        </w:rPr>
        <w:t xml:space="preserve"> – 95</w:t>
      </w:r>
      <w:r w:rsidRPr="00B62B89">
        <w:rPr>
          <w:sz w:val="24"/>
          <w:szCs w:val="24"/>
          <w:lang w:val="lt-LT"/>
        </w:rPr>
        <w:t xml:space="preserve"> proc. </w:t>
      </w:r>
    </w:p>
    <w:p w:rsidR="004F5E89" w:rsidRDefault="004F5E89" w:rsidP="004F5E89">
      <w:pPr>
        <w:pStyle w:val="Antrats"/>
        <w:tabs>
          <w:tab w:val="clear" w:pos="4680"/>
          <w:tab w:val="clear" w:pos="9360"/>
        </w:tabs>
        <w:spacing w:line="360" w:lineRule="auto"/>
        <w:rPr>
          <w:sz w:val="24"/>
          <w:szCs w:val="24"/>
          <w:lang w:val="lt-LT"/>
        </w:rPr>
      </w:pPr>
      <w:r w:rsidRPr="00B62B89">
        <w:rPr>
          <w:sz w:val="24"/>
          <w:szCs w:val="24"/>
          <w:lang w:val="lt-LT"/>
        </w:rPr>
        <w:t>31</w:t>
      </w:r>
      <w:r w:rsidR="00307E1E">
        <w:rPr>
          <w:sz w:val="24"/>
          <w:szCs w:val="24"/>
          <w:lang w:val="lt-LT"/>
        </w:rPr>
        <w:t>–</w:t>
      </w:r>
      <w:r w:rsidRPr="00B62B89">
        <w:rPr>
          <w:sz w:val="24"/>
          <w:szCs w:val="24"/>
          <w:lang w:val="lt-LT"/>
        </w:rPr>
        <w:t>30 balai – 90 proc.</w:t>
      </w:r>
    </w:p>
    <w:p w:rsidR="004F5E89" w:rsidRDefault="004F5E89" w:rsidP="004F5E89">
      <w:pPr>
        <w:spacing w:line="360" w:lineRule="auto"/>
        <w:rPr>
          <w:sz w:val="24"/>
          <w:szCs w:val="24"/>
          <w:lang w:val="lt-LT"/>
        </w:rPr>
      </w:pPr>
      <w:r>
        <w:rPr>
          <w:sz w:val="24"/>
          <w:szCs w:val="24"/>
          <w:lang w:val="lt-LT"/>
        </w:rPr>
        <w:t>29</w:t>
      </w:r>
      <w:r w:rsidR="00307E1E">
        <w:rPr>
          <w:sz w:val="24"/>
          <w:szCs w:val="24"/>
          <w:lang w:val="lt-LT"/>
        </w:rPr>
        <w:t>–</w:t>
      </w:r>
      <w:r>
        <w:rPr>
          <w:sz w:val="24"/>
          <w:szCs w:val="24"/>
          <w:lang w:val="lt-LT"/>
        </w:rPr>
        <w:t>28 balai – 85 proc.</w:t>
      </w:r>
      <w:r>
        <w:rPr>
          <w:sz w:val="24"/>
          <w:szCs w:val="24"/>
          <w:lang w:val="lt-LT"/>
        </w:rPr>
        <w:tab/>
      </w:r>
    </w:p>
    <w:p w:rsidR="004F5E89" w:rsidRDefault="004F5E89" w:rsidP="004F5E89">
      <w:pPr>
        <w:spacing w:line="360" w:lineRule="auto"/>
        <w:rPr>
          <w:sz w:val="24"/>
          <w:szCs w:val="24"/>
          <w:lang w:val="lt-LT"/>
        </w:rPr>
      </w:pPr>
      <w:r>
        <w:rPr>
          <w:sz w:val="24"/>
          <w:szCs w:val="24"/>
          <w:lang w:val="lt-LT"/>
        </w:rPr>
        <w:lastRenderedPageBreak/>
        <w:t>27</w:t>
      </w:r>
      <w:r w:rsidR="00307E1E">
        <w:rPr>
          <w:sz w:val="24"/>
          <w:szCs w:val="24"/>
          <w:lang w:val="lt-LT"/>
        </w:rPr>
        <w:t>–</w:t>
      </w:r>
      <w:r>
        <w:rPr>
          <w:sz w:val="24"/>
          <w:szCs w:val="24"/>
          <w:lang w:val="lt-LT"/>
        </w:rPr>
        <w:t>26 balai – 80 proc.</w:t>
      </w:r>
    </w:p>
    <w:p w:rsidR="004F5E89" w:rsidRPr="00B62B89" w:rsidRDefault="004F5E89" w:rsidP="004F5E89">
      <w:pPr>
        <w:pStyle w:val="Antrats"/>
        <w:tabs>
          <w:tab w:val="clear" w:pos="4680"/>
          <w:tab w:val="clear" w:pos="9360"/>
        </w:tabs>
        <w:spacing w:line="360" w:lineRule="auto"/>
        <w:rPr>
          <w:sz w:val="24"/>
          <w:szCs w:val="24"/>
          <w:lang w:val="lt-LT"/>
        </w:rPr>
      </w:pPr>
      <w:r w:rsidRPr="00B62B89">
        <w:rPr>
          <w:sz w:val="24"/>
          <w:szCs w:val="24"/>
          <w:lang w:val="lt-LT"/>
        </w:rPr>
        <w:t>25</w:t>
      </w:r>
      <w:r w:rsidR="00307E1E">
        <w:rPr>
          <w:sz w:val="24"/>
          <w:szCs w:val="24"/>
          <w:lang w:val="lt-LT"/>
        </w:rPr>
        <w:t>–</w:t>
      </w:r>
      <w:r w:rsidRPr="00B62B89">
        <w:rPr>
          <w:sz w:val="24"/>
          <w:szCs w:val="24"/>
          <w:lang w:val="lt-LT"/>
        </w:rPr>
        <w:t>24 balai – 75 proc.</w:t>
      </w:r>
    </w:p>
    <w:p w:rsidR="004F5E89" w:rsidRDefault="004F5E89" w:rsidP="004F5E89">
      <w:pPr>
        <w:pStyle w:val="Antrats"/>
        <w:tabs>
          <w:tab w:val="clear" w:pos="4680"/>
          <w:tab w:val="clear" w:pos="9360"/>
        </w:tabs>
        <w:spacing w:line="360" w:lineRule="auto"/>
        <w:rPr>
          <w:sz w:val="24"/>
          <w:szCs w:val="24"/>
          <w:lang w:val="lt-LT"/>
        </w:rPr>
      </w:pPr>
      <w:r w:rsidRPr="00B62B89">
        <w:rPr>
          <w:sz w:val="24"/>
          <w:szCs w:val="24"/>
          <w:lang w:val="lt-LT"/>
        </w:rPr>
        <w:t>23</w:t>
      </w:r>
      <w:r w:rsidR="00307E1E">
        <w:rPr>
          <w:sz w:val="24"/>
          <w:szCs w:val="24"/>
          <w:lang w:val="lt-LT"/>
        </w:rPr>
        <w:t>–</w:t>
      </w:r>
      <w:r w:rsidRPr="00B62B89">
        <w:rPr>
          <w:sz w:val="24"/>
          <w:szCs w:val="24"/>
          <w:lang w:val="lt-LT"/>
        </w:rPr>
        <w:t xml:space="preserve">22 balai </w:t>
      </w:r>
      <w:r>
        <w:rPr>
          <w:sz w:val="24"/>
          <w:szCs w:val="24"/>
          <w:lang w:val="lt-LT"/>
        </w:rPr>
        <w:t>–</w:t>
      </w:r>
      <w:r w:rsidRPr="00B62B89">
        <w:rPr>
          <w:sz w:val="24"/>
          <w:szCs w:val="24"/>
          <w:lang w:val="lt-LT"/>
        </w:rPr>
        <w:t xml:space="preserve"> </w:t>
      </w:r>
      <w:r>
        <w:rPr>
          <w:sz w:val="24"/>
          <w:szCs w:val="24"/>
          <w:lang w:val="lt-LT"/>
        </w:rPr>
        <w:t>70 proc.</w:t>
      </w:r>
    </w:p>
    <w:p w:rsidR="004F5E89" w:rsidRDefault="004F5E89" w:rsidP="004F5E89">
      <w:pPr>
        <w:pStyle w:val="Antrats"/>
        <w:tabs>
          <w:tab w:val="clear" w:pos="4680"/>
          <w:tab w:val="clear" w:pos="9360"/>
        </w:tabs>
        <w:spacing w:line="360" w:lineRule="auto"/>
        <w:rPr>
          <w:sz w:val="24"/>
          <w:szCs w:val="24"/>
          <w:lang w:val="lt-LT"/>
        </w:rPr>
      </w:pPr>
      <w:r>
        <w:rPr>
          <w:sz w:val="24"/>
          <w:szCs w:val="24"/>
          <w:lang w:val="lt-LT"/>
        </w:rPr>
        <w:t>21</w:t>
      </w:r>
      <w:r w:rsidR="00307E1E">
        <w:rPr>
          <w:sz w:val="24"/>
          <w:szCs w:val="24"/>
          <w:lang w:val="lt-LT"/>
        </w:rPr>
        <w:t>–</w:t>
      </w:r>
      <w:r>
        <w:rPr>
          <w:sz w:val="24"/>
          <w:szCs w:val="24"/>
          <w:lang w:val="lt-LT"/>
        </w:rPr>
        <w:t>20 balai – 65 proc.</w:t>
      </w:r>
    </w:p>
    <w:p w:rsidR="004F5E89" w:rsidRDefault="004F5E89" w:rsidP="004F5E89">
      <w:pPr>
        <w:pStyle w:val="Antrats"/>
        <w:tabs>
          <w:tab w:val="clear" w:pos="4680"/>
          <w:tab w:val="clear" w:pos="9360"/>
        </w:tabs>
        <w:spacing w:line="360" w:lineRule="auto"/>
        <w:rPr>
          <w:sz w:val="24"/>
          <w:szCs w:val="24"/>
          <w:lang w:val="lt-LT"/>
        </w:rPr>
      </w:pPr>
      <w:r>
        <w:rPr>
          <w:sz w:val="24"/>
          <w:szCs w:val="24"/>
          <w:lang w:val="lt-LT"/>
        </w:rPr>
        <w:lastRenderedPageBreak/>
        <w:t>19 balų – 60 proc.</w:t>
      </w:r>
    </w:p>
    <w:p w:rsidR="004F5E89" w:rsidRDefault="004F5E89" w:rsidP="004F5E89">
      <w:pPr>
        <w:spacing w:line="360" w:lineRule="auto"/>
        <w:rPr>
          <w:sz w:val="24"/>
          <w:szCs w:val="24"/>
          <w:lang w:val="lt-LT"/>
        </w:rPr>
      </w:pPr>
      <w:r>
        <w:rPr>
          <w:sz w:val="24"/>
          <w:szCs w:val="24"/>
          <w:lang w:val="lt-LT"/>
        </w:rPr>
        <w:t>18 balų – 55 proc.</w:t>
      </w:r>
    </w:p>
    <w:p w:rsidR="004F5E89" w:rsidRDefault="004F5E89" w:rsidP="004F5E89">
      <w:pPr>
        <w:spacing w:line="360" w:lineRule="auto"/>
        <w:rPr>
          <w:sz w:val="24"/>
          <w:szCs w:val="24"/>
          <w:lang w:val="lt-LT"/>
        </w:rPr>
      </w:pPr>
      <w:r>
        <w:rPr>
          <w:sz w:val="24"/>
          <w:szCs w:val="24"/>
          <w:lang w:val="lt-LT"/>
        </w:rPr>
        <w:lastRenderedPageBreak/>
        <w:t xml:space="preserve">17 balų – 50 proc. </w:t>
      </w:r>
    </w:p>
    <w:p w:rsidR="004F5E89" w:rsidRDefault="004F5E89" w:rsidP="00CA1598">
      <w:pPr>
        <w:rPr>
          <w:lang w:val="lt-LT"/>
        </w:rPr>
        <w:sectPr w:rsidR="004F5E89" w:rsidSect="00D164B1">
          <w:type w:val="continuous"/>
          <w:pgSz w:w="11907" w:h="16839" w:code="9"/>
          <w:pgMar w:top="1134" w:right="567" w:bottom="1134" w:left="1701" w:header="284" w:footer="709" w:gutter="0"/>
          <w:pgNumType w:start="1"/>
          <w:cols w:num="2" w:space="708"/>
          <w:docGrid w:linePitch="360"/>
        </w:sectPr>
      </w:pPr>
    </w:p>
    <w:p w:rsidR="00677C91" w:rsidRPr="00C41162" w:rsidRDefault="00677C91" w:rsidP="00CA1598">
      <w:pPr>
        <w:rPr>
          <w:lang w:val="lt-LT"/>
        </w:rPr>
        <w:sectPr w:rsidR="00677C91" w:rsidRPr="00C41162" w:rsidSect="00D164B1">
          <w:type w:val="continuous"/>
          <w:pgSz w:w="11907" w:h="16839" w:code="9"/>
          <w:pgMar w:top="1134" w:right="567" w:bottom="1134" w:left="1701" w:header="284" w:footer="709" w:gutter="0"/>
          <w:pgNumType w:start="1"/>
          <w:cols w:num="2" w:space="708"/>
          <w:docGrid w:linePitch="360"/>
        </w:sectPr>
      </w:pPr>
    </w:p>
    <w:p w:rsidR="00D164B1" w:rsidRDefault="00D164B1" w:rsidP="00265144">
      <w:pPr>
        <w:ind w:left="10080" w:right="-29" w:firstLine="720"/>
        <w:rPr>
          <w:sz w:val="24"/>
          <w:szCs w:val="24"/>
          <w:lang w:val="lt-LT"/>
        </w:rPr>
        <w:sectPr w:rsidR="00D164B1" w:rsidSect="00750B5C">
          <w:pgSz w:w="16839" w:h="11907" w:orient="landscape" w:code="9"/>
          <w:pgMar w:top="709" w:right="851" w:bottom="567" w:left="1276" w:header="709" w:footer="709" w:gutter="0"/>
          <w:cols w:space="708"/>
          <w:docGrid w:linePitch="360"/>
        </w:sectPr>
      </w:pPr>
    </w:p>
    <w:p w:rsidR="00265144" w:rsidRDefault="00D02AF3" w:rsidP="00597E94">
      <w:pPr>
        <w:ind w:left="10800" w:right="-29"/>
        <w:rPr>
          <w:sz w:val="24"/>
          <w:szCs w:val="24"/>
          <w:lang w:val="lt-LT"/>
        </w:rPr>
      </w:pPr>
      <w:r>
        <w:rPr>
          <w:sz w:val="24"/>
          <w:szCs w:val="24"/>
          <w:lang w:val="lt-LT"/>
        </w:rPr>
        <w:lastRenderedPageBreak/>
        <w:t>P</w:t>
      </w:r>
      <w:r w:rsidRPr="00C41162">
        <w:rPr>
          <w:sz w:val="24"/>
          <w:szCs w:val="24"/>
          <w:lang w:val="lt-LT"/>
        </w:rPr>
        <w:t xml:space="preserve">lungės rajono savivaldybės </w:t>
      </w:r>
      <w:r>
        <w:rPr>
          <w:sz w:val="24"/>
          <w:szCs w:val="24"/>
          <w:lang w:val="lt-LT"/>
        </w:rPr>
        <w:t>v</w:t>
      </w:r>
      <w:r w:rsidR="00265144">
        <w:rPr>
          <w:sz w:val="24"/>
          <w:szCs w:val="24"/>
          <w:lang w:val="lt-LT"/>
        </w:rPr>
        <w:t xml:space="preserve">aikų ir jaunimo socializacijos (vasaros </w:t>
      </w:r>
    </w:p>
    <w:p w:rsidR="00265144" w:rsidRDefault="00265144" w:rsidP="00265144">
      <w:pPr>
        <w:ind w:left="10080" w:right="-29" w:firstLine="720"/>
        <w:rPr>
          <w:sz w:val="24"/>
          <w:szCs w:val="24"/>
          <w:lang w:val="lt-LT"/>
        </w:rPr>
      </w:pPr>
      <w:r>
        <w:rPr>
          <w:sz w:val="24"/>
          <w:szCs w:val="24"/>
          <w:lang w:val="lt-LT"/>
        </w:rPr>
        <w:t xml:space="preserve">poilsio) programų </w:t>
      </w:r>
      <w:r w:rsidR="00B105BC" w:rsidRPr="00C41162">
        <w:rPr>
          <w:sz w:val="24"/>
          <w:szCs w:val="24"/>
          <w:lang w:val="lt-LT"/>
        </w:rPr>
        <w:t xml:space="preserve">rėmimo </w:t>
      </w:r>
    </w:p>
    <w:p w:rsidR="00750B5C" w:rsidRDefault="00750B5C" w:rsidP="00750B5C">
      <w:pPr>
        <w:ind w:left="10080" w:right="-29" w:firstLine="720"/>
        <w:rPr>
          <w:sz w:val="24"/>
          <w:szCs w:val="24"/>
          <w:lang w:val="lt-LT"/>
        </w:rPr>
      </w:pPr>
      <w:r>
        <w:rPr>
          <w:sz w:val="24"/>
          <w:szCs w:val="24"/>
          <w:lang w:val="lt-LT"/>
        </w:rPr>
        <w:t>konkurso tvarkos aprašo</w:t>
      </w:r>
    </w:p>
    <w:p w:rsidR="00B105BC" w:rsidRDefault="004F5E89" w:rsidP="00750B5C">
      <w:pPr>
        <w:ind w:left="10080" w:right="-29" w:firstLine="720"/>
        <w:rPr>
          <w:sz w:val="24"/>
          <w:szCs w:val="24"/>
          <w:lang w:val="lt-LT"/>
        </w:rPr>
      </w:pPr>
      <w:r>
        <w:rPr>
          <w:sz w:val="24"/>
          <w:szCs w:val="24"/>
          <w:lang w:val="lt-LT"/>
        </w:rPr>
        <w:t>5</w:t>
      </w:r>
      <w:r w:rsidR="00750B5C">
        <w:rPr>
          <w:sz w:val="24"/>
          <w:szCs w:val="24"/>
          <w:lang w:val="lt-LT"/>
        </w:rPr>
        <w:t xml:space="preserve"> priedas</w:t>
      </w:r>
    </w:p>
    <w:p w:rsidR="00F752BB" w:rsidRPr="00750B5C" w:rsidRDefault="00F752BB" w:rsidP="00F752BB">
      <w:pPr>
        <w:jc w:val="both"/>
        <w:rPr>
          <w:sz w:val="24"/>
          <w:szCs w:val="24"/>
          <w:lang w:val="lt-LT"/>
        </w:rPr>
      </w:pPr>
    </w:p>
    <w:p w:rsidR="00750B5C" w:rsidRPr="00C41162" w:rsidRDefault="00CE06C7" w:rsidP="00597E94">
      <w:pPr>
        <w:spacing w:line="276" w:lineRule="auto"/>
        <w:ind w:right="567"/>
        <w:jc w:val="center"/>
        <w:rPr>
          <w:lang w:val="lt-LT"/>
        </w:rPr>
        <w:sectPr w:rsidR="00750B5C" w:rsidRPr="00C41162" w:rsidSect="00D164B1">
          <w:type w:val="continuous"/>
          <w:pgSz w:w="16839" w:h="11907" w:orient="landscape" w:code="9"/>
          <w:pgMar w:top="709" w:right="851" w:bottom="567" w:left="1276" w:header="709" w:footer="709" w:gutter="0"/>
          <w:cols w:space="708"/>
          <w:docGrid w:linePitch="360"/>
        </w:sectPr>
      </w:pPr>
      <w:r w:rsidRPr="00CE06C7">
        <w:rPr>
          <w:noProof/>
          <w:lang w:val="lt-LT" w:eastAsia="lt-LT"/>
        </w:rPr>
        <w:drawing>
          <wp:inline distT="0" distB="0" distL="0" distR="0" wp14:anchorId="1AD12EF7" wp14:editId="660381CF">
            <wp:extent cx="9086850" cy="5146040"/>
            <wp:effectExtent l="0" t="0" r="0" b="0"/>
            <wp:docPr id="2" name="Paveikslėlis 2" descr="C:\Users\simona.grigalauskait\Desktop\5 prie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grigalauskait\Desktop\5 prieda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94506" cy="5150376"/>
                    </a:xfrm>
                    <a:prstGeom prst="rect">
                      <a:avLst/>
                    </a:prstGeom>
                    <a:noFill/>
                    <a:ln>
                      <a:noFill/>
                    </a:ln>
                  </pic:spPr>
                </pic:pic>
              </a:graphicData>
            </a:graphic>
          </wp:inline>
        </w:drawing>
      </w:r>
    </w:p>
    <w:p w:rsidR="00924F1B" w:rsidRPr="00924F1B" w:rsidRDefault="00D02AF3" w:rsidP="00924F1B">
      <w:pPr>
        <w:ind w:left="5812" w:hanging="52"/>
        <w:jc w:val="both"/>
        <w:rPr>
          <w:sz w:val="24"/>
          <w:szCs w:val="24"/>
          <w:lang w:val="lt-LT" w:eastAsia="en-US"/>
        </w:rPr>
      </w:pPr>
      <w:r>
        <w:rPr>
          <w:sz w:val="24"/>
          <w:szCs w:val="24"/>
          <w:lang w:val="lt-LT"/>
        </w:rPr>
        <w:lastRenderedPageBreak/>
        <w:t>P</w:t>
      </w:r>
      <w:r w:rsidRPr="00C41162">
        <w:rPr>
          <w:sz w:val="24"/>
          <w:szCs w:val="24"/>
          <w:lang w:val="lt-LT"/>
        </w:rPr>
        <w:t xml:space="preserve">lungės rajono savivaldybės </w:t>
      </w:r>
      <w:r>
        <w:rPr>
          <w:sz w:val="24"/>
          <w:szCs w:val="24"/>
          <w:lang w:val="lt-LT" w:eastAsia="en-US"/>
        </w:rPr>
        <w:t>v</w:t>
      </w:r>
      <w:r w:rsidR="00924F1B" w:rsidRPr="00924F1B">
        <w:rPr>
          <w:sz w:val="24"/>
          <w:szCs w:val="24"/>
          <w:lang w:val="lt-LT" w:eastAsia="en-US"/>
        </w:rPr>
        <w:t xml:space="preserve">aikų ir jaunimo socializacijos (vasaros poilsio) programų rėmimo konkurso tvarkos aprašo </w:t>
      </w:r>
      <w:r w:rsidR="00924F1B" w:rsidRPr="00924F1B">
        <w:rPr>
          <w:sz w:val="24"/>
          <w:szCs w:val="24"/>
          <w:lang w:val="lt-LT" w:eastAsia="en-US"/>
        </w:rPr>
        <w:tab/>
        <w:t xml:space="preserve">  </w:t>
      </w:r>
    </w:p>
    <w:p w:rsidR="00924F1B" w:rsidRPr="00924F1B" w:rsidRDefault="00B0747F" w:rsidP="00924F1B">
      <w:pPr>
        <w:ind w:left="5040" w:firstLine="720"/>
        <w:jc w:val="both"/>
        <w:rPr>
          <w:bCs/>
          <w:lang w:val="lt-LT" w:eastAsia="en-US"/>
        </w:rPr>
      </w:pPr>
      <w:r>
        <w:rPr>
          <w:sz w:val="24"/>
          <w:szCs w:val="24"/>
          <w:lang w:val="lt-LT" w:eastAsia="en-US"/>
        </w:rPr>
        <w:t>6</w:t>
      </w:r>
      <w:r w:rsidR="00924F1B">
        <w:rPr>
          <w:sz w:val="24"/>
          <w:szCs w:val="24"/>
          <w:lang w:val="lt-LT" w:eastAsia="en-US"/>
        </w:rPr>
        <w:t xml:space="preserve"> </w:t>
      </w:r>
      <w:r w:rsidR="00924F1B" w:rsidRPr="00924F1B">
        <w:rPr>
          <w:bCs/>
          <w:sz w:val="24"/>
          <w:szCs w:val="24"/>
          <w:lang w:val="lt-LT" w:eastAsia="en-US"/>
        </w:rPr>
        <w:t>priedas</w:t>
      </w:r>
      <w:r w:rsidR="00924F1B" w:rsidRPr="00924F1B">
        <w:rPr>
          <w:bCs/>
          <w:lang w:val="lt-LT" w:eastAsia="en-US"/>
        </w:rPr>
        <w:t xml:space="preserve">  </w:t>
      </w:r>
    </w:p>
    <w:p w:rsidR="00924F1B" w:rsidRPr="00924F1B" w:rsidRDefault="00924F1B" w:rsidP="00924F1B">
      <w:pPr>
        <w:keepNext/>
        <w:jc w:val="center"/>
        <w:outlineLvl w:val="1"/>
        <w:rPr>
          <w:b/>
          <w:caps/>
          <w:sz w:val="24"/>
          <w:szCs w:val="24"/>
          <w:lang w:val="lt-LT" w:eastAsia="en-US"/>
        </w:rPr>
      </w:pPr>
    </w:p>
    <w:p w:rsidR="001A7473" w:rsidRPr="00D115F7" w:rsidRDefault="001A7473" w:rsidP="001A7473">
      <w:pPr>
        <w:keepNext/>
        <w:jc w:val="center"/>
        <w:outlineLvl w:val="1"/>
        <w:rPr>
          <w:b/>
          <w:caps/>
          <w:snapToGrid w:val="0"/>
          <w:sz w:val="24"/>
          <w:szCs w:val="24"/>
          <w:lang w:val="lt-LT"/>
        </w:rPr>
      </w:pPr>
      <w:r w:rsidRPr="00D115F7">
        <w:rPr>
          <w:b/>
          <w:caps/>
          <w:sz w:val="24"/>
          <w:szCs w:val="24"/>
          <w:lang w:val="lt-LT"/>
        </w:rPr>
        <w:t xml:space="preserve">PLUNGĖS RAJONO SAVIVALDYBĖS </w:t>
      </w:r>
      <w:r w:rsidRPr="00D115F7">
        <w:rPr>
          <w:b/>
          <w:caps/>
          <w:snapToGrid w:val="0"/>
          <w:sz w:val="24"/>
          <w:szCs w:val="24"/>
          <w:lang w:val="lt-LT"/>
        </w:rPr>
        <w:t xml:space="preserve">VAIKŲ IR JAUNIMO SOCIALIZACIJOS </w:t>
      </w:r>
    </w:p>
    <w:p w:rsidR="001A7473" w:rsidRPr="00D115F7" w:rsidRDefault="001A7473" w:rsidP="001A7473">
      <w:pPr>
        <w:keepNext/>
        <w:jc w:val="center"/>
        <w:outlineLvl w:val="1"/>
        <w:rPr>
          <w:b/>
          <w:caps/>
          <w:sz w:val="24"/>
          <w:szCs w:val="24"/>
          <w:lang w:val="lt-LT"/>
        </w:rPr>
      </w:pPr>
      <w:r w:rsidRPr="00D115F7">
        <w:rPr>
          <w:b/>
          <w:caps/>
          <w:snapToGrid w:val="0"/>
          <w:sz w:val="24"/>
          <w:szCs w:val="24"/>
          <w:lang w:val="lt-LT"/>
        </w:rPr>
        <w:t>(VASAROS POILSIO) PROGRAMŲ</w:t>
      </w:r>
      <w:r w:rsidRPr="00D115F7">
        <w:rPr>
          <w:b/>
          <w:caps/>
          <w:sz w:val="24"/>
          <w:szCs w:val="24"/>
          <w:lang w:val="lt-LT"/>
        </w:rPr>
        <w:t xml:space="preserve"> LĖŠŲ NAUDOJIMO </w:t>
      </w:r>
      <w:r w:rsidRPr="00D115F7">
        <w:rPr>
          <w:b/>
          <w:caps/>
          <w:snapToGrid w:val="0"/>
          <w:sz w:val="24"/>
          <w:szCs w:val="24"/>
          <w:lang w:val="lt-LT"/>
        </w:rPr>
        <w:t>sutartis</w:t>
      </w:r>
    </w:p>
    <w:p w:rsidR="001A7473" w:rsidRPr="00D115F7" w:rsidRDefault="001A7473" w:rsidP="001A7473">
      <w:pPr>
        <w:jc w:val="center"/>
        <w:rPr>
          <w:sz w:val="24"/>
          <w:szCs w:val="24"/>
          <w:lang w:val="lt-LT"/>
        </w:rPr>
      </w:pPr>
    </w:p>
    <w:p w:rsidR="001A7473" w:rsidRPr="00D115F7" w:rsidRDefault="001A7473" w:rsidP="001A7473">
      <w:pPr>
        <w:keepNext/>
        <w:jc w:val="center"/>
        <w:outlineLvl w:val="1"/>
        <w:rPr>
          <w:snapToGrid w:val="0"/>
          <w:sz w:val="24"/>
          <w:szCs w:val="24"/>
          <w:lang w:val="lt-LT"/>
        </w:rPr>
      </w:pPr>
      <w:r w:rsidRPr="00D115F7">
        <w:rPr>
          <w:snapToGrid w:val="0"/>
          <w:sz w:val="24"/>
          <w:szCs w:val="24"/>
          <w:lang w:val="lt-LT"/>
        </w:rPr>
        <w:t>20</w:t>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r>
      <w:r w:rsidRPr="00D115F7">
        <w:rPr>
          <w:snapToGrid w:val="0"/>
          <w:sz w:val="24"/>
          <w:szCs w:val="24"/>
          <w:lang w:val="lt-LT"/>
        </w:rPr>
        <w:softHyphen/>
        <w:t>____  m. _______________   _____    d.  Nr. _____________</w:t>
      </w:r>
    </w:p>
    <w:p w:rsidR="001A7473" w:rsidRPr="00D115F7" w:rsidRDefault="001A7473" w:rsidP="001A7473">
      <w:pPr>
        <w:jc w:val="center"/>
        <w:rPr>
          <w:snapToGrid w:val="0"/>
          <w:sz w:val="24"/>
          <w:szCs w:val="24"/>
          <w:lang w:val="lt-LT"/>
        </w:rPr>
      </w:pPr>
      <w:r w:rsidRPr="00D115F7">
        <w:rPr>
          <w:snapToGrid w:val="0"/>
          <w:sz w:val="24"/>
          <w:szCs w:val="24"/>
          <w:lang w:val="lt-LT"/>
        </w:rPr>
        <w:t>Plungė</w:t>
      </w:r>
    </w:p>
    <w:p w:rsidR="001A7473" w:rsidRPr="00D115F7" w:rsidRDefault="001A7473" w:rsidP="001A7473">
      <w:pPr>
        <w:jc w:val="center"/>
        <w:rPr>
          <w:snapToGrid w:val="0"/>
          <w:sz w:val="24"/>
          <w:szCs w:val="24"/>
          <w:lang w:val="lt-LT"/>
        </w:rPr>
      </w:pPr>
    </w:p>
    <w:p w:rsidR="001A7473" w:rsidRPr="001445B2" w:rsidRDefault="001A7473" w:rsidP="001A7473">
      <w:pPr>
        <w:tabs>
          <w:tab w:val="left" w:pos="180"/>
        </w:tabs>
        <w:jc w:val="center"/>
        <w:rPr>
          <w:b/>
          <w:snapToGrid w:val="0"/>
          <w:sz w:val="24"/>
          <w:szCs w:val="24"/>
          <w:lang w:val="lt-LT"/>
        </w:rPr>
      </w:pPr>
      <w:r w:rsidRPr="00343387">
        <w:rPr>
          <w:b/>
          <w:snapToGrid w:val="0"/>
          <w:sz w:val="24"/>
          <w:szCs w:val="24"/>
          <w:lang w:val="lt-LT"/>
        </w:rPr>
        <w:t>I.</w:t>
      </w:r>
      <w:r w:rsidRPr="00343387">
        <w:rPr>
          <w:snapToGrid w:val="0"/>
          <w:sz w:val="24"/>
          <w:szCs w:val="24"/>
          <w:lang w:val="lt-LT"/>
        </w:rPr>
        <w:t xml:space="preserve"> </w:t>
      </w:r>
      <w:r w:rsidRPr="00343387">
        <w:rPr>
          <w:b/>
          <w:snapToGrid w:val="0"/>
          <w:sz w:val="24"/>
          <w:szCs w:val="24"/>
          <w:lang w:val="lt-LT"/>
        </w:rPr>
        <w:t>SUTA</w:t>
      </w:r>
      <w:r w:rsidRPr="001445B2">
        <w:rPr>
          <w:b/>
          <w:snapToGrid w:val="0"/>
          <w:sz w:val="24"/>
          <w:szCs w:val="24"/>
          <w:lang w:val="lt-LT"/>
        </w:rPr>
        <w:t>RTIES ŠALYS</w:t>
      </w:r>
    </w:p>
    <w:p w:rsidR="001A7473" w:rsidRPr="00930F90" w:rsidRDefault="001A7473" w:rsidP="001A7473">
      <w:pPr>
        <w:tabs>
          <w:tab w:val="left" w:pos="180"/>
        </w:tabs>
        <w:jc w:val="center"/>
        <w:rPr>
          <w:b/>
          <w:snapToGrid w:val="0"/>
          <w:sz w:val="24"/>
          <w:szCs w:val="24"/>
          <w:lang w:val="lt-LT"/>
        </w:rPr>
      </w:pPr>
    </w:p>
    <w:p w:rsidR="00B0747F" w:rsidRPr="00597E94" w:rsidRDefault="001A7473" w:rsidP="00597E94">
      <w:pPr>
        <w:tabs>
          <w:tab w:val="left" w:pos="1309"/>
        </w:tabs>
        <w:ind w:firstLine="720"/>
        <w:jc w:val="both"/>
        <w:rPr>
          <w:rStyle w:val="Emfaz"/>
          <w:i w:val="0"/>
          <w:sz w:val="24"/>
          <w:szCs w:val="24"/>
          <w:lang w:val="lt-LT"/>
        </w:rPr>
      </w:pPr>
      <w:r w:rsidRPr="00597E94">
        <w:rPr>
          <w:rStyle w:val="Emfaz"/>
          <w:i w:val="0"/>
          <w:sz w:val="24"/>
          <w:szCs w:val="24"/>
          <w:lang w:val="lt-LT"/>
        </w:rPr>
        <w:t>Plungės rajono savivaldybės administracija (toliau – Administracija), atstovaujama Administracijos direktoriaus</w:t>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r>
      <w:r w:rsidRPr="00597E94">
        <w:rPr>
          <w:rStyle w:val="Emfaz"/>
          <w:i w:val="0"/>
          <w:sz w:val="24"/>
          <w:szCs w:val="24"/>
          <w:lang w:val="lt-LT"/>
        </w:rPr>
        <w:softHyphen/>
        <w:t xml:space="preserve">___________, veikiančio pagal Plungės savivaldybės administracijos </w:t>
      </w:r>
      <w:r w:rsidR="006D0183" w:rsidRPr="00597E94">
        <w:rPr>
          <w:rStyle w:val="Emfaz"/>
          <w:i w:val="0"/>
          <w:sz w:val="24"/>
          <w:szCs w:val="24"/>
          <w:lang w:val="lt-LT"/>
        </w:rPr>
        <w:t xml:space="preserve"> </w:t>
      </w:r>
      <w:r w:rsidRPr="00597E94">
        <w:rPr>
          <w:rStyle w:val="Emfaz"/>
          <w:i w:val="0"/>
          <w:sz w:val="24"/>
          <w:szCs w:val="24"/>
          <w:lang w:val="lt-LT"/>
        </w:rPr>
        <w:t>nuostatus, ir</w:t>
      </w:r>
    </w:p>
    <w:p w:rsidR="00B0747F" w:rsidRPr="00597E94" w:rsidRDefault="001A7473" w:rsidP="00597E94">
      <w:pPr>
        <w:tabs>
          <w:tab w:val="left" w:pos="1309"/>
        </w:tabs>
        <w:ind w:firstLine="720"/>
        <w:jc w:val="both"/>
        <w:rPr>
          <w:rStyle w:val="Emfaz"/>
          <w:i w:val="0"/>
          <w:sz w:val="24"/>
          <w:szCs w:val="24"/>
          <w:lang w:val="lt-LT"/>
        </w:rPr>
      </w:pPr>
      <w:r w:rsidRPr="00597E94">
        <w:rPr>
          <w:rStyle w:val="Emfaz"/>
          <w:sz w:val="24"/>
          <w:szCs w:val="24"/>
          <w:lang w:val="lt-LT"/>
        </w:rPr>
        <w:t xml:space="preserve"> (įstaigos, organizacijos pavadinimas, kodas) (toliau – Organizacija), atstovaujama (-</w:t>
      </w:r>
      <w:proofErr w:type="spellStart"/>
      <w:r w:rsidRPr="00597E94">
        <w:rPr>
          <w:rStyle w:val="Emfaz"/>
          <w:i w:val="0"/>
          <w:sz w:val="24"/>
          <w:szCs w:val="24"/>
          <w:lang w:val="lt-LT"/>
        </w:rPr>
        <w:t>as</w:t>
      </w:r>
      <w:proofErr w:type="spellEnd"/>
      <w:r w:rsidRPr="00597E94">
        <w:rPr>
          <w:rStyle w:val="Emfaz"/>
          <w:i w:val="0"/>
          <w:sz w:val="24"/>
          <w:szCs w:val="24"/>
          <w:lang w:val="lt-LT"/>
        </w:rPr>
        <w:t xml:space="preserve">) (pareigos                         vardas, </w:t>
      </w:r>
      <w:r w:rsidRPr="00597E94">
        <w:rPr>
          <w:rStyle w:val="Emfaz"/>
          <w:sz w:val="24"/>
          <w:szCs w:val="24"/>
          <w:lang w:val="lt-LT"/>
        </w:rPr>
        <w:t>pavardė)</w:t>
      </w:r>
      <w:r w:rsidR="006D0183" w:rsidRPr="00597E94">
        <w:rPr>
          <w:rStyle w:val="Emfaz"/>
          <w:sz w:val="24"/>
          <w:szCs w:val="24"/>
          <w:lang w:val="lt-LT"/>
        </w:rPr>
        <w:t xml:space="preserve">, </w:t>
      </w:r>
      <w:r w:rsidRPr="00597E94">
        <w:rPr>
          <w:rStyle w:val="Emfaz"/>
          <w:i w:val="0"/>
          <w:sz w:val="24"/>
          <w:szCs w:val="24"/>
          <w:lang w:val="lt-LT"/>
        </w:rPr>
        <w:t>veikiančio (-</w:t>
      </w:r>
      <w:proofErr w:type="spellStart"/>
      <w:r w:rsidRPr="00597E94">
        <w:rPr>
          <w:rStyle w:val="Emfaz"/>
          <w:i w:val="0"/>
          <w:sz w:val="24"/>
          <w:szCs w:val="24"/>
          <w:lang w:val="lt-LT"/>
        </w:rPr>
        <w:t>os</w:t>
      </w:r>
      <w:proofErr w:type="spellEnd"/>
      <w:r w:rsidRPr="00597E94">
        <w:rPr>
          <w:rStyle w:val="Emfaz"/>
          <w:i w:val="0"/>
          <w:sz w:val="24"/>
          <w:szCs w:val="24"/>
          <w:lang w:val="lt-LT"/>
        </w:rPr>
        <w:t xml:space="preserve">) pagal </w:t>
      </w:r>
      <w:r w:rsidRPr="00597E94">
        <w:rPr>
          <w:rStyle w:val="Emfaz"/>
          <w:sz w:val="24"/>
          <w:szCs w:val="24"/>
          <w:lang w:val="lt-LT"/>
        </w:rPr>
        <w:t>( dokumento data, rūšis, numeris, pavadinimas)</w:t>
      </w:r>
      <w:r w:rsidR="00B0747F" w:rsidRPr="00597E94">
        <w:rPr>
          <w:rStyle w:val="Emfaz"/>
          <w:i w:val="0"/>
          <w:sz w:val="24"/>
          <w:szCs w:val="24"/>
          <w:lang w:val="lt-LT"/>
        </w:rPr>
        <w:t>,</w:t>
      </w:r>
      <w:r w:rsidRPr="00597E94">
        <w:rPr>
          <w:rStyle w:val="Emfaz"/>
          <w:sz w:val="24"/>
          <w:szCs w:val="24"/>
          <w:lang w:val="lt-LT"/>
        </w:rPr>
        <w:t xml:space="preserve"> </w:t>
      </w:r>
    </w:p>
    <w:p w:rsidR="001A7473" w:rsidRPr="00597E94" w:rsidRDefault="00514641" w:rsidP="00597E94">
      <w:pPr>
        <w:tabs>
          <w:tab w:val="left" w:pos="1309"/>
        </w:tabs>
        <w:ind w:firstLine="720"/>
        <w:jc w:val="both"/>
        <w:rPr>
          <w:rStyle w:val="Emfaz"/>
          <w:i w:val="0"/>
          <w:sz w:val="24"/>
          <w:szCs w:val="24"/>
          <w:lang w:val="lt-LT"/>
        </w:rPr>
      </w:pPr>
      <w:r w:rsidRPr="00597E94">
        <w:rPr>
          <w:rStyle w:val="Emfaz"/>
          <w:i w:val="0"/>
          <w:sz w:val="24"/>
          <w:szCs w:val="24"/>
          <w:lang w:val="lt-LT"/>
        </w:rPr>
        <w:t>t</w:t>
      </w:r>
      <w:r w:rsidR="00B0747F" w:rsidRPr="00597E94">
        <w:rPr>
          <w:rStyle w:val="Emfaz"/>
          <w:i w:val="0"/>
          <w:sz w:val="24"/>
          <w:szCs w:val="24"/>
          <w:lang w:val="lt-LT"/>
        </w:rPr>
        <w:t xml:space="preserve">oliau kartu vadinamos Šalimis, o kiekviena atskirai – Šalimi, </w:t>
      </w:r>
      <w:r w:rsidR="001A7473" w:rsidRPr="00597E94">
        <w:rPr>
          <w:rStyle w:val="Emfaz"/>
          <w:i w:val="0"/>
          <w:sz w:val="24"/>
          <w:szCs w:val="24"/>
          <w:lang w:val="lt-LT"/>
        </w:rPr>
        <w:t>sudarė šią sutartį</w:t>
      </w:r>
      <w:r w:rsidR="00B0747F" w:rsidRPr="00597E94">
        <w:rPr>
          <w:rStyle w:val="Emfaz"/>
          <w:i w:val="0"/>
          <w:sz w:val="24"/>
          <w:szCs w:val="24"/>
          <w:lang w:val="lt-LT"/>
        </w:rPr>
        <w:t xml:space="preserve"> (toliau – Sutartis)</w:t>
      </w:r>
      <w:r w:rsidR="001A7473" w:rsidRPr="00597E94">
        <w:rPr>
          <w:rStyle w:val="Emfaz"/>
          <w:i w:val="0"/>
          <w:sz w:val="24"/>
          <w:szCs w:val="24"/>
          <w:lang w:val="lt-LT"/>
        </w:rPr>
        <w:t>.</w:t>
      </w:r>
    </w:p>
    <w:p w:rsidR="001A7473" w:rsidRPr="00D115F7" w:rsidRDefault="001A7473" w:rsidP="001A7473">
      <w:pPr>
        <w:ind w:firstLine="227"/>
        <w:rPr>
          <w:snapToGrid w:val="0"/>
          <w:sz w:val="24"/>
          <w:szCs w:val="24"/>
          <w:lang w:val="lt-LT"/>
        </w:rPr>
      </w:pPr>
    </w:p>
    <w:p w:rsidR="001A7473" w:rsidRPr="00D115F7" w:rsidRDefault="00AE01CD" w:rsidP="001A7473">
      <w:pPr>
        <w:ind w:firstLine="227"/>
        <w:jc w:val="center"/>
        <w:rPr>
          <w:b/>
          <w:snapToGrid w:val="0"/>
          <w:sz w:val="24"/>
          <w:szCs w:val="24"/>
          <w:lang w:val="lt-LT"/>
        </w:rPr>
      </w:pPr>
      <w:r>
        <w:rPr>
          <w:b/>
          <w:snapToGrid w:val="0"/>
          <w:sz w:val="24"/>
          <w:szCs w:val="24"/>
          <w:lang w:val="lt-LT"/>
        </w:rPr>
        <w:t>II.</w:t>
      </w:r>
      <w:r w:rsidR="001A7473" w:rsidRPr="00D115F7">
        <w:rPr>
          <w:b/>
          <w:snapToGrid w:val="0"/>
          <w:sz w:val="24"/>
          <w:szCs w:val="24"/>
          <w:lang w:val="lt-LT"/>
        </w:rPr>
        <w:t xml:space="preserve"> SUTARTIES OBJEKTAS</w:t>
      </w:r>
    </w:p>
    <w:p w:rsidR="001A7473" w:rsidRPr="00D115F7" w:rsidRDefault="001A7473" w:rsidP="001A7473">
      <w:pPr>
        <w:ind w:firstLine="227"/>
        <w:jc w:val="center"/>
        <w:rPr>
          <w:b/>
          <w:snapToGrid w:val="0"/>
          <w:sz w:val="24"/>
          <w:szCs w:val="24"/>
          <w:lang w:val="lt-LT"/>
        </w:rPr>
      </w:pPr>
    </w:p>
    <w:p w:rsidR="001A7473" w:rsidRDefault="00930F90" w:rsidP="00597E94">
      <w:pPr>
        <w:ind w:firstLine="720"/>
        <w:jc w:val="both"/>
        <w:rPr>
          <w:sz w:val="24"/>
          <w:szCs w:val="24"/>
          <w:lang w:val="lt-LT"/>
        </w:rPr>
      </w:pPr>
      <w:r>
        <w:rPr>
          <w:sz w:val="24"/>
          <w:szCs w:val="24"/>
          <w:lang w:val="lt-LT"/>
        </w:rPr>
        <w:t>1</w:t>
      </w:r>
      <w:r w:rsidR="001A7473" w:rsidRPr="00D115F7">
        <w:rPr>
          <w:sz w:val="24"/>
          <w:szCs w:val="24"/>
          <w:lang w:val="lt-LT"/>
        </w:rPr>
        <w:t xml:space="preserve">. Programai  </w:t>
      </w:r>
      <w:r w:rsidR="001A7473" w:rsidRPr="00D115F7">
        <w:rPr>
          <w:sz w:val="24"/>
          <w:szCs w:val="24"/>
          <w:u w:val="single"/>
          <w:lang w:val="lt-LT"/>
        </w:rPr>
        <w:t xml:space="preserve">.     </w:t>
      </w:r>
      <w:r w:rsidR="001A7473" w:rsidRPr="00D115F7">
        <w:rPr>
          <w:i/>
          <w:sz w:val="24"/>
          <w:szCs w:val="24"/>
          <w:u w:val="single"/>
          <w:lang w:val="lt-LT"/>
        </w:rPr>
        <w:t xml:space="preserve">(socializacijos (vasaros poilsio) programos pavadinimas )                                              </w:t>
      </w:r>
      <w:r w:rsidR="001A7473" w:rsidRPr="00D115F7">
        <w:rPr>
          <w:sz w:val="24"/>
          <w:szCs w:val="24"/>
          <w:lang w:val="lt-LT"/>
        </w:rPr>
        <w:t xml:space="preserve">(toliau </w:t>
      </w:r>
      <w:r>
        <w:rPr>
          <w:sz w:val="24"/>
          <w:szCs w:val="24"/>
          <w:lang w:val="lt-LT"/>
        </w:rPr>
        <w:t xml:space="preserve">– </w:t>
      </w:r>
      <w:r w:rsidR="001A7473" w:rsidRPr="00D115F7">
        <w:rPr>
          <w:sz w:val="24"/>
          <w:szCs w:val="24"/>
          <w:lang w:val="lt-LT"/>
        </w:rPr>
        <w:t>Programa) įgyvendinti skiriama  ___________  (</w:t>
      </w:r>
      <w:r w:rsidR="001A7473" w:rsidRPr="00D115F7">
        <w:rPr>
          <w:i/>
          <w:sz w:val="24"/>
          <w:szCs w:val="24"/>
          <w:lang w:val="lt-LT"/>
        </w:rPr>
        <w:t>suma skaičiais</w:t>
      </w:r>
      <w:r w:rsidR="001A7473" w:rsidRPr="00D115F7">
        <w:rPr>
          <w:sz w:val="24"/>
          <w:szCs w:val="24"/>
          <w:lang w:val="lt-LT"/>
        </w:rPr>
        <w:t xml:space="preserve"> )_________</w:t>
      </w:r>
      <w:r w:rsidR="001A7473" w:rsidRPr="00D115F7">
        <w:rPr>
          <w:sz w:val="24"/>
          <w:szCs w:val="24"/>
          <w:lang w:val="lt-LT"/>
        </w:rPr>
        <w:softHyphen/>
      </w:r>
      <w:r w:rsidR="001A7473" w:rsidRPr="00D115F7">
        <w:rPr>
          <w:sz w:val="24"/>
          <w:szCs w:val="24"/>
          <w:lang w:val="lt-LT"/>
        </w:rPr>
        <w:softHyphen/>
      </w:r>
      <w:r w:rsidR="001A7473" w:rsidRPr="00D115F7">
        <w:rPr>
          <w:sz w:val="24"/>
          <w:szCs w:val="24"/>
          <w:lang w:val="lt-LT"/>
        </w:rPr>
        <w:softHyphen/>
      </w:r>
      <w:r w:rsidR="001A7473" w:rsidRPr="00D115F7">
        <w:rPr>
          <w:sz w:val="24"/>
          <w:szCs w:val="24"/>
          <w:lang w:val="lt-LT"/>
        </w:rPr>
        <w:softHyphen/>
        <w:t>____________</w:t>
      </w:r>
      <w:r w:rsidR="001A7473" w:rsidRPr="00D115F7">
        <w:rPr>
          <w:sz w:val="24"/>
          <w:szCs w:val="24"/>
          <w:lang w:val="lt-LT"/>
        </w:rPr>
        <w:softHyphen/>
      </w:r>
      <w:r w:rsidR="001A7473" w:rsidRPr="00D115F7">
        <w:rPr>
          <w:sz w:val="24"/>
          <w:szCs w:val="24"/>
          <w:lang w:val="lt-LT"/>
        </w:rPr>
        <w:softHyphen/>
      </w:r>
      <w:r w:rsidR="001A7473" w:rsidRPr="00D115F7">
        <w:rPr>
          <w:sz w:val="24"/>
          <w:szCs w:val="24"/>
          <w:lang w:val="lt-LT"/>
        </w:rPr>
        <w:softHyphen/>
      </w:r>
      <w:r w:rsidR="001A7473" w:rsidRPr="00D115F7">
        <w:rPr>
          <w:sz w:val="24"/>
          <w:szCs w:val="24"/>
          <w:lang w:val="lt-LT"/>
        </w:rPr>
        <w:softHyphen/>
      </w:r>
      <w:r w:rsidR="001A7473" w:rsidRPr="00D115F7">
        <w:rPr>
          <w:sz w:val="24"/>
          <w:szCs w:val="24"/>
          <w:lang w:val="lt-LT"/>
        </w:rPr>
        <w:softHyphen/>
        <w:t>(</w:t>
      </w:r>
      <w:r w:rsidR="001A7473" w:rsidRPr="00D115F7">
        <w:rPr>
          <w:i/>
          <w:sz w:val="24"/>
          <w:szCs w:val="24"/>
          <w:lang w:val="lt-LT"/>
        </w:rPr>
        <w:t>suma žodžiais</w:t>
      </w:r>
      <w:r w:rsidR="001A7473" w:rsidRPr="00D115F7">
        <w:rPr>
          <w:sz w:val="24"/>
          <w:szCs w:val="24"/>
          <w:lang w:val="lt-LT"/>
        </w:rPr>
        <w:t>) eurų</w:t>
      </w:r>
      <w:r w:rsidR="00343387">
        <w:rPr>
          <w:sz w:val="24"/>
          <w:szCs w:val="24"/>
          <w:lang w:val="lt-LT"/>
        </w:rPr>
        <w:t>.</w:t>
      </w:r>
    </w:p>
    <w:p w:rsidR="00B0747F" w:rsidRPr="00D115F7" w:rsidRDefault="00B0747F" w:rsidP="001A7473">
      <w:pPr>
        <w:rPr>
          <w:sz w:val="24"/>
          <w:szCs w:val="24"/>
          <w:lang w:val="lt-LT"/>
        </w:rPr>
      </w:pPr>
    </w:p>
    <w:p w:rsidR="001A7473" w:rsidRPr="00D115F7" w:rsidRDefault="001A7473" w:rsidP="001A7473">
      <w:pPr>
        <w:jc w:val="center"/>
        <w:rPr>
          <w:b/>
          <w:sz w:val="24"/>
          <w:szCs w:val="24"/>
          <w:lang w:val="lt-LT"/>
        </w:rPr>
      </w:pPr>
      <w:r w:rsidRPr="00D115F7">
        <w:rPr>
          <w:b/>
          <w:sz w:val="24"/>
          <w:szCs w:val="24"/>
          <w:lang w:val="lt-LT"/>
        </w:rPr>
        <w:t>I</w:t>
      </w:r>
      <w:r w:rsidR="00AE01CD">
        <w:rPr>
          <w:b/>
          <w:sz w:val="24"/>
          <w:szCs w:val="24"/>
          <w:lang w:val="lt-LT"/>
        </w:rPr>
        <w:t>I</w:t>
      </w:r>
      <w:r w:rsidRPr="00D115F7">
        <w:rPr>
          <w:b/>
          <w:sz w:val="24"/>
          <w:szCs w:val="24"/>
          <w:lang w:val="lt-LT"/>
        </w:rPr>
        <w:t>I. ŠALIŲ TEISĖS IR PAREIGOS</w:t>
      </w:r>
    </w:p>
    <w:p w:rsidR="001A7473" w:rsidRPr="00D115F7" w:rsidRDefault="001A7473" w:rsidP="001A7473">
      <w:pPr>
        <w:jc w:val="center"/>
        <w:rPr>
          <w:b/>
          <w:sz w:val="24"/>
          <w:szCs w:val="24"/>
          <w:lang w:val="lt-LT"/>
        </w:rPr>
      </w:pPr>
    </w:p>
    <w:p w:rsidR="001A7473" w:rsidRPr="00930F90" w:rsidRDefault="00930F90" w:rsidP="00597E94">
      <w:pPr>
        <w:ind w:firstLine="720"/>
        <w:jc w:val="both"/>
        <w:rPr>
          <w:color w:val="0000FF"/>
          <w:sz w:val="24"/>
          <w:szCs w:val="24"/>
          <w:lang w:val="lt-LT"/>
        </w:rPr>
      </w:pPr>
      <w:r w:rsidRPr="00343387">
        <w:rPr>
          <w:b/>
          <w:sz w:val="24"/>
          <w:szCs w:val="24"/>
          <w:lang w:val="lt-LT"/>
        </w:rPr>
        <w:t>2</w:t>
      </w:r>
      <w:r w:rsidR="001A7473" w:rsidRPr="001445B2">
        <w:rPr>
          <w:b/>
          <w:sz w:val="24"/>
          <w:szCs w:val="24"/>
          <w:lang w:val="lt-LT"/>
        </w:rPr>
        <w:t>. Organizacija,</w:t>
      </w:r>
      <w:r w:rsidR="001A7473" w:rsidRPr="001445B2">
        <w:rPr>
          <w:color w:val="0000FF"/>
          <w:sz w:val="24"/>
          <w:szCs w:val="24"/>
          <w:lang w:val="lt-LT"/>
        </w:rPr>
        <w:t xml:space="preserve"> </w:t>
      </w:r>
      <w:r w:rsidR="001A7473" w:rsidRPr="00930F90">
        <w:rPr>
          <w:sz w:val="24"/>
          <w:szCs w:val="24"/>
          <w:lang w:val="lt-LT"/>
        </w:rPr>
        <w:t>kuriai skirtas finansavimas, įsipareigoja:</w:t>
      </w:r>
    </w:p>
    <w:p w:rsidR="001A7473" w:rsidRPr="00343387" w:rsidRDefault="00930F90">
      <w:pPr>
        <w:ind w:firstLine="720"/>
        <w:jc w:val="both"/>
        <w:rPr>
          <w:sz w:val="24"/>
          <w:szCs w:val="24"/>
          <w:lang w:val="lt-LT"/>
        </w:rPr>
      </w:pPr>
      <w:r w:rsidRPr="00597E94">
        <w:rPr>
          <w:sz w:val="24"/>
          <w:szCs w:val="24"/>
          <w:lang w:val="lt-LT"/>
        </w:rPr>
        <w:t>2</w:t>
      </w:r>
      <w:r w:rsidR="001A7473" w:rsidRPr="00343387">
        <w:rPr>
          <w:sz w:val="24"/>
          <w:szCs w:val="24"/>
          <w:lang w:val="lt-LT"/>
        </w:rPr>
        <w:t xml:space="preserve">.1. </w:t>
      </w:r>
      <w:r>
        <w:rPr>
          <w:sz w:val="24"/>
          <w:szCs w:val="24"/>
          <w:lang w:val="lt-LT"/>
        </w:rPr>
        <w:t>p</w:t>
      </w:r>
      <w:r w:rsidR="001A7473" w:rsidRPr="00343387">
        <w:rPr>
          <w:sz w:val="24"/>
          <w:szCs w:val="24"/>
          <w:lang w:val="lt-LT"/>
        </w:rPr>
        <w:t>ateikti Adm</w:t>
      </w:r>
      <w:r w:rsidR="004B1D58" w:rsidRPr="001445B2">
        <w:rPr>
          <w:sz w:val="24"/>
          <w:szCs w:val="24"/>
          <w:lang w:val="lt-LT"/>
        </w:rPr>
        <w:t xml:space="preserve">inistracijos Švietimo </w:t>
      </w:r>
      <w:r w:rsidR="001A7473" w:rsidRPr="001445B2">
        <w:rPr>
          <w:sz w:val="24"/>
          <w:szCs w:val="24"/>
          <w:lang w:val="lt-LT"/>
        </w:rPr>
        <w:t xml:space="preserve">ir sporto skyriui Programos sąmatą (forma B-1 </w:t>
      </w:r>
      <w:r w:rsidR="008E3151" w:rsidRPr="00930F90">
        <w:rPr>
          <w:sz w:val="24"/>
          <w:szCs w:val="24"/>
          <w:lang w:val="lt-LT"/>
        </w:rPr>
        <w:t>forma), Savivaldybės biudžetinės įstaigos pateikti Buhalterinės apskaitos skyriui paraišką dėl lėšų skyrimo</w:t>
      </w:r>
      <w:r w:rsidR="00343387">
        <w:rPr>
          <w:sz w:val="24"/>
          <w:szCs w:val="24"/>
          <w:lang w:val="lt-LT"/>
        </w:rPr>
        <w:t>;</w:t>
      </w:r>
    </w:p>
    <w:p w:rsidR="001A7473" w:rsidRPr="001445B2" w:rsidRDefault="00930F90">
      <w:pPr>
        <w:ind w:firstLine="720"/>
        <w:jc w:val="both"/>
        <w:rPr>
          <w:sz w:val="24"/>
          <w:szCs w:val="24"/>
          <w:lang w:val="lt-LT"/>
        </w:rPr>
      </w:pPr>
      <w:r w:rsidRPr="00597E94">
        <w:rPr>
          <w:sz w:val="24"/>
          <w:szCs w:val="24"/>
          <w:lang w:val="lt-LT"/>
        </w:rPr>
        <w:t>2</w:t>
      </w:r>
      <w:r w:rsidR="001A7473" w:rsidRPr="00343387">
        <w:rPr>
          <w:sz w:val="24"/>
          <w:szCs w:val="24"/>
          <w:lang w:val="lt-LT"/>
        </w:rPr>
        <w:t>.2.</w:t>
      </w:r>
      <w:r w:rsidR="001A7473" w:rsidRPr="001445B2">
        <w:rPr>
          <w:color w:val="FF0000"/>
          <w:sz w:val="24"/>
          <w:szCs w:val="24"/>
          <w:lang w:val="lt-LT"/>
        </w:rPr>
        <w:t xml:space="preserve"> </w:t>
      </w:r>
      <w:r w:rsidR="001A7473" w:rsidRPr="001445B2">
        <w:rPr>
          <w:sz w:val="24"/>
          <w:szCs w:val="24"/>
          <w:lang w:val="lt-LT"/>
        </w:rPr>
        <w:t>Programai</w:t>
      </w:r>
      <w:r w:rsidR="001A7473" w:rsidRPr="00930F90">
        <w:rPr>
          <w:color w:val="FF0000"/>
          <w:sz w:val="24"/>
          <w:szCs w:val="24"/>
          <w:lang w:val="lt-LT"/>
        </w:rPr>
        <w:t xml:space="preserve"> </w:t>
      </w:r>
      <w:r w:rsidR="001A7473" w:rsidRPr="00930F90">
        <w:rPr>
          <w:sz w:val="24"/>
          <w:szCs w:val="24"/>
          <w:lang w:val="lt-LT"/>
        </w:rPr>
        <w:t>skirtą finansavimą naudoti pagal sąmatą</w:t>
      </w:r>
      <w:r w:rsidR="00343387">
        <w:rPr>
          <w:sz w:val="24"/>
          <w:szCs w:val="24"/>
          <w:lang w:val="lt-LT"/>
        </w:rPr>
        <w:t>;</w:t>
      </w:r>
    </w:p>
    <w:p w:rsidR="001A7473" w:rsidRPr="00D115F7" w:rsidRDefault="00930F90">
      <w:pPr>
        <w:ind w:firstLine="720"/>
        <w:jc w:val="both"/>
        <w:rPr>
          <w:snapToGrid w:val="0"/>
          <w:sz w:val="24"/>
          <w:szCs w:val="24"/>
          <w:lang w:val="lt-LT"/>
        </w:rPr>
      </w:pPr>
      <w:r w:rsidRPr="00597E94">
        <w:rPr>
          <w:sz w:val="24"/>
          <w:szCs w:val="24"/>
          <w:lang w:val="lt-LT"/>
        </w:rPr>
        <w:t>2</w:t>
      </w:r>
      <w:r w:rsidR="001A7473" w:rsidRPr="00343387">
        <w:rPr>
          <w:sz w:val="24"/>
          <w:szCs w:val="24"/>
          <w:lang w:val="lt-LT"/>
        </w:rPr>
        <w:t xml:space="preserve">.3. </w:t>
      </w:r>
      <w:r w:rsidR="00343387">
        <w:rPr>
          <w:sz w:val="24"/>
          <w:szCs w:val="24"/>
          <w:lang w:val="lt-LT"/>
        </w:rPr>
        <w:t>n</w:t>
      </w:r>
      <w:r w:rsidR="001A7473" w:rsidRPr="00343387">
        <w:rPr>
          <w:sz w:val="24"/>
          <w:szCs w:val="24"/>
          <w:lang w:val="lt-LT"/>
        </w:rPr>
        <w:t xml:space="preserve">edelsdama raštu informuoti Administraciją apie Organizacijos rekvizitų ir atsakingų </w:t>
      </w:r>
      <w:r w:rsidR="001A7473" w:rsidRPr="001445B2">
        <w:rPr>
          <w:sz w:val="24"/>
          <w:szCs w:val="24"/>
          <w:lang w:val="lt-LT"/>
        </w:rPr>
        <w:t xml:space="preserve">už Programos vykdymą asmenų pasikeitimus bei teikti </w:t>
      </w:r>
      <w:r w:rsidR="001A7473" w:rsidRPr="00930F90">
        <w:rPr>
          <w:snapToGrid w:val="0"/>
          <w:sz w:val="24"/>
          <w:szCs w:val="24"/>
          <w:lang w:val="lt-LT"/>
        </w:rPr>
        <w:t>informaciją apie su Programos renginiais susijusius veiklos pakeitimus</w:t>
      </w:r>
      <w:r w:rsidR="00343387">
        <w:rPr>
          <w:snapToGrid w:val="0"/>
          <w:sz w:val="24"/>
          <w:szCs w:val="24"/>
          <w:lang w:val="lt-LT"/>
        </w:rPr>
        <w:t>;</w:t>
      </w:r>
    </w:p>
    <w:p w:rsidR="001A7473" w:rsidRPr="00D115F7" w:rsidRDefault="00930F90">
      <w:pPr>
        <w:ind w:firstLine="720"/>
        <w:jc w:val="both"/>
        <w:rPr>
          <w:sz w:val="24"/>
          <w:szCs w:val="24"/>
          <w:lang w:val="lt-LT"/>
        </w:rPr>
      </w:pPr>
      <w:r>
        <w:rPr>
          <w:sz w:val="24"/>
          <w:szCs w:val="24"/>
          <w:lang w:val="lt-LT"/>
        </w:rPr>
        <w:t>2.</w:t>
      </w:r>
      <w:r w:rsidR="001A7473" w:rsidRPr="00D115F7">
        <w:rPr>
          <w:sz w:val="24"/>
          <w:szCs w:val="24"/>
          <w:lang w:val="lt-LT"/>
        </w:rPr>
        <w:t xml:space="preserve">4. </w:t>
      </w:r>
      <w:r w:rsidR="00343387">
        <w:rPr>
          <w:sz w:val="24"/>
          <w:szCs w:val="24"/>
          <w:lang w:val="lt-LT"/>
        </w:rPr>
        <w:t>a</w:t>
      </w:r>
      <w:r w:rsidR="001A7473" w:rsidRPr="00D115F7">
        <w:rPr>
          <w:sz w:val="24"/>
          <w:szCs w:val="24"/>
          <w:lang w:val="lt-LT"/>
        </w:rPr>
        <w:t>tsiskaityti Administracijos Buhalterinės apskaitos skyriui už gautų lėšų panaudojimą ir pateikti:</w:t>
      </w:r>
    </w:p>
    <w:p w:rsidR="001A7473" w:rsidRPr="00D115F7" w:rsidRDefault="00930F90">
      <w:pPr>
        <w:ind w:firstLine="720"/>
        <w:jc w:val="both"/>
        <w:rPr>
          <w:sz w:val="24"/>
          <w:szCs w:val="24"/>
          <w:lang w:val="lt-LT"/>
        </w:rPr>
      </w:pPr>
      <w:r>
        <w:rPr>
          <w:sz w:val="24"/>
          <w:szCs w:val="24"/>
          <w:lang w:val="lt-LT"/>
        </w:rPr>
        <w:t>2</w:t>
      </w:r>
      <w:r w:rsidR="001A7473" w:rsidRPr="00D115F7">
        <w:rPr>
          <w:sz w:val="24"/>
          <w:szCs w:val="24"/>
          <w:lang w:val="lt-LT"/>
        </w:rPr>
        <w:t xml:space="preserve">.4.1. iki einamųjų metų rugsėjo 20 dienos </w:t>
      </w:r>
      <w:r w:rsidR="00343387">
        <w:rPr>
          <w:sz w:val="24"/>
          <w:szCs w:val="24"/>
          <w:lang w:val="lt-LT"/>
        </w:rPr>
        <w:t>–</w:t>
      </w:r>
      <w:r w:rsidR="001A7473" w:rsidRPr="00D115F7">
        <w:rPr>
          <w:sz w:val="24"/>
          <w:szCs w:val="24"/>
          <w:lang w:val="lt-LT"/>
        </w:rPr>
        <w:t xml:space="preserve"> Finansų ministerijos patvirtintas biudžeto išlaidų sąmatos vykdymo </w:t>
      </w:r>
      <w:r w:rsidR="001A7473" w:rsidRPr="00D115F7">
        <w:rPr>
          <w:sz w:val="24"/>
          <w:szCs w:val="24"/>
          <w:u w:val="single"/>
          <w:lang w:val="lt-LT"/>
        </w:rPr>
        <w:t>ketvirtines</w:t>
      </w:r>
      <w:r w:rsidR="0088624E">
        <w:rPr>
          <w:sz w:val="24"/>
          <w:szCs w:val="24"/>
          <w:lang w:val="lt-LT"/>
        </w:rPr>
        <w:t xml:space="preserve"> ataskaitas (Forma Nr. 2</w:t>
      </w:r>
      <w:r w:rsidR="001A7473" w:rsidRPr="00D115F7">
        <w:rPr>
          <w:sz w:val="24"/>
          <w:szCs w:val="24"/>
          <w:lang w:val="lt-LT"/>
        </w:rPr>
        <w:t xml:space="preserve"> – metinė, ketvirtinė – patvirtinta LR finansų </w:t>
      </w:r>
      <w:r w:rsidR="00176D8E">
        <w:rPr>
          <w:sz w:val="24"/>
          <w:szCs w:val="24"/>
          <w:lang w:val="lt-LT"/>
        </w:rPr>
        <w:t>ministro 2008</w:t>
      </w:r>
      <w:r w:rsidR="001A7473" w:rsidRPr="00D115F7">
        <w:rPr>
          <w:sz w:val="24"/>
          <w:szCs w:val="24"/>
          <w:lang w:val="lt-LT"/>
        </w:rPr>
        <w:t xml:space="preserve"> m. gruodžio 3</w:t>
      </w:r>
      <w:r w:rsidR="00176D8E">
        <w:rPr>
          <w:sz w:val="24"/>
          <w:szCs w:val="24"/>
          <w:lang w:val="lt-LT"/>
        </w:rPr>
        <w:t>1</w:t>
      </w:r>
      <w:r w:rsidR="001A7473" w:rsidRPr="00D115F7">
        <w:rPr>
          <w:sz w:val="24"/>
          <w:szCs w:val="24"/>
          <w:lang w:val="lt-LT"/>
        </w:rPr>
        <w:t xml:space="preserve"> d. įsakymu Nr. 1K-4</w:t>
      </w:r>
      <w:r w:rsidR="00176D8E">
        <w:rPr>
          <w:sz w:val="24"/>
          <w:szCs w:val="24"/>
          <w:lang w:val="lt-LT"/>
        </w:rPr>
        <w:t>65</w:t>
      </w:r>
      <w:r w:rsidR="001A7473" w:rsidRPr="00D115F7">
        <w:rPr>
          <w:sz w:val="24"/>
          <w:szCs w:val="24"/>
          <w:lang w:val="lt-LT"/>
        </w:rPr>
        <w:t xml:space="preserve"> (</w:t>
      </w:r>
      <w:r w:rsidR="00B80B82">
        <w:rPr>
          <w:sz w:val="24"/>
          <w:szCs w:val="24"/>
          <w:lang w:val="lt-LT"/>
        </w:rPr>
        <w:t>su pakeitimais</w:t>
      </w:r>
      <w:r w:rsidR="0088624E">
        <w:rPr>
          <w:sz w:val="24"/>
          <w:szCs w:val="24"/>
          <w:lang w:val="lt-LT"/>
        </w:rPr>
        <w:t>)</w:t>
      </w:r>
      <w:r w:rsidR="001A7473" w:rsidRPr="00D115F7">
        <w:rPr>
          <w:sz w:val="24"/>
          <w:szCs w:val="24"/>
          <w:lang w:val="lt-LT"/>
        </w:rPr>
        <w:t>, ir išlaidas patv</w:t>
      </w:r>
      <w:r w:rsidR="00952512">
        <w:rPr>
          <w:sz w:val="24"/>
          <w:szCs w:val="24"/>
          <w:lang w:val="lt-LT"/>
        </w:rPr>
        <w:t>irtinančių dokumentų registrą (5</w:t>
      </w:r>
      <w:r w:rsidR="001A7473" w:rsidRPr="00D115F7">
        <w:rPr>
          <w:sz w:val="24"/>
          <w:szCs w:val="24"/>
          <w:lang w:val="lt-LT"/>
        </w:rPr>
        <w:t xml:space="preserve"> priedas)</w:t>
      </w:r>
      <w:r w:rsidR="00B80B82">
        <w:rPr>
          <w:sz w:val="24"/>
          <w:szCs w:val="24"/>
          <w:lang w:val="lt-LT"/>
        </w:rPr>
        <w:t xml:space="preserve"> bei finansavimo sumų pažymą (tik </w:t>
      </w:r>
      <w:r w:rsidR="00343387">
        <w:rPr>
          <w:sz w:val="24"/>
          <w:szCs w:val="24"/>
          <w:lang w:val="lt-LT"/>
        </w:rPr>
        <w:t>S</w:t>
      </w:r>
      <w:r w:rsidR="00B80B82">
        <w:rPr>
          <w:sz w:val="24"/>
          <w:szCs w:val="24"/>
          <w:lang w:val="lt-LT"/>
        </w:rPr>
        <w:t>avivaldybės biudžetinėms įstaigoms)</w:t>
      </w:r>
      <w:r w:rsidR="001A7473" w:rsidRPr="00D115F7">
        <w:rPr>
          <w:sz w:val="24"/>
          <w:szCs w:val="24"/>
          <w:lang w:val="lt-LT"/>
        </w:rPr>
        <w:t>;</w:t>
      </w:r>
    </w:p>
    <w:p w:rsidR="001A7473" w:rsidRPr="00D115F7" w:rsidRDefault="00930F90">
      <w:pPr>
        <w:ind w:firstLine="720"/>
        <w:jc w:val="both"/>
        <w:rPr>
          <w:sz w:val="24"/>
          <w:szCs w:val="24"/>
          <w:lang w:val="lt-LT"/>
        </w:rPr>
      </w:pPr>
      <w:r>
        <w:rPr>
          <w:sz w:val="24"/>
          <w:szCs w:val="24"/>
          <w:lang w:val="lt-LT"/>
        </w:rPr>
        <w:t>2</w:t>
      </w:r>
      <w:r w:rsidR="001A7473" w:rsidRPr="00D115F7">
        <w:rPr>
          <w:sz w:val="24"/>
          <w:szCs w:val="24"/>
          <w:lang w:val="lt-LT"/>
        </w:rPr>
        <w:t xml:space="preserve">.4.2. pasibaigus Programai, per 30 </w:t>
      </w:r>
      <w:r w:rsidR="00343387">
        <w:rPr>
          <w:sz w:val="24"/>
          <w:szCs w:val="24"/>
          <w:lang w:val="lt-LT"/>
        </w:rPr>
        <w:t xml:space="preserve">(trisdešimt) </w:t>
      </w:r>
      <w:r w:rsidR="001A7473" w:rsidRPr="00D115F7">
        <w:rPr>
          <w:sz w:val="24"/>
          <w:szCs w:val="24"/>
          <w:lang w:val="lt-LT"/>
        </w:rPr>
        <w:t xml:space="preserve">dienų, bet ne vėliau kaip iki kalendorinių metų rugsėjo 30 d., Švietimo ir sporto skyriui pateikti programos veiklos ataskaitą (Plungės rajono savivaldybės vaikų ir jaunimo socializacijos (vasaros poilsio) programų rėmimo konkurso tvarkos aprašo 2 </w:t>
      </w:r>
      <w:r w:rsidR="001A7473" w:rsidRPr="00D115F7">
        <w:rPr>
          <w:bCs/>
          <w:iCs/>
          <w:sz w:val="24"/>
          <w:szCs w:val="24"/>
          <w:lang w:val="lt-LT"/>
        </w:rPr>
        <w:t>priedas</w:t>
      </w:r>
      <w:r w:rsidR="001A7473" w:rsidRPr="00D115F7">
        <w:rPr>
          <w:sz w:val="24"/>
          <w:szCs w:val="24"/>
          <w:lang w:val="lt-LT"/>
        </w:rPr>
        <w:t>)</w:t>
      </w:r>
      <w:r w:rsidR="00343387">
        <w:rPr>
          <w:sz w:val="24"/>
          <w:szCs w:val="24"/>
          <w:lang w:val="lt-LT"/>
        </w:rPr>
        <w:t>;</w:t>
      </w:r>
      <w:r w:rsidR="001A7473" w:rsidRPr="00D115F7">
        <w:rPr>
          <w:sz w:val="24"/>
          <w:szCs w:val="24"/>
          <w:lang w:val="lt-LT"/>
        </w:rPr>
        <w:t xml:space="preserve"> </w:t>
      </w:r>
    </w:p>
    <w:p w:rsidR="001A7473" w:rsidRPr="00D115F7" w:rsidRDefault="00930F90">
      <w:pPr>
        <w:ind w:firstLine="720"/>
        <w:jc w:val="both"/>
        <w:rPr>
          <w:b/>
          <w:sz w:val="24"/>
          <w:szCs w:val="24"/>
          <w:lang w:val="lt-LT"/>
        </w:rPr>
      </w:pPr>
      <w:r>
        <w:rPr>
          <w:sz w:val="24"/>
          <w:szCs w:val="24"/>
          <w:lang w:val="lt-LT"/>
        </w:rPr>
        <w:t>2</w:t>
      </w:r>
      <w:r w:rsidR="001A7473" w:rsidRPr="00D115F7">
        <w:rPr>
          <w:sz w:val="24"/>
          <w:szCs w:val="24"/>
          <w:lang w:val="lt-LT"/>
        </w:rPr>
        <w:t xml:space="preserve">.5. </w:t>
      </w:r>
      <w:r w:rsidR="00343387">
        <w:rPr>
          <w:sz w:val="24"/>
          <w:szCs w:val="24"/>
          <w:lang w:val="lt-LT"/>
        </w:rPr>
        <w:t>n</w:t>
      </w:r>
      <w:r w:rsidR="001A7473" w:rsidRPr="00D115F7">
        <w:rPr>
          <w:sz w:val="24"/>
          <w:szCs w:val="24"/>
          <w:lang w:val="lt-LT"/>
        </w:rPr>
        <w:t xml:space="preserve">ekeičiant šios </w:t>
      </w:r>
      <w:r w:rsidR="00343387">
        <w:rPr>
          <w:sz w:val="24"/>
          <w:szCs w:val="24"/>
          <w:lang w:val="lt-LT"/>
        </w:rPr>
        <w:t>S</w:t>
      </w:r>
      <w:r w:rsidR="001A7473" w:rsidRPr="00D115F7">
        <w:rPr>
          <w:sz w:val="24"/>
          <w:szCs w:val="24"/>
          <w:lang w:val="lt-LT"/>
        </w:rPr>
        <w:t xml:space="preserve">utarties ir nepasirašant papildomų susitarimų, sutikti su </w:t>
      </w:r>
      <w:r w:rsidR="00343387">
        <w:rPr>
          <w:sz w:val="24"/>
          <w:szCs w:val="24"/>
          <w:lang w:val="lt-LT"/>
        </w:rPr>
        <w:t>S</w:t>
      </w:r>
      <w:r w:rsidR="001A7473" w:rsidRPr="00D115F7">
        <w:rPr>
          <w:sz w:val="24"/>
          <w:szCs w:val="24"/>
          <w:lang w:val="lt-LT"/>
        </w:rPr>
        <w:t xml:space="preserve">utartyje Programai įgyvendinti nustatyto lėšų sumos dydžio koregavimu, atsižvelgiant į Plungės rajono savivaldybės biudžeto vykdymą. Vykdyti kitus šioje </w:t>
      </w:r>
      <w:r w:rsidR="00343387">
        <w:rPr>
          <w:sz w:val="24"/>
          <w:szCs w:val="24"/>
          <w:lang w:val="lt-LT"/>
        </w:rPr>
        <w:t>S</w:t>
      </w:r>
      <w:r w:rsidR="001A7473" w:rsidRPr="00D115F7">
        <w:rPr>
          <w:sz w:val="24"/>
          <w:szCs w:val="24"/>
          <w:lang w:val="lt-LT"/>
        </w:rPr>
        <w:t>utartyje ar jos prieduose numatytus įsipareigojimus.</w:t>
      </w:r>
      <w:r w:rsidR="001A7473" w:rsidRPr="00D115F7">
        <w:rPr>
          <w:b/>
          <w:sz w:val="24"/>
          <w:szCs w:val="24"/>
          <w:lang w:val="lt-LT"/>
        </w:rPr>
        <w:t xml:space="preserve"> </w:t>
      </w:r>
    </w:p>
    <w:p w:rsidR="001A7473" w:rsidRPr="00D115F7" w:rsidRDefault="00930F90">
      <w:pPr>
        <w:ind w:firstLine="720"/>
        <w:jc w:val="both"/>
        <w:rPr>
          <w:sz w:val="24"/>
          <w:szCs w:val="24"/>
          <w:lang w:val="lt-LT"/>
        </w:rPr>
      </w:pPr>
      <w:r>
        <w:rPr>
          <w:sz w:val="24"/>
          <w:szCs w:val="24"/>
          <w:lang w:val="lt-LT"/>
        </w:rPr>
        <w:t>2</w:t>
      </w:r>
      <w:r w:rsidR="001A7473" w:rsidRPr="00D115F7">
        <w:rPr>
          <w:sz w:val="24"/>
          <w:szCs w:val="24"/>
          <w:lang w:val="lt-LT"/>
        </w:rPr>
        <w:t xml:space="preserve">.6. Lėšos gali būti naudojamos tik Plungės rajono </w:t>
      </w:r>
      <w:r w:rsidR="00343387">
        <w:rPr>
          <w:sz w:val="24"/>
          <w:szCs w:val="24"/>
          <w:lang w:val="lt-LT"/>
        </w:rPr>
        <w:t xml:space="preserve">savivaldybės </w:t>
      </w:r>
      <w:r w:rsidR="001A7473" w:rsidRPr="00D115F7">
        <w:rPr>
          <w:sz w:val="24"/>
          <w:szCs w:val="24"/>
          <w:lang w:val="lt-LT"/>
        </w:rPr>
        <w:t>vaikų ir jaunimo vasaros poilsio (socializacijos) stovyklų išlaidoms padengti</w:t>
      </w:r>
      <w:r w:rsidR="00343387">
        <w:rPr>
          <w:sz w:val="24"/>
          <w:szCs w:val="24"/>
          <w:lang w:val="lt-LT"/>
        </w:rPr>
        <w:t>;</w:t>
      </w:r>
      <w:r w:rsidR="001A7473" w:rsidRPr="00D115F7">
        <w:rPr>
          <w:sz w:val="24"/>
          <w:szCs w:val="24"/>
          <w:lang w:val="lt-LT"/>
        </w:rPr>
        <w:t xml:space="preserve"> </w:t>
      </w:r>
    </w:p>
    <w:p w:rsidR="001A7473" w:rsidRPr="00D115F7" w:rsidRDefault="00930F90">
      <w:pPr>
        <w:ind w:firstLine="720"/>
        <w:jc w:val="both"/>
        <w:rPr>
          <w:sz w:val="24"/>
          <w:szCs w:val="24"/>
          <w:lang w:val="lt-LT"/>
        </w:rPr>
      </w:pPr>
      <w:r>
        <w:rPr>
          <w:sz w:val="24"/>
          <w:szCs w:val="24"/>
          <w:lang w:val="lt-LT"/>
        </w:rPr>
        <w:t>2</w:t>
      </w:r>
      <w:r w:rsidR="001A7473" w:rsidRPr="00D115F7">
        <w:rPr>
          <w:sz w:val="24"/>
          <w:szCs w:val="24"/>
          <w:lang w:val="lt-LT"/>
        </w:rPr>
        <w:t xml:space="preserve">.7. </w:t>
      </w:r>
      <w:r w:rsidR="00343387">
        <w:rPr>
          <w:sz w:val="24"/>
          <w:szCs w:val="24"/>
          <w:lang w:val="lt-LT"/>
        </w:rPr>
        <w:t>j</w:t>
      </w:r>
      <w:r w:rsidR="001A7473" w:rsidRPr="00D115F7">
        <w:rPr>
          <w:sz w:val="24"/>
          <w:szCs w:val="24"/>
          <w:lang w:val="lt-LT"/>
        </w:rPr>
        <w:t>ei lėšos naudojamos ne pagal paskirtį, Organizacija privalo lėšas grąžinti</w:t>
      </w:r>
      <w:r w:rsidR="00343387">
        <w:rPr>
          <w:sz w:val="24"/>
          <w:szCs w:val="24"/>
          <w:lang w:val="lt-LT"/>
        </w:rPr>
        <w:t>;</w:t>
      </w:r>
    </w:p>
    <w:p w:rsidR="001A7473" w:rsidRPr="00D115F7" w:rsidRDefault="00930F90">
      <w:pPr>
        <w:ind w:firstLine="720"/>
        <w:jc w:val="both"/>
        <w:rPr>
          <w:color w:val="FF0000"/>
          <w:sz w:val="24"/>
          <w:szCs w:val="24"/>
          <w:lang w:val="lt-LT"/>
        </w:rPr>
      </w:pPr>
      <w:r>
        <w:rPr>
          <w:sz w:val="24"/>
          <w:szCs w:val="24"/>
          <w:lang w:val="lt-LT"/>
        </w:rPr>
        <w:lastRenderedPageBreak/>
        <w:t>2</w:t>
      </w:r>
      <w:r w:rsidR="001A7473" w:rsidRPr="00D115F7">
        <w:rPr>
          <w:sz w:val="24"/>
          <w:szCs w:val="24"/>
          <w:lang w:val="lt-LT"/>
        </w:rPr>
        <w:t xml:space="preserve">.8. </w:t>
      </w:r>
      <w:r w:rsidR="00343387">
        <w:rPr>
          <w:sz w:val="24"/>
          <w:szCs w:val="24"/>
          <w:lang w:val="lt-LT"/>
        </w:rPr>
        <w:t>d</w:t>
      </w:r>
      <w:r w:rsidR="001A7473" w:rsidRPr="00D115F7">
        <w:rPr>
          <w:sz w:val="24"/>
          <w:szCs w:val="24"/>
          <w:lang w:val="lt-LT"/>
        </w:rPr>
        <w:t xml:space="preserve">erinti vaikų sąrašus su Administracija. Vaikų sąrašai privalo būti pateikti ne vėliau kaip 5 </w:t>
      </w:r>
      <w:r w:rsidR="00343387">
        <w:rPr>
          <w:sz w:val="24"/>
          <w:szCs w:val="24"/>
          <w:lang w:val="lt-LT"/>
        </w:rPr>
        <w:t xml:space="preserve">(penkios) </w:t>
      </w:r>
      <w:r w:rsidR="001A7473" w:rsidRPr="00D115F7">
        <w:rPr>
          <w:sz w:val="24"/>
          <w:szCs w:val="24"/>
          <w:lang w:val="lt-LT"/>
        </w:rPr>
        <w:t>dienos iki stovyklos pradžios</w:t>
      </w:r>
      <w:r w:rsidR="00343387">
        <w:rPr>
          <w:sz w:val="24"/>
          <w:szCs w:val="24"/>
          <w:lang w:val="lt-LT"/>
        </w:rPr>
        <w:t>;</w:t>
      </w:r>
      <w:r w:rsidR="001A7473" w:rsidRPr="00D115F7">
        <w:rPr>
          <w:sz w:val="24"/>
          <w:szCs w:val="24"/>
          <w:lang w:val="lt-LT"/>
        </w:rPr>
        <w:t xml:space="preserve"> </w:t>
      </w:r>
    </w:p>
    <w:p w:rsidR="001A7473" w:rsidRPr="00D115F7" w:rsidRDefault="00930F90" w:rsidP="00597E94">
      <w:pPr>
        <w:ind w:firstLine="720"/>
        <w:jc w:val="both"/>
        <w:rPr>
          <w:sz w:val="24"/>
          <w:szCs w:val="24"/>
          <w:lang w:val="lt-LT"/>
        </w:rPr>
      </w:pPr>
      <w:r>
        <w:rPr>
          <w:sz w:val="24"/>
          <w:szCs w:val="24"/>
          <w:lang w:val="lt-LT"/>
        </w:rPr>
        <w:t>2</w:t>
      </w:r>
      <w:r w:rsidR="001A7473" w:rsidRPr="00D115F7">
        <w:rPr>
          <w:sz w:val="24"/>
          <w:szCs w:val="24"/>
          <w:lang w:val="lt-LT"/>
        </w:rPr>
        <w:t xml:space="preserve">.9. </w:t>
      </w:r>
      <w:r w:rsidR="00343387">
        <w:rPr>
          <w:sz w:val="24"/>
          <w:szCs w:val="24"/>
          <w:lang w:val="lt-LT"/>
        </w:rPr>
        <w:t>į</w:t>
      </w:r>
      <w:r w:rsidR="001A7473" w:rsidRPr="00D115F7">
        <w:rPr>
          <w:sz w:val="24"/>
          <w:szCs w:val="24"/>
          <w:lang w:val="lt-LT"/>
        </w:rPr>
        <w:t xml:space="preserve"> Programą nemokamai priimti bent vieną vaiką (iš socialinės rizikos ar socialiai remtinų šeimų), kurį rekomenduoja Administracija, jei stovyklos nėra orientuotos į vieną veiklos sritį</w:t>
      </w:r>
      <w:r w:rsidR="00343387">
        <w:rPr>
          <w:sz w:val="24"/>
          <w:szCs w:val="24"/>
          <w:lang w:val="lt-LT"/>
        </w:rPr>
        <w:t>;</w:t>
      </w:r>
    </w:p>
    <w:p w:rsidR="001A7473" w:rsidRPr="00D115F7" w:rsidRDefault="00930F90">
      <w:pPr>
        <w:ind w:firstLine="720"/>
        <w:jc w:val="both"/>
        <w:rPr>
          <w:sz w:val="24"/>
          <w:szCs w:val="24"/>
          <w:lang w:val="lt-LT"/>
        </w:rPr>
      </w:pPr>
      <w:r>
        <w:rPr>
          <w:sz w:val="24"/>
          <w:szCs w:val="24"/>
          <w:lang w:val="lt-LT"/>
        </w:rPr>
        <w:t>2</w:t>
      </w:r>
      <w:r w:rsidR="001A7473" w:rsidRPr="00D115F7">
        <w:rPr>
          <w:sz w:val="24"/>
          <w:szCs w:val="24"/>
          <w:lang w:val="lt-LT"/>
        </w:rPr>
        <w:t xml:space="preserve">.10. </w:t>
      </w:r>
      <w:r w:rsidR="00343387">
        <w:rPr>
          <w:sz w:val="24"/>
          <w:szCs w:val="24"/>
          <w:lang w:val="lt-LT"/>
        </w:rPr>
        <w:t>į</w:t>
      </w:r>
      <w:r w:rsidR="001A7473" w:rsidRPr="00D115F7">
        <w:rPr>
          <w:sz w:val="24"/>
          <w:szCs w:val="24"/>
          <w:lang w:val="lt-LT"/>
        </w:rPr>
        <w:t xml:space="preserve"> Programą nemokamai priimti vaikus (iš socialinės rizikos ar socialiai remtinų šeimų), kuriuos rekomenduoja Administracija, jei stovykla yra komercinio pobūdžio. Administracija išperka kelialapius pagal Programai skirtų lėšų sumą</w:t>
      </w:r>
      <w:r w:rsidR="00343387">
        <w:rPr>
          <w:sz w:val="24"/>
          <w:szCs w:val="24"/>
          <w:lang w:val="lt-LT"/>
        </w:rPr>
        <w:t>;</w:t>
      </w:r>
    </w:p>
    <w:p w:rsidR="001A7473" w:rsidRPr="00D115F7" w:rsidRDefault="00930F90">
      <w:pPr>
        <w:tabs>
          <w:tab w:val="left" w:pos="709"/>
          <w:tab w:val="left" w:pos="1309"/>
          <w:tab w:val="left" w:pos="1843"/>
          <w:tab w:val="num" w:pos="2230"/>
        </w:tabs>
        <w:ind w:firstLine="720"/>
        <w:jc w:val="both"/>
        <w:rPr>
          <w:color w:val="C0504D"/>
          <w:sz w:val="24"/>
          <w:szCs w:val="24"/>
          <w:lang w:val="lt-LT"/>
        </w:rPr>
      </w:pPr>
      <w:r>
        <w:rPr>
          <w:sz w:val="24"/>
          <w:szCs w:val="24"/>
          <w:lang w:val="lt-LT"/>
        </w:rPr>
        <w:t>2</w:t>
      </w:r>
      <w:r w:rsidR="001A7473" w:rsidRPr="00D115F7">
        <w:rPr>
          <w:sz w:val="24"/>
          <w:szCs w:val="24"/>
          <w:lang w:val="lt-LT"/>
        </w:rPr>
        <w:t xml:space="preserve">.11. </w:t>
      </w:r>
      <w:r w:rsidR="00343387">
        <w:rPr>
          <w:sz w:val="24"/>
          <w:szCs w:val="24"/>
          <w:lang w:val="lt-LT"/>
        </w:rPr>
        <w:t>u</w:t>
      </w:r>
      <w:r w:rsidR="001A7473" w:rsidRPr="00D115F7">
        <w:rPr>
          <w:sz w:val="24"/>
          <w:szCs w:val="24"/>
          <w:lang w:val="lt-LT"/>
        </w:rPr>
        <w:t>žtikrinti, kad Programoje dalyvautų ne mažiau kaip ____________ vaikai (-ų).</w:t>
      </w:r>
    </w:p>
    <w:p w:rsidR="001A7473" w:rsidRPr="00D115F7" w:rsidRDefault="00930F90">
      <w:pPr>
        <w:ind w:firstLine="720"/>
        <w:jc w:val="both"/>
        <w:rPr>
          <w:b/>
          <w:sz w:val="24"/>
          <w:szCs w:val="24"/>
          <w:lang w:val="lt-LT"/>
        </w:rPr>
      </w:pPr>
      <w:r>
        <w:rPr>
          <w:sz w:val="24"/>
          <w:szCs w:val="24"/>
          <w:lang w:val="lt-LT"/>
        </w:rPr>
        <w:t>3</w:t>
      </w:r>
      <w:r w:rsidR="001A7473" w:rsidRPr="00D115F7">
        <w:rPr>
          <w:sz w:val="24"/>
          <w:szCs w:val="24"/>
          <w:lang w:val="lt-LT"/>
        </w:rPr>
        <w:t>.</w:t>
      </w:r>
      <w:r w:rsidR="001A7473" w:rsidRPr="00D115F7">
        <w:rPr>
          <w:b/>
          <w:sz w:val="24"/>
          <w:szCs w:val="24"/>
          <w:lang w:val="lt-LT"/>
        </w:rPr>
        <w:t xml:space="preserve"> Administracija </w:t>
      </w:r>
      <w:r w:rsidR="001A7473" w:rsidRPr="00D115F7">
        <w:rPr>
          <w:sz w:val="24"/>
          <w:szCs w:val="24"/>
          <w:lang w:val="lt-LT"/>
        </w:rPr>
        <w:t xml:space="preserve">įsipareigoja skirti Organizacijai </w:t>
      </w:r>
      <w:r w:rsidR="001A7473" w:rsidRPr="00D115F7">
        <w:rPr>
          <w:b/>
          <w:sz w:val="24"/>
          <w:szCs w:val="24"/>
          <w:lang w:val="lt-LT"/>
        </w:rPr>
        <w:t xml:space="preserve"> </w:t>
      </w:r>
      <w:r w:rsidR="001A7473" w:rsidRPr="00D115F7">
        <w:rPr>
          <w:sz w:val="24"/>
          <w:szCs w:val="24"/>
          <w:lang w:val="lt-LT"/>
        </w:rPr>
        <w:t xml:space="preserve">šios </w:t>
      </w:r>
      <w:r w:rsidR="00343387">
        <w:rPr>
          <w:sz w:val="24"/>
          <w:szCs w:val="24"/>
          <w:lang w:val="lt-LT"/>
        </w:rPr>
        <w:t>S</w:t>
      </w:r>
      <w:r w:rsidR="001A7473" w:rsidRPr="00D115F7">
        <w:rPr>
          <w:sz w:val="24"/>
          <w:szCs w:val="24"/>
          <w:lang w:val="lt-LT"/>
        </w:rPr>
        <w:t xml:space="preserve">utarties </w:t>
      </w:r>
      <w:r w:rsidR="00343387">
        <w:rPr>
          <w:sz w:val="24"/>
          <w:szCs w:val="24"/>
          <w:lang w:val="lt-LT"/>
        </w:rPr>
        <w:t>1</w:t>
      </w:r>
      <w:r w:rsidR="001A7473" w:rsidRPr="00D115F7">
        <w:rPr>
          <w:sz w:val="24"/>
          <w:szCs w:val="24"/>
          <w:lang w:val="lt-LT"/>
        </w:rPr>
        <w:t xml:space="preserve"> punkte nurodytą sumą nurodytai </w:t>
      </w:r>
      <w:r w:rsidR="00E64905">
        <w:rPr>
          <w:snapToGrid w:val="0"/>
          <w:sz w:val="24"/>
          <w:szCs w:val="24"/>
          <w:lang w:val="lt-LT"/>
        </w:rPr>
        <w:t>Programai įgyvendinti pagal patvirtintą sąmatą ir pateiktą paraišką dėl lėšų skyrimo,</w:t>
      </w:r>
      <w:r w:rsidR="001A7473" w:rsidRPr="00D115F7">
        <w:rPr>
          <w:snapToGrid w:val="0"/>
          <w:sz w:val="24"/>
          <w:szCs w:val="24"/>
          <w:lang w:val="lt-LT"/>
        </w:rPr>
        <w:t xml:space="preserve"> </w:t>
      </w:r>
      <w:r w:rsidR="001A7473" w:rsidRPr="00D115F7">
        <w:rPr>
          <w:sz w:val="24"/>
          <w:szCs w:val="24"/>
          <w:lang w:val="lt-LT"/>
        </w:rPr>
        <w:t xml:space="preserve">lėšas pervedant iki ketvirčio pabaigos. </w:t>
      </w:r>
      <w:r w:rsidR="001A7473" w:rsidRPr="00D115F7">
        <w:rPr>
          <w:snapToGrid w:val="0"/>
          <w:sz w:val="24"/>
          <w:szCs w:val="24"/>
          <w:lang w:val="lt-LT"/>
        </w:rPr>
        <w:t>Programai skiriamų lėšų sumos dydis gali būti koreguojamas, atsižvelgiant į Plungės rajono savivaldybės biudžeto vykdymą.</w:t>
      </w:r>
    </w:p>
    <w:p w:rsidR="001A7473" w:rsidRPr="00D115F7" w:rsidRDefault="00930F90">
      <w:pPr>
        <w:ind w:firstLine="720"/>
        <w:jc w:val="both"/>
        <w:rPr>
          <w:snapToGrid w:val="0"/>
          <w:sz w:val="24"/>
          <w:szCs w:val="24"/>
          <w:lang w:val="lt-LT"/>
        </w:rPr>
      </w:pPr>
      <w:r>
        <w:rPr>
          <w:snapToGrid w:val="0"/>
          <w:sz w:val="24"/>
          <w:szCs w:val="24"/>
          <w:lang w:val="lt-LT"/>
        </w:rPr>
        <w:t>4</w:t>
      </w:r>
      <w:r w:rsidR="001A7473" w:rsidRPr="00D115F7">
        <w:rPr>
          <w:snapToGrid w:val="0"/>
          <w:sz w:val="24"/>
          <w:szCs w:val="24"/>
          <w:lang w:val="lt-LT"/>
        </w:rPr>
        <w:t>. Organizacija turi teisę:</w:t>
      </w:r>
    </w:p>
    <w:p w:rsidR="001A7473" w:rsidRPr="00D115F7" w:rsidRDefault="00930F90">
      <w:pPr>
        <w:ind w:firstLine="720"/>
        <w:jc w:val="both"/>
        <w:rPr>
          <w:snapToGrid w:val="0"/>
          <w:sz w:val="24"/>
          <w:szCs w:val="24"/>
          <w:lang w:val="lt-LT"/>
        </w:rPr>
      </w:pPr>
      <w:r>
        <w:rPr>
          <w:snapToGrid w:val="0"/>
          <w:sz w:val="24"/>
          <w:szCs w:val="24"/>
          <w:lang w:val="lt-LT"/>
        </w:rPr>
        <w:t>4</w:t>
      </w:r>
      <w:r w:rsidR="001A7473" w:rsidRPr="00D115F7">
        <w:rPr>
          <w:snapToGrid w:val="0"/>
          <w:sz w:val="24"/>
          <w:szCs w:val="24"/>
          <w:lang w:val="lt-LT"/>
        </w:rPr>
        <w:t xml:space="preserve">.1. dėl iš anksto nenumatytų priežasčių ar dėl atsiradusių aplinkybių, kurioms esant Programos veikla būtų neįmanoma, atsisakyti vykdyti Programą. Tokiu atveju į Organizacijos sąskaitą pervestos lėšos turi būti grąžintos Administracijai ne vėliau kaip per 5 </w:t>
      </w:r>
      <w:r w:rsidR="00343387">
        <w:rPr>
          <w:snapToGrid w:val="0"/>
          <w:sz w:val="24"/>
          <w:szCs w:val="24"/>
          <w:lang w:val="lt-LT"/>
        </w:rPr>
        <w:t xml:space="preserve">(penkias) </w:t>
      </w:r>
      <w:r w:rsidR="001A7473" w:rsidRPr="00D115F7">
        <w:rPr>
          <w:snapToGrid w:val="0"/>
          <w:sz w:val="24"/>
          <w:szCs w:val="24"/>
          <w:lang w:val="lt-LT"/>
        </w:rPr>
        <w:t>darbo dienas;</w:t>
      </w:r>
    </w:p>
    <w:p w:rsidR="001A7473" w:rsidRPr="00D115F7" w:rsidRDefault="00930F90">
      <w:pPr>
        <w:ind w:firstLine="720"/>
        <w:jc w:val="both"/>
        <w:rPr>
          <w:snapToGrid w:val="0"/>
          <w:sz w:val="24"/>
          <w:szCs w:val="24"/>
          <w:lang w:val="lt-LT"/>
        </w:rPr>
      </w:pPr>
      <w:r>
        <w:rPr>
          <w:snapToGrid w:val="0"/>
          <w:sz w:val="24"/>
          <w:szCs w:val="24"/>
          <w:lang w:val="lt-LT"/>
        </w:rPr>
        <w:t>4</w:t>
      </w:r>
      <w:r w:rsidR="001A7473" w:rsidRPr="00D115F7">
        <w:rPr>
          <w:snapToGrid w:val="0"/>
          <w:sz w:val="24"/>
          <w:szCs w:val="24"/>
          <w:lang w:val="lt-LT"/>
        </w:rPr>
        <w:t xml:space="preserve">.2. inicijuoti </w:t>
      </w:r>
      <w:r w:rsidR="00343387">
        <w:rPr>
          <w:snapToGrid w:val="0"/>
          <w:sz w:val="24"/>
          <w:szCs w:val="24"/>
          <w:lang w:val="lt-LT"/>
        </w:rPr>
        <w:t>S</w:t>
      </w:r>
      <w:r w:rsidR="001A7473" w:rsidRPr="00D115F7">
        <w:rPr>
          <w:snapToGrid w:val="0"/>
          <w:sz w:val="24"/>
          <w:szCs w:val="24"/>
          <w:lang w:val="lt-LT"/>
        </w:rPr>
        <w:t>utarties pakeitimą bei nutraukimą.</w:t>
      </w:r>
    </w:p>
    <w:p w:rsidR="001A7473" w:rsidRPr="00D115F7" w:rsidRDefault="00930F90">
      <w:pPr>
        <w:ind w:firstLine="720"/>
        <w:jc w:val="both"/>
        <w:rPr>
          <w:snapToGrid w:val="0"/>
          <w:sz w:val="24"/>
          <w:szCs w:val="24"/>
          <w:lang w:val="lt-LT"/>
        </w:rPr>
      </w:pPr>
      <w:r>
        <w:rPr>
          <w:snapToGrid w:val="0"/>
          <w:sz w:val="24"/>
          <w:szCs w:val="24"/>
          <w:lang w:val="lt-LT"/>
        </w:rPr>
        <w:t>5</w:t>
      </w:r>
      <w:r w:rsidR="001A7473" w:rsidRPr="00D115F7">
        <w:rPr>
          <w:snapToGrid w:val="0"/>
          <w:sz w:val="24"/>
          <w:szCs w:val="24"/>
          <w:lang w:val="lt-LT"/>
        </w:rPr>
        <w:t>. Administracija turi teisę:</w:t>
      </w:r>
    </w:p>
    <w:p w:rsidR="001A7473" w:rsidRPr="00D115F7" w:rsidRDefault="00930F90">
      <w:pPr>
        <w:ind w:firstLine="720"/>
        <w:jc w:val="both"/>
        <w:rPr>
          <w:snapToGrid w:val="0"/>
          <w:sz w:val="24"/>
          <w:szCs w:val="24"/>
          <w:lang w:val="lt-LT"/>
        </w:rPr>
      </w:pPr>
      <w:r>
        <w:rPr>
          <w:snapToGrid w:val="0"/>
          <w:sz w:val="24"/>
          <w:szCs w:val="24"/>
          <w:lang w:val="lt-LT"/>
        </w:rPr>
        <w:t>5</w:t>
      </w:r>
      <w:r w:rsidR="001A7473" w:rsidRPr="00D115F7">
        <w:rPr>
          <w:snapToGrid w:val="0"/>
          <w:sz w:val="24"/>
          <w:szCs w:val="24"/>
          <w:lang w:val="lt-LT"/>
        </w:rPr>
        <w:t xml:space="preserve">.1. nepervesti Organizacijai skirtų lėšų tol, kol Organizacija neatsiskaitys už anksčiau vykdytą Administracijos finansuotą veiklą; </w:t>
      </w:r>
    </w:p>
    <w:p w:rsidR="001A7473" w:rsidRPr="00D115F7" w:rsidRDefault="00930F90">
      <w:pPr>
        <w:ind w:firstLine="720"/>
        <w:jc w:val="both"/>
        <w:rPr>
          <w:snapToGrid w:val="0"/>
          <w:sz w:val="24"/>
          <w:szCs w:val="24"/>
          <w:lang w:val="lt-LT"/>
        </w:rPr>
      </w:pPr>
      <w:r>
        <w:rPr>
          <w:snapToGrid w:val="0"/>
          <w:sz w:val="24"/>
          <w:szCs w:val="24"/>
          <w:lang w:val="lt-LT"/>
        </w:rPr>
        <w:t>5</w:t>
      </w:r>
      <w:r w:rsidR="001A7473" w:rsidRPr="00D115F7">
        <w:rPr>
          <w:snapToGrid w:val="0"/>
          <w:sz w:val="24"/>
          <w:szCs w:val="24"/>
          <w:lang w:val="lt-LT"/>
        </w:rPr>
        <w:t xml:space="preserve">.2. tikrinti, ar Organizacija laikosi šioje </w:t>
      </w:r>
      <w:r w:rsidR="00343387">
        <w:rPr>
          <w:snapToGrid w:val="0"/>
          <w:sz w:val="24"/>
          <w:szCs w:val="24"/>
          <w:lang w:val="lt-LT"/>
        </w:rPr>
        <w:t>S</w:t>
      </w:r>
      <w:r w:rsidR="001A7473" w:rsidRPr="00D115F7">
        <w:rPr>
          <w:snapToGrid w:val="0"/>
          <w:sz w:val="24"/>
          <w:szCs w:val="24"/>
          <w:lang w:val="lt-LT"/>
        </w:rPr>
        <w:t>utartyje nustatytų įsipareigojimų. Administracijos atstovai gali apsilankyti Organizacijos vykdomuose Programos renginiuose ar pristatant Programą visuomenei;</w:t>
      </w:r>
    </w:p>
    <w:p w:rsidR="001A7473" w:rsidRPr="00D115F7" w:rsidRDefault="00930F90">
      <w:pPr>
        <w:ind w:firstLine="720"/>
        <w:jc w:val="both"/>
        <w:rPr>
          <w:snapToGrid w:val="0"/>
          <w:sz w:val="24"/>
          <w:szCs w:val="24"/>
          <w:lang w:val="lt-LT"/>
        </w:rPr>
      </w:pPr>
      <w:r>
        <w:rPr>
          <w:snapToGrid w:val="0"/>
          <w:sz w:val="24"/>
          <w:szCs w:val="24"/>
          <w:lang w:val="lt-LT"/>
        </w:rPr>
        <w:t>5</w:t>
      </w:r>
      <w:r w:rsidR="001A7473" w:rsidRPr="00D115F7">
        <w:rPr>
          <w:snapToGrid w:val="0"/>
          <w:sz w:val="24"/>
          <w:szCs w:val="24"/>
          <w:lang w:val="lt-LT"/>
        </w:rPr>
        <w:t>.3. prireikus Administracija gali paprašyti Organizacijos pateikti ir kitą su Programos įgyvendinimu susijusią papildomą informaciją.</w:t>
      </w:r>
    </w:p>
    <w:p w:rsidR="001A7473" w:rsidRPr="00D115F7" w:rsidRDefault="001A7473" w:rsidP="00597E94">
      <w:pPr>
        <w:ind w:firstLine="720"/>
        <w:jc w:val="both"/>
        <w:rPr>
          <w:snapToGrid w:val="0"/>
          <w:sz w:val="24"/>
          <w:szCs w:val="24"/>
          <w:lang w:val="lt-LT"/>
        </w:rPr>
      </w:pPr>
    </w:p>
    <w:p w:rsidR="001A7473" w:rsidRPr="00D115F7" w:rsidRDefault="001A7473" w:rsidP="001A7473">
      <w:pPr>
        <w:jc w:val="center"/>
        <w:rPr>
          <w:b/>
          <w:sz w:val="24"/>
          <w:szCs w:val="24"/>
          <w:lang w:val="lt-LT"/>
        </w:rPr>
      </w:pPr>
      <w:r w:rsidRPr="00D115F7">
        <w:rPr>
          <w:b/>
          <w:sz w:val="24"/>
          <w:szCs w:val="24"/>
          <w:lang w:val="lt-LT"/>
        </w:rPr>
        <w:t>I</w:t>
      </w:r>
      <w:r w:rsidR="00AE01CD">
        <w:rPr>
          <w:b/>
          <w:sz w:val="24"/>
          <w:szCs w:val="24"/>
          <w:lang w:val="lt-LT"/>
        </w:rPr>
        <w:t>V</w:t>
      </w:r>
      <w:r w:rsidRPr="00D115F7">
        <w:rPr>
          <w:b/>
          <w:sz w:val="24"/>
          <w:szCs w:val="24"/>
          <w:lang w:val="lt-LT"/>
        </w:rPr>
        <w:t>. LĖŠŲ NAUDOJIMO TVARKA</w:t>
      </w:r>
    </w:p>
    <w:p w:rsidR="001A7473" w:rsidRPr="00D115F7" w:rsidRDefault="001A7473" w:rsidP="001A7473">
      <w:pPr>
        <w:jc w:val="center"/>
        <w:rPr>
          <w:b/>
          <w:sz w:val="24"/>
          <w:szCs w:val="24"/>
          <w:lang w:val="lt-LT"/>
        </w:rPr>
      </w:pPr>
    </w:p>
    <w:p w:rsidR="001A7473" w:rsidRPr="00D115F7" w:rsidRDefault="00930F90" w:rsidP="00FA2D06">
      <w:pPr>
        <w:ind w:firstLine="720"/>
        <w:jc w:val="both"/>
        <w:rPr>
          <w:snapToGrid w:val="0"/>
          <w:sz w:val="24"/>
          <w:szCs w:val="24"/>
          <w:lang w:val="lt-LT"/>
        </w:rPr>
      </w:pPr>
      <w:r>
        <w:rPr>
          <w:sz w:val="24"/>
          <w:szCs w:val="24"/>
          <w:lang w:val="lt-LT"/>
        </w:rPr>
        <w:t>6</w:t>
      </w:r>
      <w:r w:rsidR="001A7473" w:rsidRPr="00D115F7">
        <w:rPr>
          <w:sz w:val="24"/>
          <w:szCs w:val="24"/>
          <w:lang w:val="lt-LT"/>
        </w:rPr>
        <w:t>.</w:t>
      </w:r>
      <w:r w:rsidR="001A7473" w:rsidRPr="00D115F7">
        <w:rPr>
          <w:b/>
          <w:sz w:val="24"/>
          <w:szCs w:val="24"/>
          <w:lang w:val="lt-LT"/>
        </w:rPr>
        <w:t xml:space="preserve"> </w:t>
      </w:r>
      <w:r w:rsidR="001A7473" w:rsidRPr="00D115F7">
        <w:rPr>
          <w:sz w:val="24"/>
          <w:szCs w:val="24"/>
          <w:lang w:val="lt-LT"/>
        </w:rPr>
        <w:t>Programai skirtos</w:t>
      </w:r>
      <w:r w:rsidR="001A7473" w:rsidRPr="00D115F7">
        <w:rPr>
          <w:b/>
          <w:sz w:val="24"/>
          <w:szCs w:val="24"/>
          <w:lang w:val="lt-LT"/>
        </w:rPr>
        <w:t xml:space="preserve"> </w:t>
      </w:r>
      <w:r w:rsidR="001A7473" w:rsidRPr="00D115F7">
        <w:rPr>
          <w:snapToGrid w:val="0"/>
          <w:sz w:val="24"/>
          <w:szCs w:val="24"/>
          <w:lang w:val="lt-LT"/>
        </w:rPr>
        <w:t xml:space="preserve">lėšos gali būti naudojamos tik išlaidoms, padarytoms einamaisiais metais, bet ne vėliau, kaip iki kalendorinių metų rugsėjo 15 d. </w:t>
      </w:r>
    </w:p>
    <w:p w:rsidR="001A7473" w:rsidRPr="00D115F7" w:rsidRDefault="00930F90" w:rsidP="00FA2D06">
      <w:pPr>
        <w:ind w:firstLine="720"/>
        <w:jc w:val="both"/>
        <w:rPr>
          <w:sz w:val="24"/>
          <w:szCs w:val="24"/>
          <w:lang w:val="lt-LT"/>
        </w:rPr>
      </w:pPr>
      <w:r>
        <w:rPr>
          <w:sz w:val="24"/>
          <w:szCs w:val="24"/>
          <w:lang w:val="lt-LT"/>
        </w:rPr>
        <w:t>7</w:t>
      </w:r>
      <w:r w:rsidR="001A7473" w:rsidRPr="00D115F7">
        <w:rPr>
          <w:sz w:val="24"/>
          <w:szCs w:val="24"/>
          <w:lang w:val="lt-LT"/>
        </w:rPr>
        <w:t xml:space="preserve">. </w:t>
      </w:r>
      <w:r w:rsidR="00C10B70">
        <w:rPr>
          <w:sz w:val="24"/>
          <w:szCs w:val="24"/>
          <w:lang w:val="lt-LT"/>
        </w:rPr>
        <w:t>Savivaldybės biudžeto</w:t>
      </w:r>
      <w:r w:rsidR="001A7473" w:rsidRPr="00D115F7">
        <w:rPr>
          <w:sz w:val="24"/>
          <w:szCs w:val="24"/>
          <w:lang w:val="lt-LT"/>
        </w:rPr>
        <w:t xml:space="preserve"> lėšos gali būti naudojamos tik Administracijos direktoriaus patvirtintoje sąmatoje numatytoms projekto vykdymo išlaidoms.</w:t>
      </w:r>
    </w:p>
    <w:p w:rsidR="001A7473" w:rsidRPr="00D115F7" w:rsidRDefault="00930F90" w:rsidP="00FA2D06">
      <w:pPr>
        <w:ind w:firstLine="720"/>
        <w:jc w:val="both"/>
        <w:rPr>
          <w:snapToGrid w:val="0"/>
          <w:sz w:val="24"/>
          <w:szCs w:val="24"/>
          <w:lang w:val="lt-LT"/>
        </w:rPr>
      </w:pPr>
      <w:r>
        <w:rPr>
          <w:snapToGrid w:val="0"/>
          <w:sz w:val="24"/>
          <w:szCs w:val="24"/>
          <w:lang w:val="lt-LT"/>
        </w:rPr>
        <w:t>8</w:t>
      </w:r>
      <w:r w:rsidR="001A7473" w:rsidRPr="00D115F7">
        <w:rPr>
          <w:snapToGrid w:val="0"/>
          <w:sz w:val="24"/>
          <w:szCs w:val="24"/>
          <w:lang w:val="lt-LT"/>
        </w:rPr>
        <w:t>. Jei iki einamųjų metų rugsėjo 15 d. Organizacija nepanaudos visų jai skirtų lėšų, tai ji nepanaudotas lėšas</w:t>
      </w:r>
      <w:r w:rsidR="00110E84">
        <w:rPr>
          <w:snapToGrid w:val="0"/>
          <w:sz w:val="24"/>
          <w:szCs w:val="24"/>
          <w:lang w:val="lt-LT"/>
        </w:rPr>
        <w:t>,</w:t>
      </w:r>
      <w:r w:rsidR="001A7473" w:rsidRPr="00D115F7">
        <w:rPr>
          <w:snapToGrid w:val="0"/>
          <w:sz w:val="24"/>
          <w:szCs w:val="24"/>
          <w:lang w:val="lt-LT"/>
        </w:rPr>
        <w:t xml:space="preserve"> ne vėliau kaip iki </w:t>
      </w:r>
      <w:r w:rsidR="00C10B70">
        <w:rPr>
          <w:snapToGrid w:val="0"/>
          <w:sz w:val="24"/>
          <w:szCs w:val="24"/>
          <w:lang w:val="lt-LT"/>
        </w:rPr>
        <w:t>rugsėjo</w:t>
      </w:r>
      <w:r w:rsidR="001A7473" w:rsidRPr="00D115F7">
        <w:rPr>
          <w:snapToGrid w:val="0"/>
          <w:sz w:val="24"/>
          <w:szCs w:val="24"/>
          <w:lang w:val="lt-LT"/>
        </w:rPr>
        <w:t xml:space="preserve"> 30 d.</w:t>
      </w:r>
      <w:r w:rsidR="00110E84">
        <w:rPr>
          <w:snapToGrid w:val="0"/>
          <w:sz w:val="24"/>
          <w:szCs w:val="24"/>
          <w:lang w:val="lt-LT"/>
        </w:rPr>
        <w:t>,</w:t>
      </w:r>
      <w:r w:rsidR="001A7473" w:rsidRPr="00D115F7">
        <w:rPr>
          <w:snapToGrid w:val="0"/>
          <w:sz w:val="24"/>
          <w:szCs w:val="24"/>
          <w:lang w:val="lt-LT"/>
        </w:rPr>
        <w:t xml:space="preserve"> privalo grąžinti į Administracijos sąskaitą. </w:t>
      </w:r>
    </w:p>
    <w:p w:rsidR="001A7473" w:rsidRPr="00D115F7" w:rsidRDefault="001A7473" w:rsidP="001A7473">
      <w:pPr>
        <w:rPr>
          <w:snapToGrid w:val="0"/>
          <w:sz w:val="24"/>
          <w:szCs w:val="24"/>
          <w:lang w:val="lt-LT"/>
        </w:rPr>
      </w:pPr>
    </w:p>
    <w:p w:rsidR="001A7473" w:rsidRPr="00D115F7" w:rsidRDefault="001A7473" w:rsidP="001A7473">
      <w:pPr>
        <w:tabs>
          <w:tab w:val="left" w:pos="4500"/>
        </w:tabs>
        <w:jc w:val="center"/>
        <w:rPr>
          <w:b/>
          <w:sz w:val="24"/>
          <w:szCs w:val="24"/>
          <w:lang w:val="lt-LT"/>
        </w:rPr>
      </w:pPr>
      <w:r w:rsidRPr="00D115F7">
        <w:rPr>
          <w:b/>
          <w:snapToGrid w:val="0"/>
          <w:sz w:val="24"/>
          <w:szCs w:val="24"/>
          <w:lang w:val="lt-LT"/>
        </w:rPr>
        <w:t>V.</w:t>
      </w:r>
      <w:r w:rsidRPr="00D115F7">
        <w:rPr>
          <w:snapToGrid w:val="0"/>
          <w:sz w:val="24"/>
          <w:szCs w:val="24"/>
          <w:lang w:val="lt-LT"/>
        </w:rPr>
        <w:t xml:space="preserve"> </w:t>
      </w:r>
      <w:r w:rsidRPr="00D115F7">
        <w:rPr>
          <w:b/>
          <w:sz w:val="24"/>
          <w:szCs w:val="24"/>
          <w:lang w:val="lt-LT"/>
        </w:rPr>
        <w:t>SANKCIJOS</w:t>
      </w:r>
    </w:p>
    <w:p w:rsidR="001A7473" w:rsidRPr="00D115F7" w:rsidRDefault="001A7473" w:rsidP="001A7473">
      <w:pPr>
        <w:tabs>
          <w:tab w:val="left" w:pos="4500"/>
        </w:tabs>
        <w:jc w:val="center"/>
        <w:rPr>
          <w:b/>
          <w:snapToGrid w:val="0"/>
          <w:sz w:val="24"/>
          <w:szCs w:val="24"/>
          <w:lang w:val="lt-LT"/>
        </w:rPr>
      </w:pPr>
    </w:p>
    <w:p w:rsidR="001A7473" w:rsidRPr="00D115F7" w:rsidRDefault="00930F90" w:rsidP="00FA2D06">
      <w:pPr>
        <w:ind w:firstLine="720"/>
        <w:jc w:val="both"/>
        <w:rPr>
          <w:b/>
          <w:snapToGrid w:val="0"/>
          <w:sz w:val="24"/>
          <w:szCs w:val="24"/>
          <w:lang w:val="lt-LT"/>
        </w:rPr>
      </w:pPr>
      <w:r>
        <w:rPr>
          <w:snapToGrid w:val="0"/>
          <w:sz w:val="24"/>
          <w:szCs w:val="24"/>
          <w:lang w:val="lt-LT"/>
        </w:rPr>
        <w:t>9</w:t>
      </w:r>
      <w:r w:rsidR="001A7473" w:rsidRPr="00D115F7">
        <w:rPr>
          <w:snapToGrid w:val="0"/>
          <w:sz w:val="24"/>
          <w:szCs w:val="24"/>
          <w:lang w:val="lt-LT"/>
        </w:rPr>
        <w:t>.</w:t>
      </w:r>
      <w:r w:rsidR="001A7473" w:rsidRPr="00D115F7">
        <w:rPr>
          <w:b/>
          <w:snapToGrid w:val="0"/>
          <w:sz w:val="24"/>
          <w:szCs w:val="24"/>
          <w:lang w:val="lt-LT"/>
        </w:rPr>
        <w:t xml:space="preserve"> </w:t>
      </w:r>
      <w:r w:rsidR="001A7473" w:rsidRPr="00D115F7">
        <w:rPr>
          <w:snapToGrid w:val="0"/>
          <w:sz w:val="24"/>
          <w:szCs w:val="24"/>
          <w:lang w:val="lt-LT"/>
        </w:rPr>
        <w:t>Administracija turi teisę sustabdyti lėšų pervedimą Organizacijai, jeigu ji Administracijai laiku nepateikia finansinių ataskaitų apie lėšų panaudojimą.</w:t>
      </w:r>
    </w:p>
    <w:p w:rsidR="001A7473" w:rsidRPr="00D115F7" w:rsidRDefault="001A7473" w:rsidP="00FA2D06">
      <w:pPr>
        <w:ind w:firstLine="720"/>
        <w:jc w:val="both"/>
        <w:rPr>
          <w:snapToGrid w:val="0"/>
          <w:sz w:val="24"/>
          <w:szCs w:val="24"/>
          <w:lang w:val="lt-LT"/>
        </w:rPr>
      </w:pPr>
      <w:r w:rsidRPr="00D115F7">
        <w:rPr>
          <w:snapToGrid w:val="0"/>
          <w:sz w:val="24"/>
          <w:szCs w:val="24"/>
          <w:lang w:val="lt-LT"/>
        </w:rPr>
        <w:t>1</w:t>
      </w:r>
      <w:r w:rsidR="00930F90">
        <w:rPr>
          <w:snapToGrid w:val="0"/>
          <w:sz w:val="24"/>
          <w:szCs w:val="24"/>
          <w:lang w:val="lt-LT"/>
        </w:rPr>
        <w:t>0</w:t>
      </w:r>
      <w:r w:rsidRPr="00D115F7">
        <w:rPr>
          <w:snapToGrid w:val="0"/>
          <w:sz w:val="24"/>
          <w:szCs w:val="24"/>
          <w:lang w:val="lt-LT"/>
        </w:rPr>
        <w:t>.</w:t>
      </w:r>
      <w:r w:rsidRPr="00D115F7">
        <w:rPr>
          <w:b/>
          <w:snapToGrid w:val="0"/>
          <w:sz w:val="24"/>
          <w:szCs w:val="24"/>
          <w:lang w:val="lt-LT"/>
        </w:rPr>
        <w:t xml:space="preserve"> </w:t>
      </w:r>
      <w:r w:rsidRPr="00D115F7">
        <w:rPr>
          <w:snapToGrid w:val="0"/>
          <w:sz w:val="24"/>
          <w:szCs w:val="24"/>
          <w:lang w:val="lt-LT"/>
        </w:rPr>
        <w:t xml:space="preserve">Lėšos, panaudotos ne pagal </w:t>
      </w:r>
      <w:r w:rsidR="00343387">
        <w:rPr>
          <w:snapToGrid w:val="0"/>
          <w:sz w:val="24"/>
          <w:szCs w:val="24"/>
          <w:lang w:val="lt-LT"/>
        </w:rPr>
        <w:t>S</w:t>
      </w:r>
      <w:r w:rsidRPr="00D115F7">
        <w:rPr>
          <w:snapToGrid w:val="0"/>
          <w:sz w:val="24"/>
          <w:szCs w:val="24"/>
          <w:lang w:val="lt-LT"/>
        </w:rPr>
        <w:t>utartyje nurodytą sąmatą, projekte nenumatytai veiklai, teisės aktų nustatyta tvarka išieškomos į Plungės rajono savivaldybės biudžetą.</w:t>
      </w:r>
    </w:p>
    <w:p w:rsidR="001A7473" w:rsidRPr="00D115F7" w:rsidRDefault="001A7473" w:rsidP="00FA2D06">
      <w:pPr>
        <w:ind w:firstLine="720"/>
        <w:jc w:val="both"/>
        <w:rPr>
          <w:snapToGrid w:val="0"/>
          <w:sz w:val="24"/>
          <w:szCs w:val="24"/>
          <w:lang w:val="lt-LT"/>
        </w:rPr>
      </w:pPr>
      <w:r w:rsidRPr="00D115F7">
        <w:rPr>
          <w:snapToGrid w:val="0"/>
          <w:sz w:val="24"/>
          <w:szCs w:val="24"/>
          <w:lang w:val="lt-LT"/>
        </w:rPr>
        <w:t>1</w:t>
      </w:r>
      <w:r w:rsidR="00930F90">
        <w:rPr>
          <w:snapToGrid w:val="0"/>
          <w:sz w:val="24"/>
          <w:szCs w:val="24"/>
          <w:lang w:val="lt-LT"/>
        </w:rPr>
        <w:t>1</w:t>
      </w:r>
      <w:r w:rsidRPr="00D115F7">
        <w:rPr>
          <w:snapToGrid w:val="0"/>
          <w:sz w:val="24"/>
          <w:szCs w:val="24"/>
          <w:lang w:val="lt-LT"/>
        </w:rPr>
        <w:t xml:space="preserve">. Ši </w:t>
      </w:r>
      <w:r w:rsidR="00343387">
        <w:rPr>
          <w:snapToGrid w:val="0"/>
          <w:sz w:val="24"/>
          <w:szCs w:val="24"/>
          <w:lang w:val="lt-LT"/>
        </w:rPr>
        <w:t>S</w:t>
      </w:r>
      <w:r w:rsidRPr="00D115F7">
        <w:rPr>
          <w:snapToGrid w:val="0"/>
          <w:sz w:val="24"/>
          <w:szCs w:val="24"/>
          <w:lang w:val="lt-LT"/>
        </w:rPr>
        <w:t>utartis gali būti nutraukta, o pervestos lėšos</w:t>
      </w:r>
      <w:r w:rsidR="00110E84">
        <w:rPr>
          <w:snapToGrid w:val="0"/>
          <w:sz w:val="24"/>
          <w:szCs w:val="24"/>
          <w:lang w:val="lt-LT"/>
        </w:rPr>
        <w:t>,</w:t>
      </w:r>
      <w:r w:rsidRPr="00D115F7">
        <w:rPr>
          <w:snapToGrid w:val="0"/>
          <w:sz w:val="24"/>
          <w:szCs w:val="24"/>
          <w:lang w:val="lt-LT"/>
        </w:rPr>
        <w:t xml:space="preserve"> teisės aktų nustatyta tvarka</w:t>
      </w:r>
      <w:r w:rsidR="00110E84">
        <w:rPr>
          <w:snapToGrid w:val="0"/>
          <w:sz w:val="24"/>
          <w:szCs w:val="24"/>
          <w:lang w:val="lt-LT"/>
        </w:rPr>
        <w:t>,</w:t>
      </w:r>
      <w:r w:rsidRPr="00D115F7">
        <w:rPr>
          <w:snapToGrid w:val="0"/>
          <w:sz w:val="24"/>
          <w:szCs w:val="24"/>
          <w:lang w:val="lt-LT"/>
        </w:rPr>
        <w:t xml:space="preserve"> išieškomos į </w:t>
      </w:r>
      <w:r w:rsidR="00096358" w:rsidRPr="00D115F7">
        <w:rPr>
          <w:snapToGrid w:val="0"/>
          <w:sz w:val="24"/>
          <w:szCs w:val="24"/>
          <w:lang w:val="lt-LT"/>
        </w:rPr>
        <w:t>Plungės rajono savivaldybės biudžetą</w:t>
      </w:r>
      <w:r w:rsidRPr="00D115F7">
        <w:rPr>
          <w:snapToGrid w:val="0"/>
          <w:sz w:val="24"/>
          <w:szCs w:val="24"/>
          <w:lang w:val="lt-LT"/>
        </w:rPr>
        <w:t xml:space="preserve">, jei Organizacija piktybiškai ir sistemingai nustatytu laiku nepateikia Finansų ministerijos patvirtintų biudžeto išlaidų sąmatos vykdymo ataskaitų ir nevykdo kitų šioje </w:t>
      </w:r>
      <w:r w:rsidR="00343387">
        <w:rPr>
          <w:snapToGrid w:val="0"/>
          <w:sz w:val="24"/>
          <w:szCs w:val="24"/>
          <w:lang w:val="lt-LT"/>
        </w:rPr>
        <w:t>S</w:t>
      </w:r>
      <w:r w:rsidRPr="00D115F7">
        <w:rPr>
          <w:snapToGrid w:val="0"/>
          <w:sz w:val="24"/>
          <w:szCs w:val="24"/>
          <w:lang w:val="lt-LT"/>
        </w:rPr>
        <w:t>utartyje ar jos papildomuose susitarimuose nustatytų įsipareigojimų.</w:t>
      </w:r>
    </w:p>
    <w:p w:rsidR="001A7473" w:rsidRPr="00D115F7" w:rsidRDefault="001A7473" w:rsidP="001A7473">
      <w:pPr>
        <w:rPr>
          <w:b/>
          <w:snapToGrid w:val="0"/>
          <w:sz w:val="24"/>
          <w:szCs w:val="24"/>
          <w:lang w:val="lt-LT"/>
        </w:rPr>
      </w:pPr>
    </w:p>
    <w:p w:rsidR="001A7473" w:rsidRPr="00D115F7" w:rsidRDefault="001A7473" w:rsidP="001A7473">
      <w:pPr>
        <w:jc w:val="center"/>
        <w:rPr>
          <w:b/>
          <w:sz w:val="24"/>
          <w:szCs w:val="24"/>
          <w:lang w:val="lt-LT"/>
        </w:rPr>
      </w:pPr>
      <w:r w:rsidRPr="00D115F7">
        <w:rPr>
          <w:b/>
          <w:sz w:val="24"/>
          <w:szCs w:val="24"/>
          <w:lang w:val="lt-LT"/>
        </w:rPr>
        <w:t>V</w:t>
      </w:r>
      <w:r w:rsidR="00AE01CD">
        <w:rPr>
          <w:b/>
          <w:sz w:val="24"/>
          <w:szCs w:val="24"/>
          <w:lang w:val="lt-LT"/>
        </w:rPr>
        <w:t>I</w:t>
      </w:r>
      <w:r w:rsidRPr="00D115F7">
        <w:rPr>
          <w:b/>
          <w:sz w:val="24"/>
          <w:szCs w:val="24"/>
          <w:lang w:val="lt-LT"/>
        </w:rPr>
        <w:t>. SUTARTIES GALIOJIMAS IR KEITIMAS</w:t>
      </w:r>
    </w:p>
    <w:p w:rsidR="001A7473" w:rsidRPr="00D115F7" w:rsidRDefault="001A7473" w:rsidP="001A7473">
      <w:pPr>
        <w:jc w:val="center"/>
        <w:rPr>
          <w:b/>
          <w:sz w:val="24"/>
          <w:szCs w:val="24"/>
          <w:lang w:val="lt-LT"/>
        </w:rPr>
      </w:pPr>
    </w:p>
    <w:p w:rsidR="001A7473" w:rsidRPr="00D115F7" w:rsidRDefault="001A7473" w:rsidP="00FA2D06">
      <w:pPr>
        <w:ind w:firstLine="720"/>
        <w:jc w:val="both"/>
        <w:rPr>
          <w:snapToGrid w:val="0"/>
          <w:sz w:val="24"/>
          <w:szCs w:val="24"/>
          <w:lang w:val="lt-LT"/>
        </w:rPr>
      </w:pPr>
      <w:r w:rsidRPr="00D115F7">
        <w:rPr>
          <w:snapToGrid w:val="0"/>
          <w:sz w:val="24"/>
          <w:szCs w:val="24"/>
          <w:lang w:val="lt-LT"/>
        </w:rPr>
        <w:t>1</w:t>
      </w:r>
      <w:r w:rsidR="005B5C5B">
        <w:rPr>
          <w:snapToGrid w:val="0"/>
          <w:sz w:val="24"/>
          <w:szCs w:val="24"/>
          <w:lang w:val="lt-LT"/>
        </w:rPr>
        <w:t>2</w:t>
      </w:r>
      <w:r w:rsidRPr="00D115F7">
        <w:rPr>
          <w:snapToGrid w:val="0"/>
          <w:sz w:val="24"/>
          <w:szCs w:val="24"/>
          <w:lang w:val="lt-LT"/>
        </w:rPr>
        <w:t xml:space="preserve">. Sutartis įsigalioja nuo jos pasirašymo dienos. </w:t>
      </w:r>
    </w:p>
    <w:p w:rsidR="001A7473" w:rsidRPr="00D115F7" w:rsidRDefault="001A7473" w:rsidP="00FA2D06">
      <w:pPr>
        <w:ind w:firstLine="720"/>
        <w:jc w:val="both"/>
        <w:rPr>
          <w:snapToGrid w:val="0"/>
          <w:sz w:val="24"/>
          <w:szCs w:val="24"/>
          <w:lang w:val="lt-LT"/>
        </w:rPr>
      </w:pPr>
      <w:r w:rsidRPr="00D115F7">
        <w:rPr>
          <w:snapToGrid w:val="0"/>
          <w:sz w:val="24"/>
          <w:szCs w:val="24"/>
          <w:lang w:val="lt-LT"/>
        </w:rPr>
        <w:lastRenderedPageBreak/>
        <w:t>1</w:t>
      </w:r>
      <w:r w:rsidR="005B5C5B">
        <w:rPr>
          <w:snapToGrid w:val="0"/>
          <w:sz w:val="24"/>
          <w:szCs w:val="24"/>
          <w:lang w:val="lt-LT"/>
        </w:rPr>
        <w:t>3</w:t>
      </w:r>
      <w:r w:rsidRPr="00D115F7">
        <w:rPr>
          <w:snapToGrid w:val="0"/>
          <w:sz w:val="24"/>
          <w:szCs w:val="24"/>
          <w:lang w:val="lt-LT"/>
        </w:rPr>
        <w:t xml:space="preserve">. Sutartis galioja iki visiško </w:t>
      </w:r>
      <w:r w:rsidR="00343387">
        <w:rPr>
          <w:snapToGrid w:val="0"/>
          <w:sz w:val="24"/>
          <w:szCs w:val="24"/>
          <w:lang w:val="lt-LT"/>
        </w:rPr>
        <w:t>S</w:t>
      </w:r>
      <w:r w:rsidRPr="00D115F7">
        <w:rPr>
          <w:snapToGrid w:val="0"/>
          <w:sz w:val="24"/>
          <w:szCs w:val="24"/>
          <w:lang w:val="lt-LT"/>
        </w:rPr>
        <w:t>utarties sąlygų ir Šalių įsipareigojimų įvykdymo</w:t>
      </w:r>
      <w:r w:rsidR="00C10B70">
        <w:rPr>
          <w:snapToGrid w:val="0"/>
          <w:sz w:val="24"/>
          <w:szCs w:val="24"/>
          <w:lang w:val="lt-LT"/>
        </w:rPr>
        <w:t>, bet ne ilgiau nei iki einamųjų metų rugsėjo 30 d</w:t>
      </w:r>
      <w:r w:rsidRPr="00D115F7">
        <w:rPr>
          <w:snapToGrid w:val="0"/>
          <w:sz w:val="24"/>
          <w:szCs w:val="24"/>
          <w:lang w:val="lt-LT"/>
        </w:rPr>
        <w:t>.</w:t>
      </w:r>
    </w:p>
    <w:p w:rsidR="00C10B70" w:rsidRDefault="001A7473" w:rsidP="00FA2D06">
      <w:pPr>
        <w:ind w:firstLine="720"/>
        <w:jc w:val="both"/>
        <w:rPr>
          <w:b/>
          <w:caps/>
          <w:sz w:val="24"/>
          <w:szCs w:val="24"/>
          <w:lang w:val="lt-LT"/>
        </w:rPr>
      </w:pPr>
      <w:r w:rsidRPr="00D115F7">
        <w:rPr>
          <w:snapToGrid w:val="0"/>
          <w:sz w:val="24"/>
          <w:szCs w:val="24"/>
          <w:lang w:val="lt-LT"/>
        </w:rPr>
        <w:t>1</w:t>
      </w:r>
      <w:r w:rsidR="005B5C5B">
        <w:rPr>
          <w:snapToGrid w:val="0"/>
          <w:sz w:val="24"/>
          <w:szCs w:val="24"/>
          <w:lang w:val="lt-LT"/>
        </w:rPr>
        <w:t>4</w:t>
      </w:r>
      <w:r w:rsidRPr="00D115F7">
        <w:rPr>
          <w:snapToGrid w:val="0"/>
          <w:sz w:val="24"/>
          <w:szCs w:val="24"/>
          <w:lang w:val="lt-LT"/>
        </w:rPr>
        <w:t xml:space="preserve">. Sutartis gali būti keičiama </w:t>
      </w:r>
      <w:r w:rsidR="00343387">
        <w:rPr>
          <w:snapToGrid w:val="0"/>
          <w:sz w:val="24"/>
          <w:szCs w:val="24"/>
          <w:lang w:val="lt-LT"/>
        </w:rPr>
        <w:t>S</w:t>
      </w:r>
      <w:r w:rsidRPr="00D115F7">
        <w:rPr>
          <w:snapToGrid w:val="0"/>
          <w:sz w:val="24"/>
          <w:szCs w:val="24"/>
          <w:lang w:val="lt-LT"/>
        </w:rPr>
        <w:t xml:space="preserve">utarties </w:t>
      </w:r>
      <w:r w:rsidR="00343387">
        <w:rPr>
          <w:snapToGrid w:val="0"/>
          <w:sz w:val="24"/>
          <w:szCs w:val="24"/>
          <w:lang w:val="lt-LT"/>
        </w:rPr>
        <w:t>Š</w:t>
      </w:r>
      <w:r w:rsidRPr="00D115F7">
        <w:rPr>
          <w:snapToGrid w:val="0"/>
          <w:sz w:val="24"/>
          <w:szCs w:val="24"/>
          <w:lang w:val="lt-LT"/>
        </w:rPr>
        <w:t xml:space="preserve">alių susitarimu. Ginčai tarp </w:t>
      </w:r>
      <w:r w:rsidR="00343387">
        <w:rPr>
          <w:snapToGrid w:val="0"/>
          <w:sz w:val="24"/>
          <w:szCs w:val="24"/>
          <w:lang w:val="lt-LT"/>
        </w:rPr>
        <w:t>S</w:t>
      </w:r>
      <w:r w:rsidRPr="00D115F7">
        <w:rPr>
          <w:snapToGrid w:val="0"/>
          <w:sz w:val="24"/>
          <w:szCs w:val="24"/>
          <w:lang w:val="lt-LT"/>
        </w:rPr>
        <w:t>utarties Šalių sprendžiami Lietuvos Respublikos teisės aktų nustatyta tvarka.</w:t>
      </w:r>
      <w:r w:rsidRPr="00D115F7">
        <w:rPr>
          <w:b/>
          <w:caps/>
          <w:sz w:val="24"/>
          <w:szCs w:val="24"/>
          <w:lang w:val="lt-LT"/>
        </w:rPr>
        <w:t xml:space="preserve">     </w:t>
      </w:r>
    </w:p>
    <w:p w:rsidR="001A7473" w:rsidRPr="00C10B70" w:rsidRDefault="005B5C5B" w:rsidP="00C10B70">
      <w:pPr>
        <w:ind w:firstLine="720"/>
        <w:jc w:val="both"/>
        <w:rPr>
          <w:b/>
          <w:caps/>
          <w:sz w:val="24"/>
          <w:szCs w:val="24"/>
          <w:lang w:val="lt-LT"/>
        </w:rPr>
      </w:pPr>
      <w:r>
        <w:rPr>
          <w:sz w:val="24"/>
          <w:szCs w:val="24"/>
          <w:shd w:val="clear" w:color="auto" w:fill="FFFFFF"/>
          <w:lang w:val="lt-LT"/>
        </w:rPr>
        <w:t>15</w:t>
      </w:r>
      <w:r w:rsidR="00C10B70" w:rsidRPr="00C10B70">
        <w:rPr>
          <w:sz w:val="24"/>
          <w:szCs w:val="24"/>
          <w:shd w:val="clear" w:color="auto" w:fill="FFFFFF"/>
          <w:lang w:val="lt-LT"/>
        </w:rPr>
        <w:t>. Ginčai tarp sutarties šalių sprendžiami derybomis. Derybų pradžia yra laikoma ta diena kai viena</w:t>
      </w:r>
      <w:r w:rsidR="00C10B70" w:rsidRPr="00C10B70">
        <w:rPr>
          <w:sz w:val="24"/>
          <w:szCs w:val="24"/>
          <w:lang w:val="lt-LT"/>
        </w:rPr>
        <w:br/>
      </w:r>
      <w:r w:rsidR="00C10B70" w:rsidRPr="00C10B70">
        <w:rPr>
          <w:sz w:val="24"/>
          <w:szCs w:val="24"/>
          <w:shd w:val="clear" w:color="auto" w:fill="FFFFFF"/>
          <w:lang w:val="lt-LT"/>
        </w:rPr>
        <w:t>ginčo šalis iš kitos ginčo šalies gavo raštišką pasiūlymą ginčą spręsti derybomis. Per 5 darbo dienas, nepavykus ginčą išspręsti derybomis, ginčas sprendžiamas Lietuvos Respublikos teisės aktų nustatytą tvarka.</w:t>
      </w:r>
      <w:r w:rsidR="001A7473" w:rsidRPr="00C10B70">
        <w:rPr>
          <w:b/>
          <w:caps/>
          <w:sz w:val="24"/>
          <w:szCs w:val="24"/>
          <w:lang w:val="lt-LT"/>
        </w:rPr>
        <w:t xml:space="preserve"> </w:t>
      </w:r>
    </w:p>
    <w:p w:rsidR="001A7473" w:rsidRPr="00C10B70" w:rsidRDefault="001A7473" w:rsidP="00C10B70">
      <w:pPr>
        <w:ind w:firstLine="720"/>
        <w:jc w:val="both"/>
        <w:rPr>
          <w:snapToGrid w:val="0"/>
          <w:sz w:val="24"/>
          <w:szCs w:val="24"/>
          <w:lang w:val="lt-LT"/>
        </w:rPr>
      </w:pPr>
      <w:r w:rsidRPr="00C10B70">
        <w:rPr>
          <w:b/>
          <w:caps/>
          <w:sz w:val="24"/>
          <w:szCs w:val="24"/>
          <w:lang w:val="lt-LT"/>
        </w:rPr>
        <w:t xml:space="preserve">                                        </w:t>
      </w:r>
    </w:p>
    <w:p w:rsidR="001A7473" w:rsidRPr="00D115F7" w:rsidRDefault="001A7473" w:rsidP="001A7473">
      <w:pPr>
        <w:jc w:val="center"/>
        <w:rPr>
          <w:b/>
          <w:caps/>
          <w:sz w:val="24"/>
          <w:szCs w:val="24"/>
          <w:lang w:val="lt-LT"/>
        </w:rPr>
      </w:pPr>
      <w:r w:rsidRPr="00D115F7">
        <w:rPr>
          <w:b/>
          <w:caps/>
          <w:sz w:val="24"/>
          <w:szCs w:val="24"/>
          <w:lang w:val="lt-LT"/>
        </w:rPr>
        <w:t>VI</w:t>
      </w:r>
      <w:r w:rsidR="00AE01CD">
        <w:rPr>
          <w:b/>
          <w:caps/>
          <w:sz w:val="24"/>
          <w:szCs w:val="24"/>
          <w:lang w:val="lt-LT"/>
        </w:rPr>
        <w:t>I</w:t>
      </w:r>
      <w:r w:rsidRPr="00D115F7">
        <w:rPr>
          <w:b/>
          <w:caps/>
          <w:sz w:val="24"/>
          <w:szCs w:val="24"/>
          <w:lang w:val="lt-LT"/>
        </w:rPr>
        <w:t>. Kitos SĄlygos</w:t>
      </w:r>
    </w:p>
    <w:p w:rsidR="001A7473" w:rsidRPr="00D115F7" w:rsidRDefault="001A7473" w:rsidP="001A7473">
      <w:pPr>
        <w:jc w:val="center"/>
        <w:rPr>
          <w:b/>
          <w:caps/>
          <w:sz w:val="24"/>
          <w:szCs w:val="24"/>
          <w:lang w:val="lt-LT"/>
        </w:rPr>
      </w:pPr>
    </w:p>
    <w:p w:rsidR="001A7473" w:rsidRPr="00D115F7" w:rsidRDefault="001A7473" w:rsidP="00FA2D06">
      <w:pPr>
        <w:ind w:firstLine="720"/>
        <w:jc w:val="both"/>
        <w:rPr>
          <w:caps/>
          <w:sz w:val="24"/>
          <w:szCs w:val="24"/>
          <w:lang w:val="lt-LT"/>
        </w:rPr>
      </w:pPr>
      <w:r w:rsidRPr="00D115F7">
        <w:rPr>
          <w:sz w:val="24"/>
          <w:szCs w:val="24"/>
          <w:lang w:val="lt-LT"/>
        </w:rPr>
        <w:t>1</w:t>
      </w:r>
      <w:r w:rsidR="005B5C5B">
        <w:rPr>
          <w:sz w:val="24"/>
          <w:szCs w:val="24"/>
          <w:lang w:val="lt-LT"/>
        </w:rPr>
        <w:t>6</w:t>
      </w:r>
      <w:r w:rsidRPr="00D115F7">
        <w:rPr>
          <w:sz w:val="24"/>
          <w:szCs w:val="24"/>
          <w:lang w:val="lt-LT"/>
        </w:rPr>
        <w:t>. Sutartis sudaryta dviem egzemplioriais, po vieną kiekvienai Šaliai.</w:t>
      </w:r>
    </w:p>
    <w:p w:rsidR="00147C96" w:rsidRPr="00147C96" w:rsidRDefault="005B5C5B" w:rsidP="00147C96">
      <w:pPr>
        <w:ind w:firstLine="720"/>
        <w:jc w:val="both"/>
        <w:rPr>
          <w:sz w:val="24"/>
          <w:szCs w:val="27"/>
          <w:shd w:val="clear" w:color="auto" w:fill="FFFFFF"/>
          <w:lang w:val="lt-LT"/>
        </w:rPr>
      </w:pPr>
      <w:r>
        <w:rPr>
          <w:sz w:val="24"/>
          <w:szCs w:val="27"/>
          <w:shd w:val="clear" w:color="auto" w:fill="FFFFFF"/>
          <w:lang w:val="lt-LT"/>
        </w:rPr>
        <w:t>17</w:t>
      </w:r>
      <w:r w:rsidR="00C10B70" w:rsidRPr="00C10B70">
        <w:rPr>
          <w:sz w:val="24"/>
          <w:szCs w:val="27"/>
          <w:shd w:val="clear" w:color="auto" w:fill="FFFFFF"/>
          <w:lang w:val="lt-LT"/>
        </w:rPr>
        <w:t>. Ši sutartis gali būti nutraukta abipusiu šalių susitarimu arba vienašališkai.</w:t>
      </w:r>
    </w:p>
    <w:p w:rsidR="001A7473" w:rsidRPr="00D115F7" w:rsidRDefault="001A7473" w:rsidP="001A7473">
      <w:pPr>
        <w:spacing w:before="120" w:after="120"/>
        <w:jc w:val="center"/>
        <w:rPr>
          <w:b/>
          <w:sz w:val="24"/>
          <w:szCs w:val="24"/>
          <w:lang w:val="lt-LT"/>
        </w:rPr>
      </w:pPr>
      <w:r w:rsidRPr="00D115F7">
        <w:rPr>
          <w:b/>
          <w:sz w:val="24"/>
          <w:szCs w:val="24"/>
          <w:lang w:val="lt-LT"/>
        </w:rPr>
        <w:t>VII</w:t>
      </w:r>
      <w:r w:rsidR="00AE01CD">
        <w:rPr>
          <w:b/>
          <w:sz w:val="24"/>
          <w:szCs w:val="24"/>
          <w:lang w:val="lt-LT"/>
        </w:rPr>
        <w:t>I</w:t>
      </w:r>
      <w:r w:rsidRPr="00D115F7">
        <w:rPr>
          <w:b/>
          <w:sz w:val="24"/>
          <w:szCs w:val="24"/>
          <w:lang w:val="lt-LT"/>
        </w:rPr>
        <w:t>. ŠALIŲ PARAŠAI IR REKVIZITAI</w:t>
      </w:r>
    </w:p>
    <w:p w:rsidR="001A7473" w:rsidRPr="00D115F7" w:rsidRDefault="001A7473" w:rsidP="001A7473">
      <w:pPr>
        <w:spacing w:before="120" w:after="120"/>
        <w:jc w:val="center"/>
        <w:rPr>
          <w:b/>
          <w:sz w:val="24"/>
          <w:szCs w:val="24"/>
          <w:lang w:val="lt-LT"/>
        </w:rPr>
      </w:pPr>
    </w:p>
    <w:p w:rsidR="001A7473" w:rsidRPr="00D115F7" w:rsidRDefault="001A7473" w:rsidP="001A7473">
      <w:pPr>
        <w:tabs>
          <w:tab w:val="left" w:pos="5670"/>
        </w:tabs>
        <w:rPr>
          <w:snapToGrid w:val="0"/>
          <w:sz w:val="24"/>
          <w:szCs w:val="24"/>
          <w:lang w:val="lt-LT"/>
        </w:rPr>
      </w:pPr>
      <w:r w:rsidRPr="00D115F7">
        <w:rPr>
          <w:snapToGrid w:val="0"/>
          <w:sz w:val="24"/>
          <w:szCs w:val="24"/>
          <w:lang w:val="lt-LT"/>
        </w:rPr>
        <w:t>Plungės rajono savivaldybės administracija:</w:t>
      </w:r>
      <w:r w:rsidRPr="00D115F7">
        <w:rPr>
          <w:snapToGrid w:val="0"/>
          <w:sz w:val="24"/>
          <w:szCs w:val="24"/>
          <w:lang w:val="lt-LT"/>
        </w:rPr>
        <w:tab/>
        <w:t>Pavadinimas:</w:t>
      </w:r>
    </w:p>
    <w:p w:rsidR="001A7473" w:rsidRPr="00D115F7" w:rsidRDefault="001A7473" w:rsidP="001A7473">
      <w:pPr>
        <w:tabs>
          <w:tab w:val="left" w:pos="5670"/>
        </w:tabs>
        <w:rPr>
          <w:snapToGrid w:val="0"/>
          <w:sz w:val="24"/>
          <w:szCs w:val="24"/>
          <w:lang w:val="lt-LT"/>
        </w:rPr>
      </w:pPr>
      <w:r w:rsidRPr="00D115F7">
        <w:rPr>
          <w:snapToGrid w:val="0"/>
          <w:sz w:val="24"/>
          <w:szCs w:val="24"/>
          <w:lang w:val="lt-LT"/>
        </w:rPr>
        <w:t>Kodas</w:t>
      </w:r>
      <w:r w:rsidRPr="00D115F7">
        <w:rPr>
          <w:bCs/>
          <w:sz w:val="24"/>
          <w:szCs w:val="24"/>
          <w:lang w:val="lt-LT"/>
        </w:rPr>
        <w:t xml:space="preserve"> </w:t>
      </w:r>
      <w:r w:rsidRPr="00D115F7">
        <w:rPr>
          <w:sz w:val="24"/>
          <w:szCs w:val="24"/>
          <w:lang w:val="lt-LT"/>
        </w:rPr>
        <w:t>188714469</w:t>
      </w:r>
      <w:r w:rsidRPr="00D115F7">
        <w:rPr>
          <w:bCs/>
          <w:sz w:val="24"/>
          <w:szCs w:val="24"/>
          <w:lang w:val="lt-LT"/>
        </w:rPr>
        <w:tab/>
        <w:t xml:space="preserve">Kodas: </w:t>
      </w:r>
    </w:p>
    <w:p w:rsidR="001A7473" w:rsidRPr="00D115F7" w:rsidRDefault="001A7473" w:rsidP="001A7473">
      <w:pPr>
        <w:tabs>
          <w:tab w:val="left" w:pos="5670"/>
        </w:tabs>
        <w:rPr>
          <w:snapToGrid w:val="0"/>
          <w:sz w:val="24"/>
          <w:szCs w:val="24"/>
          <w:lang w:val="lt-LT"/>
        </w:rPr>
      </w:pPr>
      <w:r w:rsidRPr="00D115F7">
        <w:rPr>
          <w:sz w:val="24"/>
          <w:szCs w:val="24"/>
          <w:lang w:val="lt-LT"/>
        </w:rPr>
        <w:t>Adresas:</w:t>
      </w:r>
      <w:r w:rsidRPr="00D115F7">
        <w:rPr>
          <w:bCs/>
          <w:snapToGrid w:val="0"/>
          <w:sz w:val="24"/>
          <w:szCs w:val="24"/>
          <w:lang w:val="lt-LT"/>
        </w:rPr>
        <w:t xml:space="preserve"> Vytauto g. 12, LT-90123 Plungė</w:t>
      </w:r>
      <w:r w:rsidRPr="00D115F7">
        <w:rPr>
          <w:bCs/>
          <w:snapToGrid w:val="0"/>
          <w:sz w:val="24"/>
          <w:szCs w:val="24"/>
          <w:lang w:val="lt-LT"/>
        </w:rPr>
        <w:tab/>
      </w:r>
      <w:r w:rsidRPr="00D115F7">
        <w:rPr>
          <w:snapToGrid w:val="0"/>
          <w:sz w:val="24"/>
          <w:szCs w:val="24"/>
          <w:lang w:val="lt-LT"/>
        </w:rPr>
        <w:t xml:space="preserve">Adresas: </w:t>
      </w:r>
    </w:p>
    <w:p w:rsidR="001A7473" w:rsidRPr="00D115F7" w:rsidRDefault="001A7473" w:rsidP="001A7473">
      <w:pPr>
        <w:tabs>
          <w:tab w:val="left" w:pos="5670"/>
        </w:tabs>
        <w:rPr>
          <w:snapToGrid w:val="0"/>
          <w:sz w:val="24"/>
          <w:szCs w:val="24"/>
          <w:lang w:val="lt-LT"/>
        </w:rPr>
      </w:pPr>
      <w:r w:rsidRPr="00D115F7">
        <w:rPr>
          <w:snapToGrid w:val="0"/>
          <w:sz w:val="24"/>
          <w:szCs w:val="24"/>
          <w:lang w:val="lt-LT"/>
        </w:rPr>
        <w:t>Telefono Nr. (8 448) 73 166</w:t>
      </w:r>
      <w:r w:rsidRPr="00D115F7">
        <w:rPr>
          <w:snapToGrid w:val="0"/>
          <w:sz w:val="24"/>
          <w:szCs w:val="24"/>
          <w:lang w:val="lt-LT"/>
        </w:rPr>
        <w:tab/>
        <w:t xml:space="preserve">Telefono Nr. </w:t>
      </w:r>
    </w:p>
    <w:p w:rsidR="001A7473" w:rsidRPr="00D115F7" w:rsidRDefault="001A7473" w:rsidP="001A7473">
      <w:pPr>
        <w:tabs>
          <w:tab w:val="left" w:pos="5670"/>
        </w:tabs>
        <w:rPr>
          <w:bCs/>
          <w:sz w:val="24"/>
          <w:szCs w:val="24"/>
          <w:lang w:val="lt-LT"/>
        </w:rPr>
      </w:pPr>
      <w:r w:rsidRPr="00D115F7">
        <w:rPr>
          <w:snapToGrid w:val="0"/>
          <w:sz w:val="24"/>
          <w:szCs w:val="24"/>
          <w:lang w:val="lt-LT"/>
        </w:rPr>
        <w:t>Fakso Nr. (</w:t>
      </w:r>
      <w:r w:rsidRPr="00D115F7">
        <w:rPr>
          <w:bCs/>
          <w:snapToGrid w:val="0"/>
          <w:sz w:val="24"/>
          <w:szCs w:val="24"/>
          <w:lang w:val="lt-LT"/>
        </w:rPr>
        <w:t>8 448) 71 608</w:t>
      </w:r>
      <w:r w:rsidRPr="00D115F7">
        <w:rPr>
          <w:bCs/>
          <w:snapToGrid w:val="0"/>
          <w:sz w:val="24"/>
          <w:szCs w:val="24"/>
          <w:lang w:val="lt-LT"/>
        </w:rPr>
        <w:tab/>
      </w:r>
      <w:r w:rsidRPr="00D115F7">
        <w:rPr>
          <w:sz w:val="24"/>
          <w:szCs w:val="24"/>
          <w:lang w:val="lt-LT"/>
        </w:rPr>
        <w:t>Sąskaitos Nr.</w:t>
      </w:r>
      <w:r w:rsidRPr="00D115F7">
        <w:rPr>
          <w:bCs/>
          <w:sz w:val="24"/>
          <w:szCs w:val="24"/>
          <w:lang w:val="lt-LT"/>
        </w:rPr>
        <w:t xml:space="preserve"> </w:t>
      </w:r>
    </w:p>
    <w:p w:rsidR="001A7473" w:rsidRPr="00D115F7" w:rsidRDefault="001A7473" w:rsidP="001A7473">
      <w:pPr>
        <w:tabs>
          <w:tab w:val="left" w:pos="5670"/>
        </w:tabs>
        <w:rPr>
          <w:bCs/>
          <w:sz w:val="24"/>
          <w:szCs w:val="24"/>
          <w:lang w:val="lt-LT"/>
        </w:rPr>
      </w:pPr>
      <w:r w:rsidRPr="00D115F7">
        <w:rPr>
          <w:sz w:val="24"/>
          <w:szCs w:val="24"/>
          <w:lang w:val="lt-LT"/>
        </w:rPr>
        <w:t>Sąskaitos Nr.</w:t>
      </w:r>
      <w:r w:rsidRPr="00D115F7">
        <w:rPr>
          <w:bCs/>
          <w:sz w:val="24"/>
          <w:szCs w:val="24"/>
          <w:lang w:val="lt-LT"/>
        </w:rPr>
        <w:t xml:space="preserve"> LT434010043000070025</w:t>
      </w:r>
      <w:r w:rsidRPr="00D115F7">
        <w:rPr>
          <w:bCs/>
          <w:sz w:val="24"/>
          <w:szCs w:val="24"/>
          <w:lang w:val="lt-LT"/>
        </w:rPr>
        <w:tab/>
        <w:t xml:space="preserve">Bankas </w:t>
      </w:r>
    </w:p>
    <w:p w:rsidR="001A7473" w:rsidRPr="00D115F7" w:rsidRDefault="001A7473" w:rsidP="001A7473">
      <w:pPr>
        <w:tabs>
          <w:tab w:val="left" w:pos="5670"/>
        </w:tabs>
        <w:rPr>
          <w:sz w:val="24"/>
          <w:szCs w:val="24"/>
          <w:lang w:val="lt-LT"/>
        </w:rPr>
      </w:pPr>
      <w:proofErr w:type="spellStart"/>
      <w:r w:rsidRPr="00D115F7">
        <w:rPr>
          <w:bCs/>
          <w:sz w:val="24"/>
          <w:szCs w:val="24"/>
          <w:lang w:val="lt-LT"/>
        </w:rPr>
        <w:t>Luminor</w:t>
      </w:r>
      <w:proofErr w:type="spellEnd"/>
      <w:r w:rsidRPr="00D115F7">
        <w:rPr>
          <w:bCs/>
          <w:sz w:val="24"/>
          <w:szCs w:val="24"/>
          <w:lang w:val="lt-LT"/>
        </w:rPr>
        <w:t xml:space="preserve"> </w:t>
      </w:r>
      <w:proofErr w:type="spellStart"/>
      <w:r w:rsidRPr="00D115F7">
        <w:rPr>
          <w:bCs/>
          <w:sz w:val="24"/>
          <w:szCs w:val="24"/>
          <w:lang w:val="lt-LT"/>
        </w:rPr>
        <w:t>Bank</w:t>
      </w:r>
      <w:proofErr w:type="spellEnd"/>
      <w:r w:rsidRPr="00D115F7">
        <w:rPr>
          <w:bCs/>
          <w:sz w:val="24"/>
          <w:szCs w:val="24"/>
          <w:lang w:val="lt-LT"/>
        </w:rPr>
        <w:t>, AB</w:t>
      </w:r>
      <w:r w:rsidRPr="00D115F7">
        <w:rPr>
          <w:bCs/>
          <w:sz w:val="24"/>
          <w:szCs w:val="24"/>
          <w:lang w:val="lt-LT"/>
        </w:rPr>
        <w:tab/>
        <w:t>Banko kodas</w:t>
      </w:r>
      <w:r w:rsidRPr="00D115F7">
        <w:rPr>
          <w:sz w:val="24"/>
          <w:szCs w:val="24"/>
          <w:lang w:val="lt-LT"/>
        </w:rPr>
        <w:t xml:space="preserve"> </w:t>
      </w:r>
    </w:p>
    <w:p w:rsidR="001A7473" w:rsidRPr="00D115F7" w:rsidRDefault="001A7473" w:rsidP="001A7473">
      <w:pPr>
        <w:tabs>
          <w:tab w:val="left" w:pos="5670"/>
        </w:tabs>
        <w:rPr>
          <w:sz w:val="24"/>
          <w:szCs w:val="24"/>
          <w:lang w:val="lt-LT"/>
        </w:rPr>
      </w:pPr>
      <w:r w:rsidRPr="00D115F7">
        <w:rPr>
          <w:sz w:val="24"/>
          <w:szCs w:val="24"/>
          <w:lang w:val="lt-LT"/>
        </w:rPr>
        <w:t xml:space="preserve">Banko kodas </w:t>
      </w:r>
      <w:r w:rsidRPr="00D115F7">
        <w:rPr>
          <w:bCs/>
          <w:sz w:val="24"/>
          <w:szCs w:val="24"/>
          <w:lang w:val="lt-LT"/>
        </w:rPr>
        <w:t>40100</w:t>
      </w:r>
      <w:r w:rsidRPr="00D115F7">
        <w:rPr>
          <w:sz w:val="24"/>
          <w:szCs w:val="24"/>
          <w:lang w:val="lt-LT"/>
        </w:rPr>
        <w:tab/>
      </w:r>
      <w:r w:rsidRPr="00D115F7">
        <w:rPr>
          <w:bCs/>
          <w:sz w:val="24"/>
          <w:szCs w:val="24"/>
          <w:lang w:val="lt-LT"/>
        </w:rPr>
        <w:t xml:space="preserve"> </w:t>
      </w:r>
    </w:p>
    <w:p w:rsidR="001A7473" w:rsidRPr="00D115F7" w:rsidRDefault="001A7473" w:rsidP="001A7473">
      <w:pPr>
        <w:tabs>
          <w:tab w:val="left" w:pos="5670"/>
        </w:tabs>
        <w:rPr>
          <w:sz w:val="24"/>
          <w:szCs w:val="24"/>
          <w:lang w:val="lt-LT"/>
        </w:rPr>
      </w:pPr>
    </w:p>
    <w:p w:rsidR="001A7473" w:rsidRPr="00D115F7" w:rsidRDefault="001A7473" w:rsidP="001A7473">
      <w:pPr>
        <w:tabs>
          <w:tab w:val="left" w:pos="5670"/>
        </w:tabs>
        <w:rPr>
          <w:sz w:val="24"/>
          <w:szCs w:val="24"/>
          <w:lang w:val="lt-LT"/>
        </w:rPr>
      </w:pPr>
      <w:r w:rsidRPr="00D115F7">
        <w:rPr>
          <w:sz w:val="24"/>
          <w:szCs w:val="24"/>
          <w:lang w:val="lt-LT"/>
        </w:rPr>
        <w:t>Administracijos direktorius</w:t>
      </w:r>
      <w:r w:rsidRPr="00D115F7">
        <w:rPr>
          <w:sz w:val="24"/>
          <w:szCs w:val="24"/>
          <w:lang w:val="lt-LT"/>
        </w:rPr>
        <w:tab/>
        <w:t>Pareigos</w:t>
      </w:r>
    </w:p>
    <w:p w:rsidR="001A7473" w:rsidRPr="00D115F7" w:rsidRDefault="001A7473" w:rsidP="001A7473">
      <w:pPr>
        <w:tabs>
          <w:tab w:val="left" w:pos="5670"/>
        </w:tabs>
        <w:rPr>
          <w:sz w:val="24"/>
          <w:szCs w:val="24"/>
          <w:lang w:val="lt-LT"/>
        </w:rPr>
      </w:pPr>
      <w:r w:rsidRPr="00D115F7">
        <w:rPr>
          <w:sz w:val="24"/>
          <w:szCs w:val="24"/>
          <w:lang w:val="lt-LT"/>
        </w:rPr>
        <w:tab/>
      </w:r>
    </w:p>
    <w:p w:rsidR="001A7473" w:rsidRPr="00D115F7" w:rsidRDefault="001A7473" w:rsidP="001A7473">
      <w:pPr>
        <w:tabs>
          <w:tab w:val="left" w:pos="5670"/>
        </w:tabs>
        <w:rPr>
          <w:sz w:val="24"/>
          <w:szCs w:val="24"/>
          <w:lang w:val="lt-LT"/>
        </w:rPr>
      </w:pPr>
      <w:r w:rsidRPr="00D115F7">
        <w:rPr>
          <w:sz w:val="24"/>
          <w:szCs w:val="24"/>
          <w:lang w:val="lt-LT"/>
        </w:rPr>
        <w:t>________________________                                              ___________________________</w:t>
      </w:r>
    </w:p>
    <w:p w:rsidR="001A7473" w:rsidRPr="00D115F7" w:rsidRDefault="001A7473" w:rsidP="001A7473">
      <w:pPr>
        <w:tabs>
          <w:tab w:val="left" w:pos="5670"/>
        </w:tabs>
        <w:rPr>
          <w:sz w:val="24"/>
          <w:szCs w:val="24"/>
          <w:lang w:val="lt-LT"/>
        </w:rPr>
      </w:pPr>
      <w:r w:rsidRPr="00D115F7">
        <w:rPr>
          <w:sz w:val="24"/>
          <w:szCs w:val="24"/>
          <w:lang w:val="lt-LT"/>
        </w:rPr>
        <w:t>(vardas, pavardė)</w:t>
      </w:r>
      <w:r w:rsidRPr="00D115F7">
        <w:rPr>
          <w:sz w:val="24"/>
          <w:szCs w:val="24"/>
          <w:lang w:val="lt-LT"/>
        </w:rPr>
        <w:tab/>
        <w:t xml:space="preserve">    (vardas, pavardė)</w:t>
      </w:r>
    </w:p>
    <w:p w:rsidR="001A7473" w:rsidRPr="00D115F7" w:rsidRDefault="001A7473" w:rsidP="001A7473">
      <w:pPr>
        <w:tabs>
          <w:tab w:val="left" w:pos="5670"/>
        </w:tabs>
        <w:rPr>
          <w:sz w:val="24"/>
          <w:szCs w:val="24"/>
          <w:lang w:val="lt-LT"/>
        </w:rPr>
      </w:pPr>
      <w:r w:rsidRPr="00D115F7">
        <w:rPr>
          <w:sz w:val="24"/>
          <w:szCs w:val="24"/>
          <w:lang w:val="lt-LT"/>
        </w:rPr>
        <w:t>A. V.</w:t>
      </w:r>
      <w:r w:rsidRPr="00D115F7">
        <w:rPr>
          <w:sz w:val="24"/>
          <w:szCs w:val="24"/>
          <w:lang w:val="lt-LT"/>
        </w:rPr>
        <w:tab/>
        <w:t xml:space="preserve">A. V.   </w:t>
      </w:r>
    </w:p>
    <w:p w:rsidR="001A7473" w:rsidRPr="00D115F7" w:rsidRDefault="001A7473" w:rsidP="001A7473">
      <w:pPr>
        <w:tabs>
          <w:tab w:val="left" w:pos="5670"/>
        </w:tabs>
        <w:rPr>
          <w:sz w:val="24"/>
          <w:szCs w:val="24"/>
          <w:lang w:val="lt-LT"/>
        </w:rPr>
      </w:pPr>
    </w:p>
    <w:p w:rsidR="001F703A" w:rsidRDefault="001F703A" w:rsidP="001F703A">
      <w:pPr>
        <w:widowControl w:val="0"/>
        <w:jc w:val="center"/>
        <w:rPr>
          <w:b/>
          <w:sz w:val="24"/>
          <w:szCs w:val="24"/>
          <w:lang w:val="lt-LT" w:eastAsia="en-US"/>
        </w:rPr>
      </w:pPr>
    </w:p>
    <w:p w:rsidR="00241D5C" w:rsidRDefault="00241D5C" w:rsidP="001F703A">
      <w:pPr>
        <w:widowControl w:val="0"/>
        <w:jc w:val="center"/>
        <w:rPr>
          <w:b/>
          <w:sz w:val="24"/>
          <w:szCs w:val="24"/>
          <w:lang w:val="lt-LT" w:eastAsia="en-US"/>
        </w:rPr>
      </w:pPr>
    </w:p>
    <w:p w:rsidR="00241D5C" w:rsidRDefault="00241D5C" w:rsidP="001F703A">
      <w:pPr>
        <w:widowControl w:val="0"/>
        <w:jc w:val="center"/>
        <w:rPr>
          <w:b/>
          <w:sz w:val="24"/>
          <w:szCs w:val="24"/>
          <w:lang w:val="lt-LT" w:eastAsia="en-US"/>
        </w:rPr>
      </w:pPr>
    </w:p>
    <w:p w:rsidR="00241D5C" w:rsidRDefault="00241D5C" w:rsidP="001F703A">
      <w:pPr>
        <w:widowControl w:val="0"/>
        <w:jc w:val="center"/>
        <w:rPr>
          <w:b/>
          <w:sz w:val="24"/>
          <w:szCs w:val="24"/>
          <w:lang w:val="lt-LT" w:eastAsia="en-US"/>
        </w:rPr>
      </w:pPr>
    </w:p>
    <w:p w:rsidR="00241D5C" w:rsidRDefault="00241D5C" w:rsidP="001F703A">
      <w:pPr>
        <w:widowControl w:val="0"/>
        <w:jc w:val="center"/>
        <w:rPr>
          <w:b/>
          <w:sz w:val="24"/>
          <w:szCs w:val="24"/>
          <w:lang w:val="lt-LT" w:eastAsia="en-US"/>
        </w:rPr>
      </w:pPr>
    </w:p>
    <w:p w:rsidR="00241D5C" w:rsidRDefault="00241D5C"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1F703A">
      <w:pPr>
        <w:widowControl w:val="0"/>
        <w:jc w:val="center"/>
        <w:rPr>
          <w:b/>
          <w:sz w:val="24"/>
          <w:szCs w:val="24"/>
          <w:lang w:val="lt-LT" w:eastAsia="en-US"/>
        </w:rPr>
      </w:pPr>
    </w:p>
    <w:p w:rsidR="0097249A" w:rsidRDefault="0097249A" w:rsidP="00597E94">
      <w:pPr>
        <w:widowControl w:val="0"/>
        <w:rPr>
          <w:b/>
          <w:sz w:val="24"/>
          <w:szCs w:val="24"/>
          <w:lang w:val="lt-LT" w:eastAsia="en-US"/>
        </w:rPr>
      </w:pPr>
    </w:p>
    <w:sectPr w:rsidR="0097249A" w:rsidSect="00D115F7">
      <w:pgSz w:w="12240" w:h="15840"/>
      <w:pgMar w:top="993" w:right="567" w:bottom="1418" w:left="1134" w:header="141"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EA" w:rsidRDefault="000753EA" w:rsidP="006D2150">
      <w:r>
        <w:separator/>
      </w:r>
    </w:p>
  </w:endnote>
  <w:endnote w:type="continuationSeparator" w:id="0">
    <w:p w:rsidR="000753EA" w:rsidRDefault="000753EA" w:rsidP="006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EA" w:rsidRDefault="000753EA" w:rsidP="006D2150">
      <w:r>
        <w:separator/>
      </w:r>
    </w:p>
  </w:footnote>
  <w:footnote w:type="continuationSeparator" w:id="0">
    <w:p w:rsidR="000753EA" w:rsidRDefault="000753EA" w:rsidP="006D2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F3" w:rsidRPr="00B332CB" w:rsidRDefault="00D02AF3" w:rsidP="003452CE">
    <w:pPr>
      <w:pStyle w:val="Antrats"/>
      <w:jc w:val="right"/>
      <w:rPr>
        <w:sz w:val="24"/>
        <w:szCs w:val="24"/>
        <w:lang w:val="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F3" w:rsidRPr="00B332CB" w:rsidRDefault="00D02AF3" w:rsidP="003452CE">
    <w:pPr>
      <w:pStyle w:val="Antrats"/>
      <w:jc w:val="right"/>
      <w:rPr>
        <w:sz w:val="24"/>
        <w:szCs w:val="24"/>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E26"/>
    <w:multiLevelType w:val="hybridMultilevel"/>
    <w:tmpl w:val="6B1EBC7E"/>
    <w:lvl w:ilvl="0" w:tplc="DB283476">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ABC5F7C"/>
    <w:multiLevelType w:val="hybridMultilevel"/>
    <w:tmpl w:val="9806A960"/>
    <w:lvl w:ilvl="0" w:tplc="C90A25AC">
      <w:start w:val="1"/>
      <w:numFmt w:val="upp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E05395"/>
    <w:multiLevelType w:val="hybridMultilevel"/>
    <w:tmpl w:val="35F2FCBE"/>
    <w:lvl w:ilvl="0" w:tplc="36920A08">
      <w:start w:val="3"/>
      <w:numFmt w:val="upp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0C1291"/>
    <w:multiLevelType w:val="hybridMultilevel"/>
    <w:tmpl w:val="4A84039E"/>
    <w:lvl w:ilvl="0" w:tplc="AD50857C">
      <w:start w:val="1"/>
      <w:numFmt w:val="upperRoman"/>
      <w:lvlText w:val="%1."/>
      <w:lvlJc w:val="left"/>
      <w:pPr>
        <w:ind w:left="2160" w:hanging="72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4">
    <w:nsid w:val="30AE37E1"/>
    <w:multiLevelType w:val="hybridMultilevel"/>
    <w:tmpl w:val="38347222"/>
    <w:lvl w:ilvl="0" w:tplc="568E1C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3D6A4060"/>
    <w:multiLevelType w:val="hybridMultilevel"/>
    <w:tmpl w:val="4086B134"/>
    <w:lvl w:ilvl="0" w:tplc="9A148AF4">
      <w:start w:val="1"/>
      <w:numFmt w:val="upperRoman"/>
      <w:lvlText w:val="%1."/>
      <w:lvlJc w:val="left"/>
      <w:pPr>
        <w:ind w:left="2880" w:hanging="720"/>
      </w:pPr>
      <w:rPr>
        <w:rFonts w:hint="default"/>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abstractNum w:abstractNumId="6">
    <w:nsid w:val="50A80060"/>
    <w:multiLevelType w:val="hybridMultilevel"/>
    <w:tmpl w:val="E3E201C0"/>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nsid w:val="5F3422DD"/>
    <w:multiLevelType w:val="hybridMultilevel"/>
    <w:tmpl w:val="367A67D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nsid w:val="74105A5D"/>
    <w:multiLevelType w:val="multilevel"/>
    <w:tmpl w:val="DF7895F0"/>
    <w:lvl w:ilvl="0">
      <w:start w:val="1"/>
      <w:numFmt w:val="decimal"/>
      <w:lvlText w:val="%1."/>
      <w:lvlJc w:val="left"/>
      <w:pPr>
        <w:tabs>
          <w:tab w:val="num" w:pos="1915"/>
        </w:tabs>
        <w:ind w:left="1915" w:hanging="1065"/>
      </w:pPr>
    </w:lvl>
    <w:lvl w:ilvl="1">
      <w:start w:val="1"/>
      <w:numFmt w:val="decimal"/>
      <w:isLgl/>
      <w:lvlText w:val="%1.%2."/>
      <w:lvlJc w:val="left"/>
      <w:pPr>
        <w:tabs>
          <w:tab w:val="num" w:pos="1130"/>
        </w:tabs>
        <w:ind w:left="1130" w:hanging="4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400"/>
        </w:tabs>
        <w:ind w:left="1400" w:hanging="72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1760"/>
        </w:tabs>
        <w:ind w:left="1760" w:hanging="1080"/>
      </w:pPr>
    </w:lvl>
    <w:lvl w:ilvl="6">
      <w:start w:val="1"/>
      <w:numFmt w:val="decimal"/>
      <w:isLgl/>
      <w:lvlText w:val="%1.%2.%3.%4.%5.%6.%7."/>
      <w:lvlJc w:val="left"/>
      <w:pPr>
        <w:tabs>
          <w:tab w:val="num" w:pos="2120"/>
        </w:tabs>
        <w:ind w:left="2120" w:hanging="1440"/>
      </w:pPr>
    </w:lvl>
    <w:lvl w:ilvl="7">
      <w:start w:val="1"/>
      <w:numFmt w:val="decimal"/>
      <w:isLgl/>
      <w:lvlText w:val="%1.%2.%3.%4.%5.%6.%7.%8."/>
      <w:lvlJc w:val="left"/>
      <w:pPr>
        <w:tabs>
          <w:tab w:val="num" w:pos="2120"/>
        </w:tabs>
        <w:ind w:left="2120" w:hanging="1440"/>
      </w:pPr>
    </w:lvl>
    <w:lvl w:ilvl="8">
      <w:start w:val="1"/>
      <w:numFmt w:val="decimal"/>
      <w:isLgl/>
      <w:lvlText w:val="%1.%2.%3.%4.%5.%6.%7.%8.%9."/>
      <w:lvlJc w:val="left"/>
      <w:pPr>
        <w:tabs>
          <w:tab w:val="num" w:pos="2480"/>
        </w:tabs>
        <w:ind w:left="248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50"/>
    <w:rsid w:val="00000F25"/>
    <w:rsid w:val="000037B8"/>
    <w:rsid w:val="0001740B"/>
    <w:rsid w:val="00020FCA"/>
    <w:rsid w:val="00031295"/>
    <w:rsid w:val="000314B8"/>
    <w:rsid w:val="00031B4C"/>
    <w:rsid w:val="000344E8"/>
    <w:rsid w:val="000372A8"/>
    <w:rsid w:val="00047262"/>
    <w:rsid w:val="000559BD"/>
    <w:rsid w:val="00064A9F"/>
    <w:rsid w:val="000658FC"/>
    <w:rsid w:val="000660F2"/>
    <w:rsid w:val="00073F32"/>
    <w:rsid w:val="000753EA"/>
    <w:rsid w:val="000861CB"/>
    <w:rsid w:val="00086CFC"/>
    <w:rsid w:val="000915C2"/>
    <w:rsid w:val="00096358"/>
    <w:rsid w:val="000B1E83"/>
    <w:rsid w:val="000D03F5"/>
    <w:rsid w:val="000E6DC5"/>
    <w:rsid w:val="000E7DCE"/>
    <w:rsid w:val="000F76C0"/>
    <w:rsid w:val="00102F49"/>
    <w:rsid w:val="00107937"/>
    <w:rsid w:val="00110E84"/>
    <w:rsid w:val="00120FAA"/>
    <w:rsid w:val="0012361E"/>
    <w:rsid w:val="001272B9"/>
    <w:rsid w:val="00132B22"/>
    <w:rsid w:val="001405B0"/>
    <w:rsid w:val="001445B2"/>
    <w:rsid w:val="0014514D"/>
    <w:rsid w:val="0014574C"/>
    <w:rsid w:val="00147C96"/>
    <w:rsid w:val="001740C6"/>
    <w:rsid w:val="00176D8E"/>
    <w:rsid w:val="00181B84"/>
    <w:rsid w:val="001A1BFC"/>
    <w:rsid w:val="001A4AA8"/>
    <w:rsid w:val="001A69C4"/>
    <w:rsid w:val="001A7053"/>
    <w:rsid w:val="001A7473"/>
    <w:rsid w:val="001B06AE"/>
    <w:rsid w:val="001B42EF"/>
    <w:rsid w:val="001B58DB"/>
    <w:rsid w:val="001B68EA"/>
    <w:rsid w:val="001C0F07"/>
    <w:rsid w:val="001C15EA"/>
    <w:rsid w:val="001D0E4E"/>
    <w:rsid w:val="001E2482"/>
    <w:rsid w:val="001E6A50"/>
    <w:rsid w:val="001F703A"/>
    <w:rsid w:val="002026B3"/>
    <w:rsid w:val="00205406"/>
    <w:rsid w:val="0020546C"/>
    <w:rsid w:val="00207FF8"/>
    <w:rsid w:val="00225169"/>
    <w:rsid w:val="002304D2"/>
    <w:rsid w:val="00230AAB"/>
    <w:rsid w:val="00241D5C"/>
    <w:rsid w:val="002473EF"/>
    <w:rsid w:val="00252EDB"/>
    <w:rsid w:val="00257829"/>
    <w:rsid w:val="0026017C"/>
    <w:rsid w:val="0026030B"/>
    <w:rsid w:val="00265144"/>
    <w:rsid w:val="00273544"/>
    <w:rsid w:val="00276E0B"/>
    <w:rsid w:val="0027709C"/>
    <w:rsid w:val="00291CC9"/>
    <w:rsid w:val="002A3618"/>
    <w:rsid w:val="002B0B17"/>
    <w:rsid w:val="002B7059"/>
    <w:rsid w:val="002C10FA"/>
    <w:rsid w:val="002C1E93"/>
    <w:rsid w:val="002C4E16"/>
    <w:rsid w:val="002D0041"/>
    <w:rsid w:val="002D2631"/>
    <w:rsid w:val="002E0498"/>
    <w:rsid w:val="002E24AA"/>
    <w:rsid w:val="002E2826"/>
    <w:rsid w:val="002E6A14"/>
    <w:rsid w:val="002F49D6"/>
    <w:rsid w:val="00302FE6"/>
    <w:rsid w:val="003042F1"/>
    <w:rsid w:val="0030547C"/>
    <w:rsid w:val="003061F1"/>
    <w:rsid w:val="00307E1E"/>
    <w:rsid w:val="00314C46"/>
    <w:rsid w:val="003220C3"/>
    <w:rsid w:val="003313D4"/>
    <w:rsid w:val="00335149"/>
    <w:rsid w:val="00342AD5"/>
    <w:rsid w:val="00343387"/>
    <w:rsid w:val="00344040"/>
    <w:rsid w:val="003452CE"/>
    <w:rsid w:val="00350545"/>
    <w:rsid w:val="00352C43"/>
    <w:rsid w:val="003777F7"/>
    <w:rsid w:val="00384772"/>
    <w:rsid w:val="00390261"/>
    <w:rsid w:val="00390DBF"/>
    <w:rsid w:val="003A1375"/>
    <w:rsid w:val="003A195D"/>
    <w:rsid w:val="003B61E7"/>
    <w:rsid w:val="003F3915"/>
    <w:rsid w:val="003F4F08"/>
    <w:rsid w:val="00413F7A"/>
    <w:rsid w:val="00420970"/>
    <w:rsid w:val="0042317D"/>
    <w:rsid w:val="00431DF6"/>
    <w:rsid w:val="00437E3E"/>
    <w:rsid w:val="00440530"/>
    <w:rsid w:val="004531E7"/>
    <w:rsid w:val="004543BD"/>
    <w:rsid w:val="00454B58"/>
    <w:rsid w:val="00455F4E"/>
    <w:rsid w:val="00465613"/>
    <w:rsid w:val="00465F4D"/>
    <w:rsid w:val="00466629"/>
    <w:rsid w:val="0046753E"/>
    <w:rsid w:val="00470E97"/>
    <w:rsid w:val="00477279"/>
    <w:rsid w:val="004813D4"/>
    <w:rsid w:val="00493616"/>
    <w:rsid w:val="004A091E"/>
    <w:rsid w:val="004B0794"/>
    <w:rsid w:val="004B1D58"/>
    <w:rsid w:val="004C71F8"/>
    <w:rsid w:val="004C7B92"/>
    <w:rsid w:val="004D016D"/>
    <w:rsid w:val="004D246F"/>
    <w:rsid w:val="004D2706"/>
    <w:rsid w:val="004D4C08"/>
    <w:rsid w:val="004D56A5"/>
    <w:rsid w:val="004E5FA2"/>
    <w:rsid w:val="004F0F8E"/>
    <w:rsid w:val="004F5E89"/>
    <w:rsid w:val="00502001"/>
    <w:rsid w:val="00505C47"/>
    <w:rsid w:val="00514641"/>
    <w:rsid w:val="00514B95"/>
    <w:rsid w:val="00516138"/>
    <w:rsid w:val="00543791"/>
    <w:rsid w:val="00544E0D"/>
    <w:rsid w:val="00547677"/>
    <w:rsid w:val="00565360"/>
    <w:rsid w:val="00565F77"/>
    <w:rsid w:val="00574315"/>
    <w:rsid w:val="00585E9C"/>
    <w:rsid w:val="00591D6E"/>
    <w:rsid w:val="00597E94"/>
    <w:rsid w:val="005A3FBF"/>
    <w:rsid w:val="005A7ACC"/>
    <w:rsid w:val="005B5C5B"/>
    <w:rsid w:val="005B68CC"/>
    <w:rsid w:val="005C26D4"/>
    <w:rsid w:val="005D04C8"/>
    <w:rsid w:val="005D29EE"/>
    <w:rsid w:val="00601520"/>
    <w:rsid w:val="006128C0"/>
    <w:rsid w:val="00613084"/>
    <w:rsid w:val="00616F04"/>
    <w:rsid w:val="00620D59"/>
    <w:rsid w:val="00622E5C"/>
    <w:rsid w:val="00647FB1"/>
    <w:rsid w:val="00650709"/>
    <w:rsid w:val="006508CA"/>
    <w:rsid w:val="0065367D"/>
    <w:rsid w:val="006574CD"/>
    <w:rsid w:val="00660A19"/>
    <w:rsid w:val="00661751"/>
    <w:rsid w:val="00675490"/>
    <w:rsid w:val="00677C91"/>
    <w:rsid w:val="00682C31"/>
    <w:rsid w:val="00684B58"/>
    <w:rsid w:val="00685CC1"/>
    <w:rsid w:val="00693123"/>
    <w:rsid w:val="00697A89"/>
    <w:rsid w:val="006A5F12"/>
    <w:rsid w:val="006A63B6"/>
    <w:rsid w:val="006B48F1"/>
    <w:rsid w:val="006C489F"/>
    <w:rsid w:val="006C58D3"/>
    <w:rsid w:val="006C6E74"/>
    <w:rsid w:val="006D0183"/>
    <w:rsid w:val="006D2150"/>
    <w:rsid w:val="006D2402"/>
    <w:rsid w:val="006D34A4"/>
    <w:rsid w:val="006E2664"/>
    <w:rsid w:val="006F4ACB"/>
    <w:rsid w:val="006F7152"/>
    <w:rsid w:val="00701CB0"/>
    <w:rsid w:val="00703CAC"/>
    <w:rsid w:val="00705AF1"/>
    <w:rsid w:val="007116E7"/>
    <w:rsid w:val="00715496"/>
    <w:rsid w:val="00722DC6"/>
    <w:rsid w:val="007238EE"/>
    <w:rsid w:val="00725FEC"/>
    <w:rsid w:val="0072755B"/>
    <w:rsid w:val="00741467"/>
    <w:rsid w:val="00750B5C"/>
    <w:rsid w:val="00756693"/>
    <w:rsid w:val="0077141C"/>
    <w:rsid w:val="00773E91"/>
    <w:rsid w:val="00777886"/>
    <w:rsid w:val="00782FE8"/>
    <w:rsid w:val="00796766"/>
    <w:rsid w:val="007A2BBF"/>
    <w:rsid w:val="007A6AC6"/>
    <w:rsid w:val="007B5998"/>
    <w:rsid w:val="007C1025"/>
    <w:rsid w:val="007D068C"/>
    <w:rsid w:val="007D3208"/>
    <w:rsid w:val="007D439A"/>
    <w:rsid w:val="007E12DC"/>
    <w:rsid w:val="007E147D"/>
    <w:rsid w:val="007E3F8A"/>
    <w:rsid w:val="007F000C"/>
    <w:rsid w:val="007F7DEA"/>
    <w:rsid w:val="00800229"/>
    <w:rsid w:val="00800BA4"/>
    <w:rsid w:val="0080155B"/>
    <w:rsid w:val="00813574"/>
    <w:rsid w:val="00813884"/>
    <w:rsid w:val="008234CF"/>
    <w:rsid w:val="008262FF"/>
    <w:rsid w:val="0083386A"/>
    <w:rsid w:val="008351B9"/>
    <w:rsid w:val="00836761"/>
    <w:rsid w:val="00856911"/>
    <w:rsid w:val="00856CE1"/>
    <w:rsid w:val="0086613B"/>
    <w:rsid w:val="008742EE"/>
    <w:rsid w:val="0087715E"/>
    <w:rsid w:val="0088624E"/>
    <w:rsid w:val="0088630D"/>
    <w:rsid w:val="008A2C85"/>
    <w:rsid w:val="008A732D"/>
    <w:rsid w:val="008B2842"/>
    <w:rsid w:val="008B5462"/>
    <w:rsid w:val="008B6DDC"/>
    <w:rsid w:val="008C6C98"/>
    <w:rsid w:val="008C720D"/>
    <w:rsid w:val="008C754D"/>
    <w:rsid w:val="008D6C3E"/>
    <w:rsid w:val="008E3151"/>
    <w:rsid w:val="008E3214"/>
    <w:rsid w:val="008E379A"/>
    <w:rsid w:val="008E4574"/>
    <w:rsid w:val="008E6271"/>
    <w:rsid w:val="008E726C"/>
    <w:rsid w:val="008F4C72"/>
    <w:rsid w:val="008F591E"/>
    <w:rsid w:val="008F78E7"/>
    <w:rsid w:val="00914E95"/>
    <w:rsid w:val="00914F4B"/>
    <w:rsid w:val="00916D3D"/>
    <w:rsid w:val="009240F6"/>
    <w:rsid w:val="00924F1B"/>
    <w:rsid w:val="00930F90"/>
    <w:rsid w:val="009341EB"/>
    <w:rsid w:val="0094389B"/>
    <w:rsid w:val="00943D3A"/>
    <w:rsid w:val="0095121B"/>
    <w:rsid w:val="00952512"/>
    <w:rsid w:val="00964B13"/>
    <w:rsid w:val="00965A12"/>
    <w:rsid w:val="00967063"/>
    <w:rsid w:val="00971E2D"/>
    <w:rsid w:val="0097249A"/>
    <w:rsid w:val="009868B8"/>
    <w:rsid w:val="009A1642"/>
    <w:rsid w:val="009A6E08"/>
    <w:rsid w:val="009A774A"/>
    <w:rsid w:val="009B1CD5"/>
    <w:rsid w:val="009B5556"/>
    <w:rsid w:val="009D0717"/>
    <w:rsid w:val="009D08FD"/>
    <w:rsid w:val="009D3865"/>
    <w:rsid w:val="009D7541"/>
    <w:rsid w:val="009E1C95"/>
    <w:rsid w:val="009F1853"/>
    <w:rsid w:val="00A10844"/>
    <w:rsid w:val="00A12B29"/>
    <w:rsid w:val="00A14A43"/>
    <w:rsid w:val="00A14FFF"/>
    <w:rsid w:val="00A154CF"/>
    <w:rsid w:val="00A207B9"/>
    <w:rsid w:val="00A20B8A"/>
    <w:rsid w:val="00A338CF"/>
    <w:rsid w:val="00A3419C"/>
    <w:rsid w:val="00A35EB4"/>
    <w:rsid w:val="00A50779"/>
    <w:rsid w:val="00A511F8"/>
    <w:rsid w:val="00A53B64"/>
    <w:rsid w:val="00A5492E"/>
    <w:rsid w:val="00A55A3A"/>
    <w:rsid w:val="00A603C8"/>
    <w:rsid w:val="00A61C38"/>
    <w:rsid w:val="00A6748D"/>
    <w:rsid w:val="00A71604"/>
    <w:rsid w:val="00A74D21"/>
    <w:rsid w:val="00A76B96"/>
    <w:rsid w:val="00A77463"/>
    <w:rsid w:val="00A839EC"/>
    <w:rsid w:val="00A86D27"/>
    <w:rsid w:val="00A90575"/>
    <w:rsid w:val="00A90AE1"/>
    <w:rsid w:val="00A95195"/>
    <w:rsid w:val="00A95722"/>
    <w:rsid w:val="00AB25B2"/>
    <w:rsid w:val="00AB792C"/>
    <w:rsid w:val="00AC1EAB"/>
    <w:rsid w:val="00AD14CE"/>
    <w:rsid w:val="00AD189B"/>
    <w:rsid w:val="00AD6DDB"/>
    <w:rsid w:val="00AE01CD"/>
    <w:rsid w:val="00AE09B3"/>
    <w:rsid w:val="00B001EA"/>
    <w:rsid w:val="00B03AAE"/>
    <w:rsid w:val="00B04840"/>
    <w:rsid w:val="00B06BE3"/>
    <w:rsid w:val="00B0747F"/>
    <w:rsid w:val="00B10459"/>
    <w:rsid w:val="00B105BC"/>
    <w:rsid w:val="00B168DF"/>
    <w:rsid w:val="00B210CE"/>
    <w:rsid w:val="00B23BEB"/>
    <w:rsid w:val="00B25DDF"/>
    <w:rsid w:val="00B332CB"/>
    <w:rsid w:val="00B339CD"/>
    <w:rsid w:val="00B3588D"/>
    <w:rsid w:val="00B442E2"/>
    <w:rsid w:val="00B462AC"/>
    <w:rsid w:val="00B5269C"/>
    <w:rsid w:val="00B60EB1"/>
    <w:rsid w:val="00B62B89"/>
    <w:rsid w:val="00B67098"/>
    <w:rsid w:val="00B71A02"/>
    <w:rsid w:val="00B80B82"/>
    <w:rsid w:val="00B8530D"/>
    <w:rsid w:val="00B85F2F"/>
    <w:rsid w:val="00BA0BF5"/>
    <w:rsid w:val="00BA7D13"/>
    <w:rsid w:val="00BB4BBF"/>
    <w:rsid w:val="00BC2D23"/>
    <w:rsid w:val="00BD00E3"/>
    <w:rsid w:val="00BD2494"/>
    <w:rsid w:val="00BE4F34"/>
    <w:rsid w:val="00BE5320"/>
    <w:rsid w:val="00BE79BF"/>
    <w:rsid w:val="00C01A2A"/>
    <w:rsid w:val="00C06472"/>
    <w:rsid w:val="00C10B70"/>
    <w:rsid w:val="00C205CA"/>
    <w:rsid w:val="00C2687C"/>
    <w:rsid w:val="00C270D9"/>
    <w:rsid w:val="00C40C75"/>
    <w:rsid w:val="00C41162"/>
    <w:rsid w:val="00C41ADC"/>
    <w:rsid w:val="00C50599"/>
    <w:rsid w:val="00C53A0A"/>
    <w:rsid w:val="00C55246"/>
    <w:rsid w:val="00C70C93"/>
    <w:rsid w:val="00C7246E"/>
    <w:rsid w:val="00C72D17"/>
    <w:rsid w:val="00C7321A"/>
    <w:rsid w:val="00C82A70"/>
    <w:rsid w:val="00CA1598"/>
    <w:rsid w:val="00CA2710"/>
    <w:rsid w:val="00CA541E"/>
    <w:rsid w:val="00CA6F03"/>
    <w:rsid w:val="00CB1356"/>
    <w:rsid w:val="00CC4029"/>
    <w:rsid w:val="00CC5F96"/>
    <w:rsid w:val="00CD0BDC"/>
    <w:rsid w:val="00CD187A"/>
    <w:rsid w:val="00CD635D"/>
    <w:rsid w:val="00CE06C7"/>
    <w:rsid w:val="00CE0D32"/>
    <w:rsid w:val="00CE2184"/>
    <w:rsid w:val="00CE677A"/>
    <w:rsid w:val="00CF35ED"/>
    <w:rsid w:val="00CF39EF"/>
    <w:rsid w:val="00CF634B"/>
    <w:rsid w:val="00CF68C3"/>
    <w:rsid w:val="00D02AF3"/>
    <w:rsid w:val="00D11405"/>
    <w:rsid w:val="00D115F7"/>
    <w:rsid w:val="00D118FB"/>
    <w:rsid w:val="00D153D3"/>
    <w:rsid w:val="00D164B1"/>
    <w:rsid w:val="00D31B8B"/>
    <w:rsid w:val="00D3206A"/>
    <w:rsid w:val="00D33558"/>
    <w:rsid w:val="00D33C9C"/>
    <w:rsid w:val="00D37537"/>
    <w:rsid w:val="00D5420D"/>
    <w:rsid w:val="00D56163"/>
    <w:rsid w:val="00D753D5"/>
    <w:rsid w:val="00D805E0"/>
    <w:rsid w:val="00D86C37"/>
    <w:rsid w:val="00D90EA7"/>
    <w:rsid w:val="00D9672E"/>
    <w:rsid w:val="00D96E0B"/>
    <w:rsid w:val="00DA19F7"/>
    <w:rsid w:val="00DC4AB8"/>
    <w:rsid w:val="00DC5317"/>
    <w:rsid w:val="00DD59BB"/>
    <w:rsid w:val="00DE09D4"/>
    <w:rsid w:val="00DE569B"/>
    <w:rsid w:val="00DF000E"/>
    <w:rsid w:val="00DF0684"/>
    <w:rsid w:val="00DF76F7"/>
    <w:rsid w:val="00DF7B6D"/>
    <w:rsid w:val="00E000B5"/>
    <w:rsid w:val="00E073D7"/>
    <w:rsid w:val="00E12E16"/>
    <w:rsid w:val="00E14C8D"/>
    <w:rsid w:val="00E2581F"/>
    <w:rsid w:val="00E30CEE"/>
    <w:rsid w:val="00E32CF8"/>
    <w:rsid w:val="00E439C9"/>
    <w:rsid w:val="00E470D0"/>
    <w:rsid w:val="00E476F8"/>
    <w:rsid w:val="00E5548A"/>
    <w:rsid w:val="00E62085"/>
    <w:rsid w:val="00E64905"/>
    <w:rsid w:val="00E6522D"/>
    <w:rsid w:val="00E6637B"/>
    <w:rsid w:val="00E711B8"/>
    <w:rsid w:val="00E725C7"/>
    <w:rsid w:val="00E73504"/>
    <w:rsid w:val="00E7434B"/>
    <w:rsid w:val="00E90C5B"/>
    <w:rsid w:val="00E9542D"/>
    <w:rsid w:val="00E96518"/>
    <w:rsid w:val="00EA57B1"/>
    <w:rsid w:val="00EB4D25"/>
    <w:rsid w:val="00EC48C2"/>
    <w:rsid w:val="00ED0BC0"/>
    <w:rsid w:val="00ED3C0D"/>
    <w:rsid w:val="00ED5041"/>
    <w:rsid w:val="00EE2B94"/>
    <w:rsid w:val="00EE4570"/>
    <w:rsid w:val="00EF778C"/>
    <w:rsid w:val="00F00B11"/>
    <w:rsid w:val="00F14EF5"/>
    <w:rsid w:val="00F24092"/>
    <w:rsid w:val="00F27493"/>
    <w:rsid w:val="00F359EE"/>
    <w:rsid w:val="00F3784E"/>
    <w:rsid w:val="00F42EE0"/>
    <w:rsid w:val="00F43A58"/>
    <w:rsid w:val="00F45FD9"/>
    <w:rsid w:val="00F4710E"/>
    <w:rsid w:val="00F5072A"/>
    <w:rsid w:val="00F67B5B"/>
    <w:rsid w:val="00F752BB"/>
    <w:rsid w:val="00F900FD"/>
    <w:rsid w:val="00F90800"/>
    <w:rsid w:val="00F966CA"/>
    <w:rsid w:val="00F97B07"/>
    <w:rsid w:val="00F97D67"/>
    <w:rsid w:val="00FA2D06"/>
    <w:rsid w:val="00FC3CCA"/>
    <w:rsid w:val="00FC503D"/>
    <w:rsid w:val="00FC5AC5"/>
    <w:rsid w:val="00FD010D"/>
    <w:rsid w:val="00FD1132"/>
    <w:rsid w:val="00FD3914"/>
    <w:rsid w:val="00FF2058"/>
    <w:rsid w:val="00FF4CEC"/>
    <w:rsid w:val="00FF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5E89"/>
    <w:pPr>
      <w:spacing w:line="240" w:lineRule="auto"/>
      <w:ind w:right="0"/>
    </w:pPr>
    <w:rPr>
      <w:rFonts w:ascii="Times New Roman" w:eastAsia="Times New Roman" w:hAnsi="Times New Roman" w:cs="Times New Roman"/>
      <w:sz w:val="20"/>
      <w:szCs w:val="20"/>
      <w:lang w:eastAsia="en-GB"/>
    </w:rPr>
  </w:style>
  <w:style w:type="paragraph" w:styleId="Antrat1">
    <w:name w:val="heading 1"/>
    <w:basedOn w:val="prastasis"/>
    <w:next w:val="prastasis"/>
    <w:link w:val="Antrat1Diagrama"/>
    <w:uiPriority w:val="9"/>
    <w:qFormat/>
    <w:rsid w:val="000D03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6D2150"/>
    <w:pPr>
      <w:spacing w:before="200" w:line="271" w:lineRule="auto"/>
      <w:outlineLvl w:val="1"/>
    </w:pPr>
    <w:rPr>
      <w:smallCaps/>
      <w:sz w:val="28"/>
      <w:szCs w:val="28"/>
    </w:rPr>
  </w:style>
  <w:style w:type="paragraph" w:styleId="Antrat3">
    <w:name w:val="heading 3"/>
    <w:basedOn w:val="prastasis"/>
    <w:next w:val="prastasis"/>
    <w:link w:val="Antrat3Diagrama"/>
    <w:uiPriority w:val="9"/>
    <w:unhideWhenUsed/>
    <w:qFormat/>
    <w:rsid w:val="00EA57B1"/>
    <w:pPr>
      <w:keepNext/>
      <w:ind w:left="3807" w:firstLine="1296"/>
      <w:jc w:val="right"/>
      <w:outlineLvl w:val="2"/>
    </w:pPr>
    <w:rPr>
      <w:sz w:val="24"/>
      <w:szCs w:val="24"/>
      <w:lang w:val="lt-LT"/>
    </w:rPr>
  </w:style>
  <w:style w:type="paragraph" w:styleId="Antrat4">
    <w:name w:val="heading 4"/>
    <w:basedOn w:val="prastasis"/>
    <w:next w:val="prastasis"/>
    <w:link w:val="Antrat4Diagrama"/>
    <w:qFormat/>
    <w:rsid w:val="006D2150"/>
    <w:pPr>
      <w:spacing w:line="271" w:lineRule="auto"/>
      <w:outlineLvl w:val="3"/>
    </w:pPr>
    <w:rPr>
      <w:b/>
      <w:bCs/>
      <w:spacing w:val="5"/>
      <w:sz w:val="24"/>
      <w:szCs w:val="24"/>
    </w:rPr>
  </w:style>
  <w:style w:type="paragraph" w:styleId="Antrat5">
    <w:name w:val="heading 5"/>
    <w:basedOn w:val="prastasis"/>
    <w:next w:val="prastasis"/>
    <w:link w:val="Antrat5Diagrama"/>
    <w:uiPriority w:val="9"/>
    <w:unhideWhenUsed/>
    <w:qFormat/>
    <w:rsid w:val="009F1853"/>
    <w:pPr>
      <w:keepNext/>
      <w:ind w:firstLine="720"/>
      <w:jc w:val="both"/>
      <w:outlineLvl w:val="4"/>
    </w:pPr>
    <w:rPr>
      <w:sz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unhideWhenUsed/>
    <w:qFormat/>
    <w:rsid w:val="006D2150"/>
    <w:pPr>
      <w:jc w:val="center"/>
    </w:pPr>
    <w:rPr>
      <w:b/>
      <w:sz w:val="24"/>
      <w:lang w:val="lt-LT" w:eastAsia="en-US"/>
    </w:rPr>
  </w:style>
  <w:style w:type="paragraph" w:styleId="Pagrindinistekstas">
    <w:name w:val="Body Text"/>
    <w:basedOn w:val="prastasis"/>
    <w:link w:val="PagrindinistekstasDiagrama"/>
    <w:semiHidden/>
    <w:unhideWhenUsed/>
    <w:rsid w:val="006D2150"/>
    <w:pPr>
      <w:jc w:val="both"/>
    </w:pPr>
    <w:rPr>
      <w:sz w:val="24"/>
      <w:lang w:val="lt-LT" w:eastAsia="zh-CN"/>
    </w:rPr>
  </w:style>
  <w:style w:type="character" w:customStyle="1" w:styleId="PagrindinistekstasDiagrama">
    <w:name w:val="Pagrindinis tekstas Diagrama"/>
    <w:basedOn w:val="Numatytasispastraiposriftas"/>
    <w:link w:val="Pagrindinistekstas"/>
    <w:semiHidden/>
    <w:rsid w:val="006D2150"/>
    <w:rPr>
      <w:rFonts w:ascii="Times New Roman" w:eastAsia="Times New Roman" w:hAnsi="Times New Roman" w:cs="Times New Roman"/>
      <w:sz w:val="24"/>
      <w:szCs w:val="20"/>
      <w:lang w:val="lt-LT" w:eastAsia="zh-CN"/>
    </w:rPr>
  </w:style>
  <w:style w:type="paragraph" w:customStyle="1" w:styleId="Hyperlink1">
    <w:name w:val="Hyperlink1"/>
    <w:rsid w:val="006D2150"/>
    <w:pPr>
      <w:autoSpaceDE w:val="0"/>
      <w:autoSpaceDN w:val="0"/>
      <w:adjustRightInd w:val="0"/>
      <w:spacing w:line="240" w:lineRule="auto"/>
      <w:ind w:right="0" w:firstLine="312"/>
      <w:jc w:val="both"/>
    </w:pPr>
    <w:rPr>
      <w:rFonts w:ascii="TimesLT" w:eastAsia="Times New Roman" w:hAnsi="TimesLT" w:cs="Times New Roman"/>
      <w:sz w:val="20"/>
      <w:szCs w:val="20"/>
    </w:rPr>
  </w:style>
  <w:style w:type="paragraph" w:customStyle="1" w:styleId="CentrBold">
    <w:name w:val="CentrBold"/>
    <w:rsid w:val="006D2150"/>
    <w:pPr>
      <w:autoSpaceDE w:val="0"/>
      <w:autoSpaceDN w:val="0"/>
      <w:adjustRightInd w:val="0"/>
      <w:spacing w:line="240" w:lineRule="auto"/>
      <w:ind w:right="0"/>
      <w:jc w:val="center"/>
    </w:pPr>
    <w:rPr>
      <w:rFonts w:ascii="TimesLT" w:eastAsia="Times New Roman" w:hAnsi="TimesLT" w:cs="Times New Roman"/>
      <w:b/>
      <w:bCs/>
      <w:caps/>
      <w:sz w:val="20"/>
      <w:szCs w:val="20"/>
    </w:rPr>
  </w:style>
  <w:style w:type="paragraph" w:styleId="Debesliotekstas">
    <w:name w:val="Balloon Text"/>
    <w:basedOn w:val="prastasis"/>
    <w:link w:val="DebesliotekstasDiagrama"/>
    <w:uiPriority w:val="99"/>
    <w:semiHidden/>
    <w:unhideWhenUsed/>
    <w:rsid w:val="006D215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D2150"/>
    <w:rPr>
      <w:rFonts w:ascii="Tahoma" w:eastAsia="Times New Roman" w:hAnsi="Tahoma" w:cs="Tahoma"/>
      <w:sz w:val="16"/>
      <w:szCs w:val="16"/>
      <w:lang w:eastAsia="en-GB"/>
    </w:rPr>
  </w:style>
  <w:style w:type="paragraph" w:styleId="Antrats">
    <w:name w:val="header"/>
    <w:basedOn w:val="prastasis"/>
    <w:link w:val="AntratsDiagrama"/>
    <w:uiPriority w:val="99"/>
    <w:unhideWhenUsed/>
    <w:rsid w:val="006D2150"/>
    <w:pPr>
      <w:tabs>
        <w:tab w:val="center" w:pos="4680"/>
        <w:tab w:val="right" w:pos="9360"/>
      </w:tabs>
    </w:pPr>
  </w:style>
  <w:style w:type="character" w:customStyle="1" w:styleId="AntratsDiagrama">
    <w:name w:val="Antraštės Diagrama"/>
    <w:basedOn w:val="Numatytasispastraiposriftas"/>
    <w:link w:val="Antrats"/>
    <w:uiPriority w:val="99"/>
    <w:rsid w:val="006D2150"/>
    <w:rPr>
      <w:rFonts w:ascii="Times New Roman" w:eastAsia="Times New Roman" w:hAnsi="Times New Roman" w:cs="Times New Roman"/>
      <w:sz w:val="20"/>
      <w:szCs w:val="20"/>
      <w:lang w:eastAsia="en-GB"/>
    </w:rPr>
  </w:style>
  <w:style w:type="paragraph" w:styleId="Porat">
    <w:name w:val="footer"/>
    <w:basedOn w:val="prastasis"/>
    <w:link w:val="PoratDiagrama"/>
    <w:uiPriority w:val="99"/>
    <w:unhideWhenUsed/>
    <w:rsid w:val="006D2150"/>
    <w:pPr>
      <w:tabs>
        <w:tab w:val="center" w:pos="4680"/>
        <w:tab w:val="right" w:pos="9360"/>
      </w:tabs>
    </w:pPr>
  </w:style>
  <w:style w:type="character" w:customStyle="1" w:styleId="PoratDiagrama">
    <w:name w:val="Poraštė Diagrama"/>
    <w:basedOn w:val="Numatytasispastraiposriftas"/>
    <w:link w:val="Porat"/>
    <w:uiPriority w:val="99"/>
    <w:rsid w:val="006D2150"/>
    <w:rPr>
      <w:rFonts w:ascii="Times New Roman" w:eastAsia="Times New Roman" w:hAnsi="Times New Roman" w:cs="Times New Roman"/>
      <w:sz w:val="20"/>
      <w:szCs w:val="20"/>
      <w:lang w:eastAsia="en-GB"/>
    </w:rPr>
  </w:style>
  <w:style w:type="character" w:customStyle="1" w:styleId="Antrat2Diagrama">
    <w:name w:val="Antraštė 2 Diagrama"/>
    <w:basedOn w:val="Numatytasispastraiposriftas"/>
    <w:link w:val="Antrat2"/>
    <w:rsid w:val="006D2150"/>
    <w:rPr>
      <w:rFonts w:ascii="Times New Roman" w:eastAsia="Times New Roman" w:hAnsi="Times New Roman" w:cs="Times New Roman"/>
      <w:smallCaps/>
      <w:sz w:val="28"/>
      <w:szCs w:val="28"/>
      <w:lang w:eastAsia="en-GB"/>
    </w:rPr>
  </w:style>
  <w:style w:type="character" w:customStyle="1" w:styleId="Antrat4Diagrama">
    <w:name w:val="Antraštė 4 Diagrama"/>
    <w:basedOn w:val="Numatytasispastraiposriftas"/>
    <w:link w:val="Antrat4"/>
    <w:rsid w:val="006D2150"/>
    <w:rPr>
      <w:rFonts w:ascii="Times New Roman" w:eastAsia="Times New Roman" w:hAnsi="Times New Roman" w:cs="Times New Roman"/>
      <w:b/>
      <w:bCs/>
      <w:spacing w:val="5"/>
      <w:sz w:val="24"/>
      <w:szCs w:val="24"/>
      <w:lang w:eastAsia="en-GB"/>
    </w:rPr>
  </w:style>
  <w:style w:type="paragraph" w:styleId="Pavadinimas">
    <w:name w:val="Title"/>
    <w:basedOn w:val="prastasis"/>
    <w:next w:val="prastasis"/>
    <w:link w:val="PavadinimasDiagrama"/>
    <w:qFormat/>
    <w:rsid w:val="006D2150"/>
    <w:pPr>
      <w:spacing w:after="300"/>
      <w:contextualSpacing/>
    </w:pPr>
    <w:rPr>
      <w:smallCaps/>
      <w:sz w:val="52"/>
      <w:szCs w:val="52"/>
    </w:rPr>
  </w:style>
  <w:style w:type="character" w:customStyle="1" w:styleId="PavadinimasDiagrama">
    <w:name w:val="Pavadinimas Diagrama"/>
    <w:basedOn w:val="Numatytasispastraiposriftas"/>
    <w:link w:val="Pavadinimas"/>
    <w:rsid w:val="006D2150"/>
    <w:rPr>
      <w:rFonts w:ascii="Times New Roman" w:eastAsia="Times New Roman" w:hAnsi="Times New Roman" w:cs="Times New Roman"/>
      <w:smallCaps/>
      <w:sz w:val="52"/>
      <w:szCs w:val="52"/>
      <w:lang w:eastAsia="en-GB"/>
    </w:rPr>
  </w:style>
  <w:style w:type="paragraph" w:styleId="Pagrindiniotekstotrauka3">
    <w:name w:val="Body Text Indent 3"/>
    <w:basedOn w:val="prastasis"/>
    <w:link w:val="Pagrindiniotekstotrauka3Diagrama"/>
    <w:unhideWhenUsed/>
    <w:rsid w:val="006D2150"/>
    <w:pPr>
      <w:spacing w:after="120"/>
      <w:ind w:left="283"/>
    </w:pPr>
    <w:rPr>
      <w:sz w:val="16"/>
      <w:szCs w:val="16"/>
      <w:lang w:val="lt-LT" w:eastAsia="lt-LT"/>
    </w:rPr>
  </w:style>
  <w:style w:type="character" w:customStyle="1" w:styleId="Pagrindiniotekstotrauka3Diagrama">
    <w:name w:val="Pagrindinio teksto įtrauka 3 Diagrama"/>
    <w:basedOn w:val="Numatytasispastraiposriftas"/>
    <w:link w:val="Pagrindiniotekstotrauka3"/>
    <w:rsid w:val="006D2150"/>
    <w:rPr>
      <w:rFonts w:ascii="Times New Roman" w:eastAsia="Times New Roman" w:hAnsi="Times New Roman" w:cs="Times New Roman"/>
      <w:sz w:val="16"/>
      <w:szCs w:val="16"/>
      <w:lang w:val="lt-LT" w:eastAsia="lt-LT"/>
    </w:rPr>
  </w:style>
  <w:style w:type="paragraph" w:customStyle="1" w:styleId="Default">
    <w:name w:val="Default"/>
    <w:rsid w:val="006D2150"/>
    <w:pPr>
      <w:autoSpaceDE w:val="0"/>
      <w:autoSpaceDN w:val="0"/>
      <w:adjustRightInd w:val="0"/>
      <w:spacing w:line="240" w:lineRule="auto"/>
      <w:ind w:right="0"/>
    </w:pPr>
    <w:rPr>
      <w:rFonts w:ascii="Times New Roman" w:eastAsia="Times New Roman" w:hAnsi="Times New Roman" w:cs="Times New Roman"/>
      <w:color w:val="000000"/>
      <w:sz w:val="24"/>
      <w:szCs w:val="24"/>
      <w:lang w:val="lt-LT" w:eastAsia="lt-LT"/>
    </w:rPr>
  </w:style>
  <w:style w:type="paragraph" w:styleId="Tekstoblokas">
    <w:name w:val="Block Text"/>
    <w:basedOn w:val="prastasis"/>
    <w:semiHidden/>
    <w:unhideWhenUsed/>
    <w:rsid w:val="006D2150"/>
    <w:pPr>
      <w:ind w:left="360" w:right="-1054"/>
      <w:jc w:val="both"/>
    </w:pPr>
    <w:rPr>
      <w:sz w:val="18"/>
      <w:szCs w:val="24"/>
      <w:lang w:val="lt-LT" w:eastAsia="en-US"/>
    </w:rPr>
  </w:style>
  <w:style w:type="character" w:customStyle="1" w:styleId="Antrat1Diagrama">
    <w:name w:val="Antraštė 1 Diagrama"/>
    <w:basedOn w:val="Numatytasispastraiposriftas"/>
    <w:link w:val="Antrat1"/>
    <w:uiPriority w:val="9"/>
    <w:rsid w:val="000D03F5"/>
    <w:rPr>
      <w:rFonts w:asciiTheme="majorHAnsi" w:eastAsiaTheme="majorEastAsia" w:hAnsiTheme="majorHAnsi" w:cstheme="majorBidi"/>
      <w:b/>
      <w:bCs/>
      <w:color w:val="365F91" w:themeColor="accent1" w:themeShade="BF"/>
      <w:sz w:val="28"/>
      <w:szCs w:val="28"/>
      <w:lang w:eastAsia="en-GB"/>
    </w:rPr>
  </w:style>
  <w:style w:type="paragraph" w:styleId="Pagrindinistekstas2">
    <w:name w:val="Body Text 2"/>
    <w:basedOn w:val="prastasis"/>
    <w:link w:val="Pagrindinistekstas2Diagrama"/>
    <w:uiPriority w:val="99"/>
    <w:semiHidden/>
    <w:unhideWhenUsed/>
    <w:rsid w:val="000D03F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0D03F5"/>
    <w:rPr>
      <w:rFonts w:ascii="Times New Roman" w:eastAsia="Times New Roman" w:hAnsi="Times New Roman" w:cs="Times New Roman"/>
      <w:sz w:val="20"/>
      <w:szCs w:val="20"/>
      <w:lang w:eastAsia="en-GB"/>
    </w:rPr>
  </w:style>
  <w:style w:type="paragraph" w:styleId="Pagrindiniotekstotrauka">
    <w:name w:val="Body Text Indent"/>
    <w:basedOn w:val="prastasis"/>
    <w:link w:val="PagrindiniotekstotraukaDiagrama"/>
    <w:uiPriority w:val="99"/>
    <w:unhideWhenUsed/>
    <w:rsid w:val="000D03F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0D03F5"/>
    <w:rPr>
      <w:rFonts w:ascii="Times New Roman" w:eastAsia="Times New Roman" w:hAnsi="Times New Roman" w:cs="Times New Roman"/>
      <w:sz w:val="20"/>
      <w:szCs w:val="20"/>
      <w:lang w:eastAsia="en-GB"/>
    </w:rPr>
  </w:style>
  <w:style w:type="character" w:styleId="Hipersaitas">
    <w:name w:val="Hyperlink"/>
    <w:rsid w:val="000D03F5"/>
    <w:rPr>
      <w:color w:val="0000FF"/>
      <w:u w:val="single"/>
    </w:rPr>
  </w:style>
  <w:style w:type="table" w:styleId="Lentelstinklelis">
    <w:name w:val="Table Grid"/>
    <w:basedOn w:val="prastojilentel"/>
    <w:uiPriority w:val="59"/>
    <w:rsid w:val="000861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inispavadinimas">
    <w:name w:val="Subtitle"/>
    <w:basedOn w:val="prastasis"/>
    <w:next w:val="prastasis"/>
    <w:link w:val="AntrinispavadinimasDiagrama"/>
    <w:qFormat/>
    <w:rsid w:val="00D56163"/>
    <w:pPr>
      <w:spacing w:after="60"/>
      <w:jc w:val="center"/>
      <w:outlineLvl w:val="1"/>
    </w:pPr>
    <w:rPr>
      <w:rFonts w:ascii="Cambria" w:hAnsi="Cambria"/>
      <w:sz w:val="24"/>
      <w:szCs w:val="24"/>
      <w:lang w:val="lt-LT" w:eastAsia="lt-LT"/>
    </w:rPr>
  </w:style>
  <w:style w:type="character" w:customStyle="1" w:styleId="AntrinispavadinimasDiagrama">
    <w:name w:val="Antrinis pavadinimas Diagrama"/>
    <w:basedOn w:val="Numatytasispastraiposriftas"/>
    <w:link w:val="Antrinispavadinimas"/>
    <w:rsid w:val="00D56163"/>
    <w:rPr>
      <w:rFonts w:ascii="Cambria" w:eastAsia="Times New Roman" w:hAnsi="Cambria" w:cs="Times New Roman"/>
      <w:sz w:val="24"/>
      <w:szCs w:val="24"/>
      <w:lang w:val="lt-LT" w:eastAsia="lt-LT"/>
    </w:rPr>
  </w:style>
  <w:style w:type="paragraph" w:styleId="Sraopastraipa">
    <w:name w:val="List Paragraph"/>
    <w:basedOn w:val="prastasis"/>
    <w:uiPriority w:val="34"/>
    <w:qFormat/>
    <w:rsid w:val="00DE09D4"/>
    <w:pPr>
      <w:ind w:left="720"/>
      <w:contextualSpacing/>
    </w:pPr>
  </w:style>
  <w:style w:type="character" w:customStyle="1" w:styleId="Antrat3Diagrama">
    <w:name w:val="Antraštė 3 Diagrama"/>
    <w:basedOn w:val="Numatytasispastraiposriftas"/>
    <w:link w:val="Antrat3"/>
    <w:uiPriority w:val="9"/>
    <w:rsid w:val="00EA57B1"/>
    <w:rPr>
      <w:rFonts w:ascii="Times New Roman" w:eastAsia="Times New Roman" w:hAnsi="Times New Roman" w:cs="Times New Roman"/>
      <w:sz w:val="24"/>
      <w:szCs w:val="24"/>
      <w:lang w:val="lt-LT" w:eastAsia="en-GB"/>
    </w:rPr>
  </w:style>
  <w:style w:type="character" w:customStyle="1" w:styleId="Antrat5Diagrama">
    <w:name w:val="Antraštė 5 Diagrama"/>
    <w:basedOn w:val="Numatytasispastraiposriftas"/>
    <w:link w:val="Antrat5"/>
    <w:uiPriority w:val="9"/>
    <w:rsid w:val="009F1853"/>
    <w:rPr>
      <w:rFonts w:ascii="Times New Roman" w:eastAsia="Times New Roman" w:hAnsi="Times New Roman" w:cs="Times New Roman"/>
      <w:sz w:val="24"/>
      <w:szCs w:val="20"/>
      <w:lang w:val="lt-LT"/>
    </w:rPr>
  </w:style>
  <w:style w:type="character" w:styleId="Emfaz">
    <w:name w:val="Emphasis"/>
    <w:basedOn w:val="Numatytasispastraiposriftas"/>
    <w:uiPriority w:val="20"/>
    <w:qFormat/>
    <w:rsid w:val="00B074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5E89"/>
    <w:pPr>
      <w:spacing w:line="240" w:lineRule="auto"/>
      <w:ind w:right="0"/>
    </w:pPr>
    <w:rPr>
      <w:rFonts w:ascii="Times New Roman" w:eastAsia="Times New Roman" w:hAnsi="Times New Roman" w:cs="Times New Roman"/>
      <w:sz w:val="20"/>
      <w:szCs w:val="20"/>
      <w:lang w:eastAsia="en-GB"/>
    </w:rPr>
  </w:style>
  <w:style w:type="paragraph" w:styleId="Antrat1">
    <w:name w:val="heading 1"/>
    <w:basedOn w:val="prastasis"/>
    <w:next w:val="prastasis"/>
    <w:link w:val="Antrat1Diagrama"/>
    <w:uiPriority w:val="9"/>
    <w:qFormat/>
    <w:rsid w:val="000D03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6D2150"/>
    <w:pPr>
      <w:spacing w:before="200" w:line="271" w:lineRule="auto"/>
      <w:outlineLvl w:val="1"/>
    </w:pPr>
    <w:rPr>
      <w:smallCaps/>
      <w:sz w:val="28"/>
      <w:szCs w:val="28"/>
    </w:rPr>
  </w:style>
  <w:style w:type="paragraph" w:styleId="Antrat3">
    <w:name w:val="heading 3"/>
    <w:basedOn w:val="prastasis"/>
    <w:next w:val="prastasis"/>
    <w:link w:val="Antrat3Diagrama"/>
    <w:uiPriority w:val="9"/>
    <w:unhideWhenUsed/>
    <w:qFormat/>
    <w:rsid w:val="00EA57B1"/>
    <w:pPr>
      <w:keepNext/>
      <w:ind w:left="3807" w:firstLine="1296"/>
      <w:jc w:val="right"/>
      <w:outlineLvl w:val="2"/>
    </w:pPr>
    <w:rPr>
      <w:sz w:val="24"/>
      <w:szCs w:val="24"/>
      <w:lang w:val="lt-LT"/>
    </w:rPr>
  </w:style>
  <w:style w:type="paragraph" w:styleId="Antrat4">
    <w:name w:val="heading 4"/>
    <w:basedOn w:val="prastasis"/>
    <w:next w:val="prastasis"/>
    <w:link w:val="Antrat4Diagrama"/>
    <w:qFormat/>
    <w:rsid w:val="006D2150"/>
    <w:pPr>
      <w:spacing w:line="271" w:lineRule="auto"/>
      <w:outlineLvl w:val="3"/>
    </w:pPr>
    <w:rPr>
      <w:b/>
      <w:bCs/>
      <w:spacing w:val="5"/>
      <w:sz w:val="24"/>
      <w:szCs w:val="24"/>
    </w:rPr>
  </w:style>
  <w:style w:type="paragraph" w:styleId="Antrat5">
    <w:name w:val="heading 5"/>
    <w:basedOn w:val="prastasis"/>
    <w:next w:val="prastasis"/>
    <w:link w:val="Antrat5Diagrama"/>
    <w:uiPriority w:val="9"/>
    <w:unhideWhenUsed/>
    <w:qFormat/>
    <w:rsid w:val="009F1853"/>
    <w:pPr>
      <w:keepNext/>
      <w:ind w:firstLine="720"/>
      <w:jc w:val="both"/>
      <w:outlineLvl w:val="4"/>
    </w:pPr>
    <w:rPr>
      <w:sz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unhideWhenUsed/>
    <w:qFormat/>
    <w:rsid w:val="006D2150"/>
    <w:pPr>
      <w:jc w:val="center"/>
    </w:pPr>
    <w:rPr>
      <w:b/>
      <w:sz w:val="24"/>
      <w:lang w:val="lt-LT" w:eastAsia="en-US"/>
    </w:rPr>
  </w:style>
  <w:style w:type="paragraph" w:styleId="Pagrindinistekstas">
    <w:name w:val="Body Text"/>
    <w:basedOn w:val="prastasis"/>
    <w:link w:val="PagrindinistekstasDiagrama"/>
    <w:semiHidden/>
    <w:unhideWhenUsed/>
    <w:rsid w:val="006D2150"/>
    <w:pPr>
      <w:jc w:val="both"/>
    </w:pPr>
    <w:rPr>
      <w:sz w:val="24"/>
      <w:lang w:val="lt-LT" w:eastAsia="zh-CN"/>
    </w:rPr>
  </w:style>
  <w:style w:type="character" w:customStyle="1" w:styleId="PagrindinistekstasDiagrama">
    <w:name w:val="Pagrindinis tekstas Diagrama"/>
    <w:basedOn w:val="Numatytasispastraiposriftas"/>
    <w:link w:val="Pagrindinistekstas"/>
    <w:semiHidden/>
    <w:rsid w:val="006D2150"/>
    <w:rPr>
      <w:rFonts w:ascii="Times New Roman" w:eastAsia="Times New Roman" w:hAnsi="Times New Roman" w:cs="Times New Roman"/>
      <w:sz w:val="24"/>
      <w:szCs w:val="20"/>
      <w:lang w:val="lt-LT" w:eastAsia="zh-CN"/>
    </w:rPr>
  </w:style>
  <w:style w:type="paragraph" w:customStyle="1" w:styleId="Hyperlink1">
    <w:name w:val="Hyperlink1"/>
    <w:rsid w:val="006D2150"/>
    <w:pPr>
      <w:autoSpaceDE w:val="0"/>
      <w:autoSpaceDN w:val="0"/>
      <w:adjustRightInd w:val="0"/>
      <w:spacing w:line="240" w:lineRule="auto"/>
      <w:ind w:right="0" w:firstLine="312"/>
      <w:jc w:val="both"/>
    </w:pPr>
    <w:rPr>
      <w:rFonts w:ascii="TimesLT" w:eastAsia="Times New Roman" w:hAnsi="TimesLT" w:cs="Times New Roman"/>
      <w:sz w:val="20"/>
      <w:szCs w:val="20"/>
    </w:rPr>
  </w:style>
  <w:style w:type="paragraph" w:customStyle="1" w:styleId="CentrBold">
    <w:name w:val="CentrBold"/>
    <w:rsid w:val="006D2150"/>
    <w:pPr>
      <w:autoSpaceDE w:val="0"/>
      <w:autoSpaceDN w:val="0"/>
      <w:adjustRightInd w:val="0"/>
      <w:spacing w:line="240" w:lineRule="auto"/>
      <w:ind w:right="0"/>
      <w:jc w:val="center"/>
    </w:pPr>
    <w:rPr>
      <w:rFonts w:ascii="TimesLT" w:eastAsia="Times New Roman" w:hAnsi="TimesLT" w:cs="Times New Roman"/>
      <w:b/>
      <w:bCs/>
      <w:caps/>
      <w:sz w:val="20"/>
      <w:szCs w:val="20"/>
    </w:rPr>
  </w:style>
  <w:style w:type="paragraph" w:styleId="Debesliotekstas">
    <w:name w:val="Balloon Text"/>
    <w:basedOn w:val="prastasis"/>
    <w:link w:val="DebesliotekstasDiagrama"/>
    <w:uiPriority w:val="99"/>
    <w:semiHidden/>
    <w:unhideWhenUsed/>
    <w:rsid w:val="006D215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D2150"/>
    <w:rPr>
      <w:rFonts w:ascii="Tahoma" w:eastAsia="Times New Roman" w:hAnsi="Tahoma" w:cs="Tahoma"/>
      <w:sz w:val="16"/>
      <w:szCs w:val="16"/>
      <w:lang w:eastAsia="en-GB"/>
    </w:rPr>
  </w:style>
  <w:style w:type="paragraph" w:styleId="Antrats">
    <w:name w:val="header"/>
    <w:basedOn w:val="prastasis"/>
    <w:link w:val="AntratsDiagrama"/>
    <w:uiPriority w:val="99"/>
    <w:unhideWhenUsed/>
    <w:rsid w:val="006D2150"/>
    <w:pPr>
      <w:tabs>
        <w:tab w:val="center" w:pos="4680"/>
        <w:tab w:val="right" w:pos="9360"/>
      </w:tabs>
    </w:pPr>
  </w:style>
  <w:style w:type="character" w:customStyle="1" w:styleId="AntratsDiagrama">
    <w:name w:val="Antraštės Diagrama"/>
    <w:basedOn w:val="Numatytasispastraiposriftas"/>
    <w:link w:val="Antrats"/>
    <w:uiPriority w:val="99"/>
    <w:rsid w:val="006D2150"/>
    <w:rPr>
      <w:rFonts w:ascii="Times New Roman" w:eastAsia="Times New Roman" w:hAnsi="Times New Roman" w:cs="Times New Roman"/>
      <w:sz w:val="20"/>
      <w:szCs w:val="20"/>
      <w:lang w:eastAsia="en-GB"/>
    </w:rPr>
  </w:style>
  <w:style w:type="paragraph" w:styleId="Porat">
    <w:name w:val="footer"/>
    <w:basedOn w:val="prastasis"/>
    <w:link w:val="PoratDiagrama"/>
    <w:uiPriority w:val="99"/>
    <w:unhideWhenUsed/>
    <w:rsid w:val="006D2150"/>
    <w:pPr>
      <w:tabs>
        <w:tab w:val="center" w:pos="4680"/>
        <w:tab w:val="right" w:pos="9360"/>
      </w:tabs>
    </w:pPr>
  </w:style>
  <w:style w:type="character" w:customStyle="1" w:styleId="PoratDiagrama">
    <w:name w:val="Poraštė Diagrama"/>
    <w:basedOn w:val="Numatytasispastraiposriftas"/>
    <w:link w:val="Porat"/>
    <w:uiPriority w:val="99"/>
    <w:rsid w:val="006D2150"/>
    <w:rPr>
      <w:rFonts w:ascii="Times New Roman" w:eastAsia="Times New Roman" w:hAnsi="Times New Roman" w:cs="Times New Roman"/>
      <w:sz w:val="20"/>
      <w:szCs w:val="20"/>
      <w:lang w:eastAsia="en-GB"/>
    </w:rPr>
  </w:style>
  <w:style w:type="character" w:customStyle="1" w:styleId="Antrat2Diagrama">
    <w:name w:val="Antraštė 2 Diagrama"/>
    <w:basedOn w:val="Numatytasispastraiposriftas"/>
    <w:link w:val="Antrat2"/>
    <w:rsid w:val="006D2150"/>
    <w:rPr>
      <w:rFonts w:ascii="Times New Roman" w:eastAsia="Times New Roman" w:hAnsi="Times New Roman" w:cs="Times New Roman"/>
      <w:smallCaps/>
      <w:sz w:val="28"/>
      <w:szCs w:val="28"/>
      <w:lang w:eastAsia="en-GB"/>
    </w:rPr>
  </w:style>
  <w:style w:type="character" w:customStyle="1" w:styleId="Antrat4Diagrama">
    <w:name w:val="Antraštė 4 Diagrama"/>
    <w:basedOn w:val="Numatytasispastraiposriftas"/>
    <w:link w:val="Antrat4"/>
    <w:rsid w:val="006D2150"/>
    <w:rPr>
      <w:rFonts w:ascii="Times New Roman" w:eastAsia="Times New Roman" w:hAnsi="Times New Roman" w:cs="Times New Roman"/>
      <w:b/>
      <w:bCs/>
      <w:spacing w:val="5"/>
      <w:sz w:val="24"/>
      <w:szCs w:val="24"/>
      <w:lang w:eastAsia="en-GB"/>
    </w:rPr>
  </w:style>
  <w:style w:type="paragraph" w:styleId="Pavadinimas">
    <w:name w:val="Title"/>
    <w:basedOn w:val="prastasis"/>
    <w:next w:val="prastasis"/>
    <w:link w:val="PavadinimasDiagrama"/>
    <w:qFormat/>
    <w:rsid w:val="006D2150"/>
    <w:pPr>
      <w:spacing w:after="300"/>
      <w:contextualSpacing/>
    </w:pPr>
    <w:rPr>
      <w:smallCaps/>
      <w:sz w:val="52"/>
      <w:szCs w:val="52"/>
    </w:rPr>
  </w:style>
  <w:style w:type="character" w:customStyle="1" w:styleId="PavadinimasDiagrama">
    <w:name w:val="Pavadinimas Diagrama"/>
    <w:basedOn w:val="Numatytasispastraiposriftas"/>
    <w:link w:val="Pavadinimas"/>
    <w:rsid w:val="006D2150"/>
    <w:rPr>
      <w:rFonts w:ascii="Times New Roman" w:eastAsia="Times New Roman" w:hAnsi="Times New Roman" w:cs="Times New Roman"/>
      <w:smallCaps/>
      <w:sz w:val="52"/>
      <w:szCs w:val="52"/>
      <w:lang w:eastAsia="en-GB"/>
    </w:rPr>
  </w:style>
  <w:style w:type="paragraph" w:styleId="Pagrindiniotekstotrauka3">
    <w:name w:val="Body Text Indent 3"/>
    <w:basedOn w:val="prastasis"/>
    <w:link w:val="Pagrindiniotekstotrauka3Diagrama"/>
    <w:unhideWhenUsed/>
    <w:rsid w:val="006D2150"/>
    <w:pPr>
      <w:spacing w:after="120"/>
      <w:ind w:left="283"/>
    </w:pPr>
    <w:rPr>
      <w:sz w:val="16"/>
      <w:szCs w:val="16"/>
      <w:lang w:val="lt-LT" w:eastAsia="lt-LT"/>
    </w:rPr>
  </w:style>
  <w:style w:type="character" w:customStyle="1" w:styleId="Pagrindiniotekstotrauka3Diagrama">
    <w:name w:val="Pagrindinio teksto įtrauka 3 Diagrama"/>
    <w:basedOn w:val="Numatytasispastraiposriftas"/>
    <w:link w:val="Pagrindiniotekstotrauka3"/>
    <w:rsid w:val="006D2150"/>
    <w:rPr>
      <w:rFonts w:ascii="Times New Roman" w:eastAsia="Times New Roman" w:hAnsi="Times New Roman" w:cs="Times New Roman"/>
      <w:sz w:val="16"/>
      <w:szCs w:val="16"/>
      <w:lang w:val="lt-LT" w:eastAsia="lt-LT"/>
    </w:rPr>
  </w:style>
  <w:style w:type="paragraph" w:customStyle="1" w:styleId="Default">
    <w:name w:val="Default"/>
    <w:rsid w:val="006D2150"/>
    <w:pPr>
      <w:autoSpaceDE w:val="0"/>
      <w:autoSpaceDN w:val="0"/>
      <w:adjustRightInd w:val="0"/>
      <w:spacing w:line="240" w:lineRule="auto"/>
      <w:ind w:right="0"/>
    </w:pPr>
    <w:rPr>
      <w:rFonts w:ascii="Times New Roman" w:eastAsia="Times New Roman" w:hAnsi="Times New Roman" w:cs="Times New Roman"/>
      <w:color w:val="000000"/>
      <w:sz w:val="24"/>
      <w:szCs w:val="24"/>
      <w:lang w:val="lt-LT" w:eastAsia="lt-LT"/>
    </w:rPr>
  </w:style>
  <w:style w:type="paragraph" w:styleId="Tekstoblokas">
    <w:name w:val="Block Text"/>
    <w:basedOn w:val="prastasis"/>
    <w:semiHidden/>
    <w:unhideWhenUsed/>
    <w:rsid w:val="006D2150"/>
    <w:pPr>
      <w:ind w:left="360" w:right="-1054"/>
      <w:jc w:val="both"/>
    </w:pPr>
    <w:rPr>
      <w:sz w:val="18"/>
      <w:szCs w:val="24"/>
      <w:lang w:val="lt-LT" w:eastAsia="en-US"/>
    </w:rPr>
  </w:style>
  <w:style w:type="character" w:customStyle="1" w:styleId="Antrat1Diagrama">
    <w:name w:val="Antraštė 1 Diagrama"/>
    <w:basedOn w:val="Numatytasispastraiposriftas"/>
    <w:link w:val="Antrat1"/>
    <w:uiPriority w:val="9"/>
    <w:rsid w:val="000D03F5"/>
    <w:rPr>
      <w:rFonts w:asciiTheme="majorHAnsi" w:eastAsiaTheme="majorEastAsia" w:hAnsiTheme="majorHAnsi" w:cstheme="majorBidi"/>
      <w:b/>
      <w:bCs/>
      <w:color w:val="365F91" w:themeColor="accent1" w:themeShade="BF"/>
      <w:sz w:val="28"/>
      <w:szCs w:val="28"/>
      <w:lang w:eastAsia="en-GB"/>
    </w:rPr>
  </w:style>
  <w:style w:type="paragraph" w:styleId="Pagrindinistekstas2">
    <w:name w:val="Body Text 2"/>
    <w:basedOn w:val="prastasis"/>
    <w:link w:val="Pagrindinistekstas2Diagrama"/>
    <w:uiPriority w:val="99"/>
    <w:semiHidden/>
    <w:unhideWhenUsed/>
    <w:rsid w:val="000D03F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0D03F5"/>
    <w:rPr>
      <w:rFonts w:ascii="Times New Roman" w:eastAsia="Times New Roman" w:hAnsi="Times New Roman" w:cs="Times New Roman"/>
      <w:sz w:val="20"/>
      <w:szCs w:val="20"/>
      <w:lang w:eastAsia="en-GB"/>
    </w:rPr>
  </w:style>
  <w:style w:type="paragraph" w:styleId="Pagrindiniotekstotrauka">
    <w:name w:val="Body Text Indent"/>
    <w:basedOn w:val="prastasis"/>
    <w:link w:val="PagrindiniotekstotraukaDiagrama"/>
    <w:uiPriority w:val="99"/>
    <w:unhideWhenUsed/>
    <w:rsid w:val="000D03F5"/>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0D03F5"/>
    <w:rPr>
      <w:rFonts w:ascii="Times New Roman" w:eastAsia="Times New Roman" w:hAnsi="Times New Roman" w:cs="Times New Roman"/>
      <w:sz w:val="20"/>
      <w:szCs w:val="20"/>
      <w:lang w:eastAsia="en-GB"/>
    </w:rPr>
  </w:style>
  <w:style w:type="character" w:styleId="Hipersaitas">
    <w:name w:val="Hyperlink"/>
    <w:rsid w:val="000D03F5"/>
    <w:rPr>
      <w:color w:val="0000FF"/>
      <w:u w:val="single"/>
    </w:rPr>
  </w:style>
  <w:style w:type="table" w:styleId="Lentelstinklelis">
    <w:name w:val="Table Grid"/>
    <w:basedOn w:val="prastojilentel"/>
    <w:uiPriority w:val="59"/>
    <w:rsid w:val="000861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inispavadinimas">
    <w:name w:val="Subtitle"/>
    <w:basedOn w:val="prastasis"/>
    <w:next w:val="prastasis"/>
    <w:link w:val="AntrinispavadinimasDiagrama"/>
    <w:qFormat/>
    <w:rsid w:val="00D56163"/>
    <w:pPr>
      <w:spacing w:after="60"/>
      <w:jc w:val="center"/>
      <w:outlineLvl w:val="1"/>
    </w:pPr>
    <w:rPr>
      <w:rFonts w:ascii="Cambria" w:hAnsi="Cambria"/>
      <w:sz w:val="24"/>
      <w:szCs w:val="24"/>
      <w:lang w:val="lt-LT" w:eastAsia="lt-LT"/>
    </w:rPr>
  </w:style>
  <w:style w:type="character" w:customStyle="1" w:styleId="AntrinispavadinimasDiagrama">
    <w:name w:val="Antrinis pavadinimas Diagrama"/>
    <w:basedOn w:val="Numatytasispastraiposriftas"/>
    <w:link w:val="Antrinispavadinimas"/>
    <w:rsid w:val="00D56163"/>
    <w:rPr>
      <w:rFonts w:ascii="Cambria" w:eastAsia="Times New Roman" w:hAnsi="Cambria" w:cs="Times New Roman"/>
      <w:sz w:val="24"/>
      <w:szCs w:val="24"/>
      <w:lang w:val="lt-LT" w:eastAsia="lt-LT"/>
    </w:rPr>
  </w:style>
  <w:style w:type="paragraph" w:styleId="Sraopastraipa">
    <w:name w:val="List Paragraph"/>
    <w:basedOn w:val="prastasis"/>
    <w:uiPriority w:val="34"/>
    <w:qFormat/>
    <w:rsid w:val="00DE09D4"/>
    <w:pPr>
      <w:ind w:left="720"/>
      <w:contextualSpacing/>
    </w:pPr>
  </w:style>
  <w:style w:type="character" w:customStyle="1" w:styleId="Antrat3Diagrama">
    <w:name w:val="Antraštė 3 Diagrama"/>
    <w:basedOn w:val="Numatytasispastraiposriftas"/>
    <w:link w:val="Antrat3"/>
    <w:uiPriority w:val="9"/>
    <w:rsid w:val="00EA57B1"/>
    <w:rPr>
      <w:rFonts w:ascii="Times New Roman" w:eastAsia="Times New Roman" w:hAnsi="Times New Roman" w:cs="Times New Roman"/>
      <w:sz w:val="24"/>
      <w:szCs w:val="24"/>
      <w:lang w:val="lt-LT" w:eastAsia="en-GB"/>
    </w:rPr>
  </w:style>
  <w:style w:type="character" w:customStyle="1" w:styleId="Antrat5Diagrama">
    <w:name w:val="Antraštė 5 Diagrama"/>
    <w:basedOn w:val="Numatytasispastraiposriftas"/>
    <w:link w:val="Antrat5"/>
    <w:uiPriority w:val="9"/>
    <w:rsid w:val="009F1853"/>
    <w:rPr>
      <w:rFonts w:ascii="Times New Roman" w:eastAsia="Times New Roman" w:hAnsi="Times New Roman" w:cs="Times New Roman"/>
      <w:sz w:val="24"/>
      <w:szCs w:val="20"/>
      <w:lang w:val="lt-LT"/>
    </w:rPr>
  </w:style>
  <w:style w:type="character" w:styleId="Emfaz">
    <w:name w:val="Emphasis"/>
    <w:basedOn w:val="Numatytasispastraiposriftas"/>
    <w:uiPriority w:val="20"/>
    <w:qFormat/>
    <w:rsid w:val="00B074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26897">
      <w:bodyDiv w:val="1"/>
      <w:marLeft w:val="0"/>
      <w:marRight w:val="0"/>
      <w:marTop w:val="0"/>
      <w:marBottom w:val="0"/>
      <w:divBdr>
        <w:top w:val="none" w:sz="0" w:space="0" w:color="auto"/>
        <w:left w:val="none" w:sz="0" w:space="0" w:color="auto"/>
        <w:bottom w:val="none" w:sz="0" w:space="0" w:color="auto"/>
        <w:right w:val="none" w:sz="0" w:space="0" w:color="auto"/>
      </w:divBdr>
    </w:div>
    <w:div w:id="1299650509">
      <w:bodyDiv w:val="1"/>
      <w:marLeft w:val="0"/>
      <w:marRight w:val="0"/>
      <w:marTop w:val="0"/>
      <w:marBottom w:val="0"/>
      <w:divBdr>
        <w:top w:val="none" w:sz="0" w:space="0" w:color="auto"/>
        <w:left w:val="none" w:sz="0" w:space="0" w:color="auto"/>
        <w:bottom w:val="none" w:sz="0" w:space="0" w:color="auto"/>
        <w:right w:val="none" w:sz="0" w:space="0" w:color="auto"/>
      </w:divBdr>
    </w:div>
    <w:div w:id="1364671792">
      <w:bodyDiv w:val="1"/>
      <w:marLeft w:val="0"/>
      <w:marRight w:val="0"/>
      <w:marTop w:val="0"/>
      <w:marBottom w:val="0"/>
      <w:divBdr>
        <w:top w:val="none" w:sz="0" w:space="0" w:color="auto"/>
        <w:left w:val="none" w:sz="0" w:space="0" w:color="auto"/>
        <w:bottom w:val="none" w:sz="0" w:space="0" w:color="auto"/>
        <w:right w:val="none" w:sz="0" w:space="0" w:color="auto"/>
      </w:divBdr>
    </w:div>
    <w:div w:id="16723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vivaldybe@plunge.l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9930D-077B-4F72-8459-DACBFDB2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24006</Words>
  <Characters>13684</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Julija Čiuželienė</cp:lastModifiedBy>
  <cp:revision>2</cp:revision>
  <cp:lastPrinted>2024-03-20T11:21:00Z</cp:lastPrinted>
  <dcterms:created xsi:type="dcterms:W3CDTF">2024-05-02T11:18:00Z</dcterms:created>
  <dcterms:modified xsi:type="dcterms:W3CDTF">2024-05-02T11:18:00Z</dcterms:modified>
</cp:coreProperties>
</file>