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C86" w:rsidRPr="00506A9D" w:rsidRDefault="009110F3" w:rsidP="00506A9D">
      <w:pPr>
        <w:jc w:val="right"/>
        <w:rPr>
          <w:b/>
          <w:szCs w:val="24"/>
          <w:lang w:eastAsia="lt-LT"/>
        </w:rPr>
      </w:pPr>
      <w:bookmarkStart w:id="0" w:name="_GoBack"/>
      <w:bookmarkEnd w:id="0"/>
      <w:r w:rsidRPr="00506A9D">
        <w:rPr>
          <w:b/>
          <w:szCs w:val="24"/>
          <w:lang w:eastAsia="lt-LT"/>
        </w:rPr>
        <w:t xml:space="preserve">Projektas </w:t>
      </w:r>
    </w:p>
    <w:p w:rsidR="00644C86" w:rsidRDefault="003931B2">
      <w:pPr>
        <w:jc w:val="center"/>
        <w:rPr>
          <w:b/>
          <w:sz w:val="28"/>
          <w:szCs w:val="28"/>
          <w:lang w:eastAsia="lt-LT"/>
        </w:rPr>
      </w:pPr>
      <w:r>
        <w:rPr>
          <w:b/>
          <w:sz w:val="28"/>
          <w:szCs w:val="28"/>
          <w:lang w:eastAsia="lt-LT"/>
        </w:rPr>
        <w:t>PLUNGĖS RAJONO SAVIVALDYBĖS</w:t>
      </w:r>
    </w:p>
    <w:p w:rsidR="00644C86" w:rsidRDefault="003931B2">
      <w:pPr>
        <w:jc w:val="center"/>
        <w:rPr>
          <w:b/>
          <w:sz w:val="28"/>
          <w:szCs w:val="28"/>
          <w:lang w:eastAsia="lt-LT"/>
        </w:rPr>
      </w:pPr>
      <w:r>
        <w:rPr>
          <w:b/>
          <w:sz w:val="28"/>
          <w:szCs w:val="28"/>
          <w:lang w:eastAsia="lt-LT"/>
        </w:rPr>
        <w:t>TARYBA</w:t>
      </w:r>
    </w:p>
    <w:p w:rsidR="00644C86" w:rsidRDefault="00644C86">
      <w:pPr>
        <w:jc w:val="center"/>
        <w:rPr>
          <w:b/>
          <w:sz w:val="28"/>
          <w:szCs w:val="28"/>
          <w:lang w:eastAsia="lt-LT"/>
        </w:rPr>
      </w:pPr>
    </w:p>
    <w:p w:rsidR="00644C86" w:rsidRDefault="003931B2">
      <w:pPr>
        <w:jc w:val="center"/>
        <w:rPr>
          <w:b/>
          <w:sz w:val="28"/>
          <w:szCs w:val="28"/>
          <w:lang w:eastAsia="lt-LT"/>
        </w:rPr>
      </w:pPr>
      <w:r>
        <w:rPr>
          <w:b/>
          <w:sz w:val="28"/>
          <w:szCs w:val="28"/>
          <w:lang w:eastAsia="lt-LT"/>
        </w:rPr>
        <w:t>SPRENDIMAS</w:t>
      </w:r>
    </w:p>
    <w:p w:rsidR="00525A15" w:rsidRDefault="00525A15" w:rsidP="00525A15">
      <w:pPr>
        <w:jc w:val="center"/>
        <w:rPr>
          <w:sz w:val="28"/>
          <w:szCs w:val="28"/>
          <w:lang w:eastAsia="lt-LT"/>
        </w:rPr>
      </w:pPr>
      <w:r>
        <w:rPr>
          <w:b/>
          <w:sz w:val="28"/>
          <w:szCs w:val="28"/>
          <w:lang w:eastAsia="lt-LT"/>
        </w:rPr>
        <w:t xml:space="preserve">DĖL PLUNGĖS RAJONO SAVIVALDYBĖS TARYBOS 2021 M. RUGSĖJO 29 D. SPRENDIMO NR. T1-249 „DĖL </w:t>
      </w:r>
      <w:r>
        <w:rPr>
          <w:b/>
          <w:bCs/>
          <w:sz w:val="28"/>
          <w:szCs w:val="28"/>
          <w:lang w:eastAsia="lt-LT"/>
        </w:rPr>
        <w:t xml:space="preserve">PLUNGĖS RAJONO SAVIVALDYBĖS </w:t>
      </w:r>
      <w:r w:rsidRPr="0054766E">
        <w:rPr>
          <w:b/>
          <w:bCs/>
          <w:sz w:val="28"/>
          <w:szCs w:val="28"/>
          <w:lang w:eastAsia="lt-LT"/>
        </w:rPr>
        <w:t xml:space="preserve">ŠVIETIMO </w:t>
      </w:r>
      <w:r>
        <w:rPr>
          <w:b/>
          <w:bCs/>
          <w:sz w:val="28"/>
          <w:szCs w:val="28"/>
          <w:lang w:eastAsia="lt-LT"/>
        </w:rPr>
        <w:t xml:space="preserve">ĮSTAIGŲ DARBUOTOJŲ (TIKSLINIŲ PAREIGYBIŲ) KELIONĖS IŠLAIDŲ KOMPENSAVIMO TVARKOS APRAŠO PATVIRTINIMO“ IR JĮ KEITUSIŲ </w:t>
      </w:r>
      <w:r w:rsidRPr="00C61DF8">
        <w:rPr>
          <w:b/>
          <w:bCs/>
          <w:sz w:val="28"/>
          <w:szCs w:val="28"/>
          <w:lang w:eastAsia="lt-LT"/>
        </w:rPr>
        <w:t>SPRENDIMŲ PAKEITIMO</w:t>
      </w:r>
    </w:p>
    <w:p w:rsidR="00644C86" w:rsidRDefault="00644C86">
      <w:pPr>
        <w:jc w:val="center"/>
        <w:rPr>
          <w:b/>
          <w:sz w:val="28"/>
          <w:szCs w:val="28"/>
          <w:lang w:eastAsia="lt-LT"/>
        </w:rPr>
      </w:pPr>
    </w:p>
    <w:p w:rsidR="00644C86" w:rsidRPr="00EE451F" w:rsidRDefault="00882FFF">
      <w:pPr>
        <w:jc w:val="center"/>
        <w:rPr>
          <w:u w:val="single"/>
          <w:lang w:eastAsia="lt-LT"/>
        </w:rPr>
      </w:pPr>
      <w:r>
        <w:rPr>
          <w:lang w:eastAsia="lt-LT"/>
        </w:rPr>
        <w:t>2024</w:t>
      </w:r>
      <w:r w:rsidR="003931B2" w:rsidRPr="00EE451F">
        <w:rPr>
          <w:lang w:eastAsia="lt-LT"/>
        </w:rPr>
        <w:t xml:space="preserve"> m. </w:t>
      </w:r>
      <w:r>
        <w:rPr>
          <w:lang w:eastAsia="lt-LT"/>
        </w:rPr>
        <w:t>lapkričio</w:t>
      </w:r>
      <w:r w:rsidR="001B1D58" w:rsidRPr="00EE451F">
        <w:rPr>
          <w:lang w:eastAsia="lt-LT"/>
        </w:rPr>
        <w:t xml:space="preserve"> 2</w:t>
      </w:r>
      <w:r>
        <w:rPr>
          <w:lang w:eastAsia="lt-LT"/>
        </w:rPr>
        <w:t>8</w:t>
      </w:r>
      <w:r w:rsidR="001B1D58" w:rsidRPr="00EE451F">
        <w:rPr>
          <w:lang w:eastAsia="lt-LT"/>
        </w:rPr>
        <w:t xml:space="preserve"> d. Nr. T1-</w:t>
      </w:r>
    </w:p>
    <w:p w:rsidR="00644C86" w:rsidRDefault="003931B2">
      <w:pPr>
        <w:jc w:val="center"/>
        <w:rPr>
          <w:lang w:eastAsia="lt-LT"/>
        </w:rPr>
      </w:pPr>
      <w:r>
        <w:rPr>
          <w:lang w:eastAsia="lt-LT"/>
        </w:rPr>
        <w:t>Plungė</w:t>
      </w:r>
    </w:p>
    <w:p w:rsidR="00644C86" w:rsidRDefault="00644C86">
      <w:pPr>
        <w:rPr>
          <w:color w:val="000000"/>
          <w:szCs w:val="24"/>
        </w:rPr>
      </w:pPr>
    </w:p>
    <w:p w:rsidR="00644C86" w:rsidRPr="00B67391" w:rsidRDefault="003931B2" w:rsidP="00B67391">
      <w:pPr>
        <w:ind w:firstLine="720"/>
        <w:jc w:val="both"/>
        <w:rPr>
          <w:szCs w:val="24"/>
        </w:rPr>
      </w:pPr>
      <w:r w:rsidRPr="00B67391">
        <w:rPr>
          <w:szCs w:val="24"/>
        </w:rPr>
        <w:t>Plungės rajono savivaldybės taryba n u s p r e n d ž i a:</w:t>
      </w:r>
    </w:p>
    <w:p w:rsidR="00882FFF" w:rsidRPr="00B67391" w:rsidRDefault="00F741B9" w:rsidP="00BB0BB4">
      <w:pPr>
        <w:pStyle w:val="Sraopastraipa"/>
        <w:numPr>
          <w:ilvl w:val="0"/>
          <w:numId w:val="1"/>
        </w:numPr>
        <w:tabs>
          <w:tab w:val="left" w:pos="993"/>
        </w:tabs>
        <w:autoSpaceDE w:val="0"/>
        <w:autoSpaceDN w:val="0"/>
        <w:adjustRightInd w:val="0"/>
        <w:ind w:left="0" w:firstLine="720"/>
        <w:jc w:val="both"/>
        <w:rPr>
          <w:szCs w:val="24"/>
        </w:rPr>
      </w:pPr>
      <w:r w:rsidRPr="00B67391">
        <w:rPr>
          <w:szCs w:val="24"/>
        </w:rPr>
        <w:t>Pakeisti</w:t>
      </w:r>
      <w:r w:rsidR="00525A15" w:rsidRPr="00BB0BB4">
        <w:rPr>
          <w:szCs w:val="24"/>
        </w:rPr>
        <w:t xml:space="preserve"> Plungės rajono savivaldybės įstaigų darbuotojų kelionės išlaidų kompensavimo tvarkos</w:t>
      </w:r>
      <w:r w:rsidR="00B67391" w:rsidRPr="00BB0BB4">
        <w:rPr>
          <w:szCs w:val="24"/>
        </w:rPr>
        <w:t xml:space="preserve"> aprašą</w:t>
      </w:r>
      <w:r w:rsidR="00525A15" w:rsidRPr="00BB0BB4">
        <w:rPr>
          <w:szCs w:val="24"/>
        </w:rPr>
        <w:t xml:space="preserve">, </w:t>
      </w:r>
      <w:r w:rsidR="00525A15" w:rsidRPr="008F1992">
        <w:rPr>
          <w:szCs w:val="24"/>
        </w:rPr>
        <w:t>patvirtint</w:t>
      </w:r>
      <w:r w:rsidR="00B67391" w:rsidRPr="008F1992">
        <w:rPr>
          <w:szCs w:val="24"/>
        </w:rPr>
        <w:t>ą</w:t>
      </w:r>
      <w:r w:rsidR="00525A15" w:rsidRPr="00B67391">
        <w:rPr>
          <w:szCs w:val="24"/>
        </w:rPr>
        <w:t xml:space="preserve"> Plungės rajono savivaldybės tarybos 2021 m. rugsėjo 29 d. sprendimu Nr. T1-249 „Dėl Plungės rajono savivaldybės švietimo įstaigų darbuotojų (tikslinių pareigybių) kelionės išlaidų kompensavimo tvarkos aprašo patvirtinimo“ (su visais pakeitimais),</w:t>
      </w:r>
      <w:r w:rsidR="00882FFF" w:rsidRPr="00BB0BB4">
        <w:rPr>
          <w:szCs w:val="24"/>
        </w:rPr>
        <w:t xml:space="preserve"> jį papildant</w:t>
      </w:r>
      <w:r w:rsidR="00993A9D" w:rsidRPr="00BB0BB4">
        <w:rPr>
          <w:szCs w:val="24"/>
        </w:rPr>
        <w:t xml:space="preserve"> 9.3 papunkčiu</w:t>
      </w:r>
      <w:r w:rsidR="00882FFF" w:rsidRPr="00BB0BB4">
        <w:rPr>
          <w:szCs w:val="24"/>
        </w:rPr>
        <w:t>:</w:t>
      </w:r>
    </w:p>
    <w:p w:rsidR="00993A9D" w:rsidRPr="00BB0BB4" w:rsidRDefault="00882FFF" w:rsidP="00BB0BB4">
      <w:pPr>
        <w:pStyle w:val="Sraopastraipa"/>
        <w:tabs>
          <w:tab w:val="left" w:pos="1134"/>
        </w:tabs>
        <w:autoSpaceDE w:val="0"/>
        <w:autoSpaceDN w:val="0"/>
        <w:adjustRightInd w:val="0"/>
        <w:ind w:left="0" w:firstLine="720"/>
        <w:jc w:val="both"/>
        <w:rPr>
          <w:szCs w:val="24"/>
        </w:rPr>
      </w:pPr>
      <w:r w:rsidRPr="00B67391">
        <w:rPr>
          <w:szCs w:val="24"/>
        </w:rPr>
        <w:t xml:space="preserve">„9.3. </w:t>
      </w:r>
      <w:r w:rsidRPr="00BB0BB4">
        <w:rPr>
          <w:szCs w:val="24"/>
        </w:rPr>
        <w:t xml:space="preserve">tuo atveju, jei specialistas į darbą vyksta ne visuomeniniu transportu, o jo darbovietė turi </w:t>
      </w:r>
      <w:r w:rsidR="009A3E46" w:rsidRPr="00BB0BB4">
        <w:rPr>
          <w:szCs w:val="24"/>
        </w:rPr>
        <w:t>oficialiai nuostatuose įteisintus struktūrinius padalinius</w:t>
      </w:r>
      <w:r w:rsidRPr="00BB0BB4">
        <w:rPr>
          <w:szCs w:val="24"/>
        </w:rPr>
        <w:t>, kurie</w:t>
      </w:r>
      <w:r w:rsidR="009A3E46" w:rsidRPr="00BB0BB4">
        <w:rPr>
          <w:szCs w:val="24"/>
        </w:rPr>
        <w:t xml:space="preserve"> vienas nuo kito nutolę ne mažiau nei 10 km, </w:t>
      </w:r>
      <w:r w:rsidRPr="00BB0BB4">
        <w:rPr>
          <w:szCs w:val="24"/>
        </w:rPr>
        <w:t>kelionės išlaidų mėnesinis komp</w:t>
      </w:r>
      <w:r w:rsidR="009A3E46" w:rsidRPr="00BB0BB4">
        <w:rPr>
          <w:szCs w:val="24"/>
        </w:rPr>
        <w:t>ensacijos dydis negali viršyti 2</w:t>
      </w:r>
      <w:r w:rsidR="00DD54F9" w:rsidRPr="00BB0BB4">
        <w:rPr>
          <w:szCs w:val="24"/>
        </w:rPr>
        <w:t xml:space="preserve">00 </w:t>
      </w:r>
      <w:proofErr w:type="spellStart"/>
      <w:r w:rsidR="00DD54F9" w:rsidRPr="00BB0BB4">
        <w:rPr>
          <w:szCs w:val="24"/>
        </w:rPr>
        <w:t>Eur</w:t>
      </w:r>
      <w:proofErr w:type="spellEnd"/>
      <w:r w:rsidR="00DD54F9" w:rsidRPr="00BB0BB4">
        <w:rPr>
          <w:szCs w:val="24"/>
        </w:rPr>
        <w:t xml:space="preserve"> vienam specialistui.“</w:t>
      </w:r>
    </w:p>
    <w:p w:rsidR="00644C86" w:rsidRPr="00BB0BB4" w:rsidRDefault="00F741B9" w:rsidP="00BB0BB4">
      <w:pPr>
        <w:pStyle w:val="Sraopastraipa"/>
        <w:numPr>
          <w:ilvl w:val="0"/>
          <w:numId w:val="1"/>
        </w:numPr>
        <w:tabs>
          <w:tab w:val="left" w:pos="993"/>
        </w:tabs>
        <w:autoSpaceDE w:val="0"/>
        <w:autoSpaceDN w:val="0"/>
        <w:adjustRightInd w:val="0"/>
        <w:ind w:left="0" w:firstLine="720"/>
        <w:jc w:val="both"/>
        <w:rPr>
          <w:szCs w:val="24"/>
        </w:rPr>
      </w:pPr>
      <w:r w:rsidRPr="00B67391">
        <w:rPr>
          <w:szCs w:val="24"/>
        </w:rPr>
        <w:t>Nustatyti, kad šis sprendimas</w:t>
      </w:r>
      <w:r w:rsidR="003931B2" w:rsidRPr="00B67391">
        <w:rPr>
          <w:szCs w:val="24"/>
        </w:rPr>
        <w:t xml:space="preserve"> </w:t>
      </w:r>
      <w:r w:rsidR="00882FFF" w:rsidRPr="00B67391">
        <w:rPr>
          <w:szCs w:val="24"/>
        </w:rPr>
        <w:t>įsigalioja nuo 2025</w:t>
      </w:r>
      <w:r w:rsidR="003931B2" w:rsidRPr="00B67391">
        <w:rPr>
          <w:szCs w:val="24"/>
        </w:rPr>
        <w:t xml:space="preserve"> m. </w:t>
      </w:r>
      <w:r w:rsidRPr="00B67391">
        <w:rPr>
          <w:szCs w:val="24"/>
        </w:rPr>
        <w:t>sausio 2</w:t>
      </w:r>
      <w:r w:rsidR="003931B2" w:rsidRPr="00B67391">
        <w:rPr>
          <w:szCs w:val="24"/>
        </w:rPr>
        <w:t xml:space="preserve"> d. </w:t>
      </w:r>
    </w:p>
    <w:p w:rsidR="00644C86" w:rsidRDefault="00644C86" w:rsidP="00506A9D">
      <w:pPr>
        <w:tabs>
          <w:tab w:val="left" w:pos="7938"/>
        </w:tabs>
        <w:ind w:firstLine="720"/>
        <w:jc w:val="both"/>
      </w:pPr>
    </w:p>
    <w:p w:rsidR="009110F3" w:rsidRDefault="009110F3">
      <w:pPr>
        <w:tabs>
          <w:tab w:val="left" w:pos="7938"/>
        </w:tabs>
        <w:rPr>
          <w:lang w:eastAsia="lt-LT"/>
        </w:rPr>
      </w:pPr>
    </w:p>
    <w:p w:rsidR="001E127A" w:rsidRDefault="003931B2">
      <w:pPr>
        <w:tabs>
          <w:tab w:val="left" w:pos="7938"/>
        </w:tabs>
        <w:rPr>
          <w:lang w:eastAsia="lt-LT"/>
        </w:rPr>
      </w:pPr>
      <w:r>
        <w:rPr>
          <w:lang w:eastAsia="lt-LT"/>
        </w:rPr>
        <w:t xml:space="preserve">Savivaldybės meras </w:t>
      </w:r>
    </w:p>
    <w:p w:rsidR="001E127A" w:rsidRDefault="001E127A">
      <w:pPr>
        <w:tabs>
          <w:tab w:val="left" w:pos="7938"/>
        </w:tabs>
        <w:rPr>
          <w:lang w:eastAsia="lt-LT"/>
        </w:rPr>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8F1992" w:rsidRDefault="008F1992" w:rsidP="001E127A">
      <w:pPr>
        <w:tabs>
          <w:tab w:val="left" w:pos="1134"/>
        </w:tabs>
      </w:pPr>
    </w:p>
    <w:p w:rsidR="008F1992" w:rsidRDefault="008F1992" w:rsidP="001E127A">
      <w:pPr>
        <w:tabs>
          <w:tab w:val="left" w:pos="1134"/>
        </w:tabs>
      </w:pPr>
    </w:p>
    <w:p w:rsidR="008F1992" w:rsidRDefault="008F1992" w:rsidP="001E127A">
      <w:pPr>
        <w:tabs>
          <w:tab w:val="left" w:pos="1134"/>
        </w:tabs>
      </w:pPr>
    </w:p>
    <w:p w:rsidR="001E127A" w:rsidRDefault="001E127A" w:rsidP="001E127A">
      <w:pPr>
        <w:tabs>
          <w:tab w:val="left" w:pos="1134"/>
        </w:tabs>
      </w:pPr>
      <w:r>
        <w:t>SUDERINTA:</w:t>
      </w:r>
    </w:p>
    <w:p w:rsidR="00993A9D" w:rsidRDefault="00993A9D" w:rsidP="001E127A">
      <w:pPr>
        <w:tabs>
          <w:tab w:val="left" w:pos="1134"/>
        </w:tabs>
      </w:pPr>
      <w:r>
        <w:t>Savivaldybės tarybos narys</w:t>
      </w:r>
      <w:r w:rsidR="00B67391">
        <w:t xml:space="preserve"> </w:t>
      </w:r>
      <w:r>
        <w:t>Algirdas Pečiulis</w:t>
      </w:r>
    </w:p>
    <w:p w:rsidR="001E127A" w:rsidRDefault="001E127A" w:rsidP="001E127A">
      <w:pPr>
        <w:tabs>
          <w:tab w:val="left" w:pos="1134"/>
        </w:tabs>
      </w:pPr>
      <w:r>
        <w:t>Savivaldybės vicemeras Žydrūnas Purauskis</w:t>
      </w:r>
    </w:p>
    <w:p w:rsidR="001E127A" w:rsidRDefault="001E127A" w:rsidP="001E127A">
      <w:pPr>
        <w:tabs>
          <w:tab w:val="left" w:pos="1134"/>
        </w:tabs>
      </w:pPr>
      <w:r>
        <w:t>Administracijos direktorius Dalius Pečiulis</w:t>
      </w:r>
    </w:p>
    <w:p w:rsidR="001E127A" w:rsidRDefault="00B67391" w:rsidP="001E127A">
      <w:pPr>
        <w:tabs>
          <w:tab w:val="left" w:pos="1134"/>
        </w:tabs>
      </w:pPr>
      <w:r>
        <w:t xml:space="preserve">Teisės, </w:t>
      </w:r>
      <w:r w:rsidR="001E127A">
        <w:t xml:space="preserve">personalo </w:t>
      </w:r>
      <w:r>
        <w:t xml:space="preserve">ir civilinės metrikacijos </w:t>
      </w:r>
      <w:r w:rsidR="001E127A">
        <w:t xml:space="preserve">skyriaus </w:t>
      </w:r>
      <w:r w:rsidR="00993A9D">
        <w:t>patarėja Donata Norvaišienė</w:t>
      </w:r>
    </w:p>
    <w:p w:rsidR="001E127A" w:rsidRDefault="001E127A" w:rsidP="001E127A">
      <w:pPr>
        <w:tabs>
          <w:tab w:val="left" w:pos="1134"/>
        </w:tabs>
      </w:pPr>
      <w:r>
        <w:t xml:space="preserve">Finansų </w:t>
      </w:r>
      <w:r w:rsidR="00B67391">
        <w:t xml:space="preserve">ir biudžeto </w:t>
      </w:r>
      <w:r>
        <w:t>skyriaus vedėja Daiva Mažeikienė</w:t>
      </w:r>
    </w:p>
    <w:p w:rsidR="001E127A" w:rsidRDefault="001E127A" w:rsidP="001E127A">
      <w:pPr>
        <w:tabs>
          <w:tab w:val="left" w:pos="1134"/>
        </w:tabs>
      </w:pPr>
      <w:r>
        <w:t xml:space="preserve">Kultūros, turizmo ir viešųjų ryšių skyriaus vedėja Vida </w:t>
      </w:r>
      <w:proofErr w:type="spellStart"/>
      <w:r>
        <w:t>Saukalienė</w:t>
      </w:r>
      <w:proofErr w:type="spellEnd"/>
    </w:p>
    <w:p w:rsidR="001E127A" w:rsidRDefault="001E127A" w:rsidP="001E127A">
      <w:pPr>
        <w:tabs>
          <w:tab w:val="left" w:pos="1134"/>
        </w:tabs>
      </w:pPr>
      <w:r>
        <w:t>Socialinės paramos skyriaus vedėja Jolanta Puidokienė</w:t>
      </w:r>
    </w:p>
    <w:p w:rsidR="001E127A" w:rsidRDefault="001E127A" w:rsidP="001E127A">
      <w:pPr>
        <w:tabs>
          <w:tab w:val="left" w:pos="1134"/>
        </w:tabs>
      </w:pPr>
      <w:r>
        <w:t>Jaunimo reikalų koordinatorė Jurga Venckuvi</w:t>
      </w:r>
      <w:r w:rsidR="009110F3">
        <w:t>e</w:t>
      </w:r>
      <w:r>
        <w:t>nė</w:t>
      </w:r>
    </w:p>
    <w:p w:rsidR="001E127A" w:rsidRDefault="00B67391" w:rsidP="001E127A">
      <w:pPr>
        <w:tabs>
          <w:tab w:val="left" w:pos="1134"/>
        </w:tabs>
      </w:pPr>
      <w:r>
        <w:t xml:space="preserve">Sveikatos reikalų koordinatorė </w:t>
      </w:r>
      <w:proofErr w:type="spellStart"/>
      <w:r w:rsidR="001E127A">
        <w:t>Oresta</w:t>
      </w:r>
      <w:proofErr w:type="spellEnd"/>
      <w:r w:rsidR="001E127A">
        <w:t xml:space="preserve"> </w:t>
      </w:r>
      <w:proofErr w:type="spellStart"/>
      <w:r w:rsidR="001E127A">
        <w:t>Gerulskienė</w:t>
      </w:r>
      <w:proofErr w:type="spellEnd"/>
    </w:p>
    <w:p w:rsidR="009110F3" w:rsidRDefault="00B67391" w:rsidP="009110F3">
      <w:pPr>
        <w:tabs>
          <w:tab w:val="left" w:pos="1134"/>
        </w:tabs>
      </w:pPr>
      <w:r>
        <w:t xml:space="preserve">Bendrųjų reikalų </w:t>
      </w:r>
      <w:r w:rsidR="009110F3">
        <w:t xml:space="preserve">skyriaus kalbos tvarkytoja Simona </w:t>
      </w:r>
      <w:proofErr w:type="spellStart"/>
      <w:r w:rsidR="009110F3">
        <w:t>Grigalauskaitė</w:t>
      </w:r>
      <w:proofErr w:type="spellEnd"/>
    </w:p>
    <w:p w:rsidR="001E127A" w:rsidRDefault="001E127A" w:rsidP="001E127A">
      <w:pPr>
        <w:tabs>
          <w:tab w:val="left" w:pos="1134"/>
        </w:tabs>
      </w:pPr>
    </w:p>
    <w:p w:rsidR="001E127A" w:rsidRDefault="001E127A" w:rsidP="001E127A">
      <w:r>
        <w:t>Sprendim</w:t>
      </w:r>
      <w:r w:rsidR="00B67391">
        <w:t>o projektą</w:t>
      </w:r>
      <w:r>
        <w:t xml:space="preserve"> rengė Švietimo ir sporto skyriaus </w:t>
      </w:r>
      <w:r w:rsidR="00993A9D">
        <w:t>vedėjas Gintautas Rimeikis</w:t>
      </w:r>
    </w:p>
    <w:p w:rsidR="00644C86" w:rsidRDefault="00644C86">
      <w:pPr>
        <w:ind w:left="5103"/>
        <w:sectPr w:rsidR="00644C86" w:rsidSect="00993A9D">
          <w:headerReference w:type="default" r:id="rId9"/>
          <w:pgSz w:w="11906" w:h="16838"/>
          <w:pgMar w:top="1134" w:right="567" w:bottom="1134" w:left="1701" w:header="567" w:footer="567" w:gutter="0"/>
          <w:cols w:space="1296"/>
          <w:titlePg/>
          <w:docGrid w:linePitch="360"/>
        </w:sectPr>
      </w:pPr>
    </w:p>
    <w:p w:rsidR="006D6148" w:rsidRDefault="006D6148" w:rsidP="006D6148">
      <w:pPr>
        <w:jc w:val="center"/>
        <w:rPr>
          <w:b/>
        </w:rPr>
      </w:pPr>
      <w:r>
        <w:rPr>
          <w:b/>
        </w:rPr>
        <w:lastRenderedPageBreak/>
        <w:t>ŠVIETIMO IR SPORTO SKYRIUS</w:t>
      </w:r>
    </w:p>
    <w:p w:rsidR="006D6148" w:rsidRDefault="006D6148" w:rsidP="006D6148">
      <w:pPr>
        <w:jc w:val="center"/>
        <w:rPr>
          <w:b/>
        </w:rPr>
      </w:pPr>
    </w:p>
    <w:p w:rsidR="006D6148" w:rsidRPr="006975E2" w:rsidRDefault="006D6148" w:rsidP="006D6148">
      <w:pPr>
        <w:jc w:val="center"/>
        <w:rPr>
          <w:b/>
        </w:rPr>
      </w:pPr>
      <w:r w:rsidRPr="006975E2">
        <w:rPr>
          <w:b/>
        </w:rPr>
        <w:t>AIŠKINAMASIS RAŠTAS</w:t>
      </w:r>
    </w:p>
    <w:p w:rsidR="006D6148" w:rsidRPr="006975E2" w:rsidRDefault="006D6148" w:rsidP="006D614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D6148" w:rsidRPr="006975E2" w:rsidTr="00030C8D">
        <w:tc>
          <w:tcPr>
            <w:tcW w:w="9854" w:type="dxa"/>
            <w:shd w:val="clear" w:color="auto" w:fill="auto"/>
          </w:tcPr>
          <w:p w:rsidR="006D6148" w:rsidRPr="00525A15" w:rsidRDefault="006D6148" w:rsidP="00525A15">
            <w:pPr>
              <w:jc w:val="center"/>
              <w:rPr>
                <w:szCs w:val="24"/>
                <w:lang w:eastAsia="lt-LT"/>
              </w:rPr>
            </w:pPr>
            <w:r w:rsidRPr="00525A15">
              <w:rPr>
                <w:b/>
                <w:caps/>
                <w:szCs w:val="24"/>
              </w:rPr>
              <w:t>„</w:t>
            </w:r>
            <w:r w:rsidR="00525A15" w:rsidRPr="00525A15">
              <w:rPr>
                <w:b/>
                <w:szCs w:val="24"/>
                <w:lang w:eastAsia="lt-LT"/>
              </w:rPr>
              <w:t xml:space="preserve">DĖL PLUNGĖS RAJONO SAVIVALDYBĖS TARYBOS 2021 M. RUGSĖJO 29 D. SPRENDIMO NR. T1-249 „DĖL </w:t>
            </w:r>
            <w:r w:rsidR="00525A15" w:rsidRPr="00525A15">
              <w:rPr>
                <w:b/>
                <w:bCs/>
                <w:szCs w:val="24"/>
                <w:lang w:eastAsia="lt-LT"/>
              </w:rPr>
              <w:t>PLUNGĖS RAJONO SAVIVALDYBĖS ŠVIETIMO ĮSTAIGŲ DARBUOTOJŲ (TIKSLINIŲ PAREIGYBIŲ) KELIONĖS IŠLAIDŲ KOMPENSAVIMO TVARKOS APRAŠO PATVIRTINIMO“ IR JĮ KEITUSIŲ SPRENDIMŲ PAKEITIMO</w:t>
            </w:r>
            <w:r w:rsidR="00525A15" w:rsidRPr="00BB0BB4">
              <w:rPr>
                <w:b/>
                <w:szCs w:val="24"/>
                <w:lang w:eastAsia="lt-LT"/>
              </w:rPr>
              <w:t>“</w:t>
            </w:r>
          </w:p>
        </w:tc>
      </w:tr>
      <w:tr w:rsidR="006D6148" w:rsidRPr="002E25C0" w:rsidTr="00030C8D">
        <w:tc>
          <w:tcPr>
            <w:tcW w:w="9854" w:type="dxa"/>
            <w:shd w:val="clear" w:color="auto" w:fill="auto"/>
          </w:tcPr>
          <w:p w:rsidR="006D6148" w:rsidRDefault="006D6148" w:rsidP="00030C8D">
            <w:pPr>
              <w:jc w:val="center"/>
            </w:pPr>
          </w:p>
          <w:p w:rsidR="006D6148" w:rsidRDefault="00A331E2" w:rsidP="00030C8D">
            <w:pPr>
              <w:jc w:val="center"/>
            </w:pPr>
            <w:r>
              <w:t>2024</w:t>
            </w:r>
            <w:r w:rsidR="006D6148">
              <w:t xml:space="preserve"> m. </w:t>
            </w:r>
            <w:r>
              <w:t>lapkričio</w:t>
            </w:r>
            <w:r w:rsidR="006D6148">
              <w:t xml:space="preserve"> </w:t>
            </w:r>
            <w:r>
              <w:t>7</w:t>
            </w:r>
            <w:r w:rsidR="006D6148">
              <w:t xml:space="preserve"> d.</w:t>
            </w:r>
            <w:r w:rsidR="006D6148" w:rsidRPr="002E25C0">
              <w:t xml:space="preserve"> </w:t>
            </w:r>
          </w:p>
          <w:p w:rsidR="006D6148" w:rsidRPr="002E25C0" w:rsidRDefault="006D6148" w:rsidP="00030C8D">
            <w:pPr>
              <w:jc w:val="center"/>
            </w:pPr>
            <w:r w:rsidRPr="002E25C0">
              <w:t>Plungė</w:t>
            </w:r>
          </w:p>
        </w:tc>
      </w:tr>
    </w:tbl>
    <w:p w:rsidR="006D6148" w:rsidRDefault="006D6148" w:rsidP="006D6148"/>
    <w:p w:rsidR="006D6148" w:rsidRPr="00B67391" w:rsidRDefault="006D6148" w:rsidP="006D6148">
      <w:pPr>
        <w:autoSpaceDE w:val="0"/>
        <w:autoSpaceDN w:val="0"/>
        <w:adjustRightInd w:val="0"/>
        <w:ind w:firstLine="720"/>
        <w:jc w:val="both"/>
        <w:rPr>
          <w:rFonts w:eastAsia="TimesNewRomanPSMT"/>
          <w:color w:val="7030A0"/>
        </w:rPr>
      </w:pPr>
      <w:r w:rsidRPr="00B67391">
        <w:rPr>
          <w:b/>
        </w:rPr>
        <w:t>1. Parengto sprendimo projekto tikslai, uždaviniai.</w:t>
      </w:r>
    </w:p>
    <w:p w:rsidR="006D6148" w:rsidRPr="00B67391" w:rsidRDefault="006D6148" w:rsidP="006D6148">
      <w:pPr>
        <w:autoSpaceDE w:val="0"/>
        <w:autoSpaceDN w:val="0"/>
        <w:adjustRightInd w:val="0"/>
        <w:ind w:firstLine="720"/>
        <w:jc w:val="both"/>
        <w:rPr>
          <w:rFonts w:eastAsia="TimesNewRomanPSMT"/>
          <w:b/>
        </w:rPr>
      </w:pPr>
      <w:r w:rsidRPr="00B67391">
        <w:rPr>
          <w:shd w:val="clear" w:color="auto" w:fill="FFFFFF"/>
        </w:rPr>
        <w:t xml:space="preserve">Pakeisti </w:t>
      </w:r>
      <w:r w:rsidR="00A331E2" w:rsidRPr="00BB0BB4">
        <w:rPr>
          <w:szCs w:val="24"/>
        </w:rPr>
        <w:t xml:space="preserve">Plungės rajono </w:t>
      </w:r>
      <w:r w:rsidR="00B67391" w:rsidRPr="00B67391">
        <w:rPr>
          <w:szCs w:val="24"/>
        </w:rPr>
        <w:t xml:space="preserve">savivaldybės </w:t>
      </w:r>
      <w:r w:rsidR="00B67391" w:rsidRPr="00BB0BB4">
        <w:rPr>
          <w:bCs/>
          <w:szCs w:val="24"/>
          <w:lang w:eastAsia="lt-LT"/>
        </w:rPr>
        <w:t>švietimo</w:t>
      </w:r>
      <w:r w:rsidR="00B67391" w:rsidRPr="00525A15">
        <w:rPr>
          <w:b/>
          <w:bCs/>
          <w:szCs w:val="24"/>
          <w:lang w:eastAsia="lt-LT"/>
        </w:rPr>
        <w:t xml:space="preserve"> </w:t>
      </w:r>
      <w:r w:rsidR="00A331E2" w:rsidRPr="00BB0BB4">
        <w:rPr>
          <w:szCs w:val="24"/>
        </w:rPr>
        <w:t xml:space="preserve">įstaigų darbuotojų </w:t>
      </w:r>
      <w:r w:rsidR="00B67391" w:rsidRPr="00B67391">
        <w:rPr>
          <w:bCs/>
          <w:szCs w:val="24"/>
          <w:lang w:eastAsia="lt-LT"/>
        </w:rPr>
        <w:t>(tikslinių pareigybių</w:t>
      </w:r>
      <w:r w:rsidR="00B67391" w:rsidRPr="00BB0BB4">
        <w:rPr>
          <w:bCs/>
          <w:szCs w:val="24"/>
          <w:lang w:eastAsia="lt-LT"/>
        </w:rPr>
        <w:t>)</w:t>
      </w:r>
      <w:r w:rsidR="00B67391" w:rsidRPr="00525A15">
        <w:rPr>
          <w:b/>
          <w:bCs/>
          <w:szCs w:val="24"/>
          <w:lang w:eastAsia="lt-LT"/>
        </w:rPr>
        <w:t xml:space="preserve"> </w:t>
      </w:r>
      <w:r w:rsidR="00A331E2" w:rsidRPr="00BB0BB4">
        <w:rPr>
          <w:szCs w:val="24"/>
        </w:rPr>
        <w:t>kelionės išlaidų kompensavimo tvarkos apraš</w:t>
      </w:r>
      <w:r w:rsidR="009F1D95" w:rsidRPr="00BB0BB4">
        <w:rPr>
          <w:szCs w:val="24"/>
        </w:rPr>
        <w:t>ą</w:t>
      </w:r>
      <w:r w:rsidR="00B67391">
        <w:rPr>
          <w:szCs w:val="24"/>
        </w:rPr>
        <w:t xml:space="preserve"> (toliau – Aprašas)</w:t>
      </w:r>
      <w:r w:rsidR="009F1D95" w:rsidRPr="00BB0BB4">
        <w:rPr>
          <w:szCs w:val="24"/>
        </w:rPr>
        <w:t>, jį papildant 9.3 papunkčiu.</w:t>
      </w:r>
    </w:p>
    <w:p w:rsidR="006D6148" w:rsidRPr="00B67391" w:rsidRDefault="006D6148" w:rsidP="006D6148">
      <w:pPr>
        <w:autoSpaceDE w:val="0"/>
        <w:autoSpaceDN w:val="0"/>
        <w:adjustRightInd w:val="0"/>
        <w:ind w:firstLine="720"/>
        <w:jc w:val="both"/>
        <w:rPr>
          <w:rFonts w:eastAsia="TimesNewRomanPSMT"/>
          <w:b/>
        </w:rPr>
      </w:pPr>
      <w:r w:rsidRPr="00B67391">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2C0DD4" w:rsidRPr="00B67391" w:rsidRDefault="002C0DD4" w:rsidP="006D6148">
      <w:pPr>
        <w:autoSpaceDE w:val="0"/>
        <w:autoSpaceDN w:val="0"/>
        <w:adjustRightInd w:val="0"/>
        <w:ind w:firstLine="720"/>
        <w:jc w:val="both"/>
      </w:pPr>
      <w:r w:rsidRPr="00B67391">
        <w:rPr>
          <w:bCs/>
        </w:rPr>
        <w:t xml:space="preserve">Reikalinga </w:t>
      </w:r>
      <w:r w:rsidRPr="00B67391">
        <w:t xml:space="preserve">pakeisti </w:t>
      </w:r>
      <w:r w:rsidR="00B67391">
        <w:rPr>
          <w:szCs w:val="24"/>
        </w:rPr>
        <w:t>A</w:t>
      </w:r>
      <w:r w:rsidR="009F1D95" w:rsidRPr="00BB0BB4">
        <w:rPr>
          <w:szCs w:val="24"/>
        </w:rPr>
        <w:t>prašą</w:t>
      </w:r>
      <w:r w:rsidRPr="00B67391">
        <w:t>, patvirtint</w:t>
      </w:r>
      <w:r w:rsidR="009F1D95" w:rsidRPr="00B67391">
        <w:t>ą</w:t>
      </w:r>
      <w:r w:rsidRPr="00B67391">
        <w:t xml:space="preserve"> </w:t>
      </w:r>
      <w:r w:rsidR="00525A15" w:rsidRPr="00B67391">
        <w:rPr>
          <w:szCs w:val="24"/>
        </w:rPr>
        <w:t>Plungės rajono savivaldybės tarybos 2021 m. rugsėjo 29 d. sprendimu Nr. T1-249 „Dėl Plungės rajono savivaldybės švietimo įstaigų darbuotojų (tikslinių pareigybių) kelionės išlaidų kompensavimo tvarkos aprašo patvirtinimo“ su visais pakeitimais</w:t>
      </w:r>
      <w:r w:rsidR="00B67391">
        <w:rPr>
          <w:szCs w:val="24"/>
        </w:rPr>
        <w:t xml:space="preserve"> ir papildymais</w:t>
      </w:r>
      <w:r w:rsidR="00525A15" w:rsidRPr="00B67391">
        <w:rPr>
          <w:szCs w:val="24"/>
        </w:rPr>
        <w:t>.</w:t>
      </w:r>
    </w:p>
    <w:p w:rsidR="006D6148" w:rsidRPr="00B67391" w:rsidRDefault="006D6148" w:rsidP="006D6148">
      <w:pPr>
        <w:autoSpaceDE w:val="0"/>
        <w:autoSpaceDN w:val="0"/>
        <w:adjustRightInd w:val="0"/>
        <w:ind w:firstLine="720"/>
        <w:jc w:val="both"/>
        <w:rPr>
          <w:b/>
        </w:rPr>
      </w:pPr>
      <w:r w:rsidRPr="00B67391">
        <w:rPr>
          <w:rFonts w:eastAsia="TimesNewRomanPSMT"/>
          <w:b/>
        </w:rPr>
        <w:t>3.</w:t>
      </w:r>
      <w:r w:rsidRPr="00B67391">
        <w:rPr>
          <w:b/>
        </w:rPr>
        <w:t xml:space="preserve"> Kodėl būtina priimti sprendimą, kokių pozityvių rezultatų laukiama.</w:t>
      </w:r>
    </w:p>
    <w:p w:rsidR="00BE7E76" w:rsidRPr="008F1992" w:rsidRDefault="00BE7E76" w:rsidP="006D6148">
      <w:pPr>
        <w:autoSpaceDE w:val="0"/>
        <w:autoSpaceDN w:val="0"/>
        <w:adjustRightInd w:val="0"/>
        <w:ind w:firstLine="720"/>
        <w:jc w:val="both"/>
      </w:pPr>
      <w:r w:rsidRPr="00B67391">
        <w:t xml:space="preserve">Pakeitimai siūlomi </w:t>
      </w:r>
      <w:r w:rsidR="00360430" w:rsidRPr="00B67391">
        <w:t xml:space="preserve">įvertinus situaciją Plungės rajono švietimo įstaigose bei pasikeitusią švietimo tinklo situaciją </w:t>
      </w:r>
      <w:r w:rsidR="00360430" w:rsidRPr="008F1992">
        <w:t>rajon</w:t>
      </w:r>
      <w:r w:rsidR="008F1992" w:rsidRPr="00BB0BB4">
        <w:t>e</w:t>
      </w:r>
      <w:r w:rsidR="00360430" w:rsidRPr="008F1992">
        <w:t xml:space="preserve"> nuo 2024 m. rugsėjo 1 d. Pakeitimu siekiama sudaryti galimybes kompensuoti kelionės išlaidas tiems pedagogams, kurie atlikdami savo darbo funkcijas, turi važinėti tarp skyrių, kurie yra nutolę vienas nuo kito ne mažiau nei 10 km.</w:t>
      </w:r>
    </w:p>
    <w:p w:rsidR="006D6148" w:rsidRPr="008F1992" w:rsidRDefault="006D6148" w:rsidP="006D6148">
      <w:pPr>
        <w:ind w:firstLine="720"/>
        <w:jc w:val="both"/>
        <w:rPr>
          <w:b/>
        </w:rPr>
      </w:pPr>
      <w:r w:rsidRPr="008F1992">
        <w:rPr>
          <w:rFonts w:eastAsia="TimesNewRomanPSMT"/>
          <w:b/>
        </w:rPr>
        <w:t xml:space="preserve">4. </w:t>
      </w:r>
      <w:r w:rsidRPr="008F1992">
        <w:rPr>
          <w:b/>
        </w:rPr>
        <w:t>Lėšų poreikis ir finansavimo šaltiniai.</w:t>
      </w:r>
    </w:p>
    <w:p w:rsidR="00C32AA5" w:rsidRPr="008F1992" w:rsidRDefault="006D6148" w:rsidP="006D6148">
      <w:pPr>
        <w:ind w:firstLine="720"/>
        <w:jc w:val="both"/>
      </w:pPr>
      <w:r w:rsidRPr="008F1992">
        <w:t>Lėšų šaltinis</w:t>
      </w:r>
      <w:r w:rsidR="00C32AA5" w:rsidRPr="008F1992">
        <w:t xml:space="preserve"> </w:t>
      </w:r>
      <w:r w:rsidR="003B4924" w:rsidRPr="008F1992">
        <w:t>–</w:t>
      </w:r>
      <w:r w:rsidRPr="008F1992">
        <w:t xml:space="preserve"> </w:t>
      </w:r>
      <w:r w:rsidR="003B4924" w:rsidRPr="008F1992">
        <w:t>S</w:t>
      </w:r>
      <w:r w:rsidRPr="008F1992">
        <w:t>avivaldybės biudžeto lėšos.</w:t>
      </w:r>
      <w:r w:rsidR="00C32AA5" w:rsidRPr="008F1992">
        <w:t xml:space="preserve"> Lėšos numatomos įstaigų biudžetuose pagal asmenų, dirbančių įstaigose skaičių, atsižvelgiant į pareigybių sąrašą, kurių išlaidos kompensuojamos. </w:t>
      </w:r>
    </w:p>
    <w:p w:rsidR="006D6148" w:rsidRPr="008F1992" w:rsidRDefault="00C32AA5" w:rsidP="006D6148">
      <w:pPr>
        <w:ind w:firstLine="720"/>
        <w:jc w:val="both"/>
      </w:pPr>
      <w:r w:rsidRPr="008F1992">
        <w:t xml:space="preserve">Lėšų poreikį galima nurodyti </w:t>
      </w:r>
      <w:r w:rsidR="00360430" w:rsidRPr="008F1992">
        <w:t>pagal šiuo metu turimus duomenis</w:t>
      </w:r>
      <w:r w:rsidR="008F1992" w:rsidRPr="008F1992">
        <w:t xml:space="preserve">, kuris </w:t>
      </w:r>
      <w:r w:rsidR="00360430" w:rsidRPr="008F1992">
        <w:t xml:space="preserve">gali pasikeisti atsiradus aplinkybėms, nurodytoms </w:t>
      </w:r>
      <w:r w:rsidR="008F1992" w:rsidRPr="00BB0BB4">
        <w:t>Apraše</w:t>
      </w:r>
      <w:r w:rsidR="00360430" w:rsidRPr="008F1992">
        <w:t>. Pagal turimus duomenis, 2025 m. biudžete papildomai šiam sprendimui įgyvendinti reik</w:t>
      </w:r>
      <w:r w:rsidR="00B67391" w:rsidRPr="008F1992">
        <w:t>ės</w:t>
      </w:r>
      <w:r w:rsidR="00360430" w:rsidRPr="008F1992">
        <w:t xml:space="preserve"> </w:t>
      </w:r>
      <w:r w:rsidR="009F5D96" w:rsidRPr="008F1992">
        <w:t>–</w:t>
      </w:r>
      <w:r w:rsidR="00360430" w:rsidRPr="008F1992">
        <w:t xml:space="preserve"> </w:t>
      </w:r>
      <w:r w:rsidR="009F5D96" w:rsidRPr="008F1992">
        <w:t>1</w:t>
      </w:r>
      <w:r w:rsidR="00B67391" w:rsidRPr="008F1992">
        <w:t xml:space="preserve"> </w:t>
      </w:r>
      <w:r w:rsidR="009F5D96" w:rsidRPr="008F1992">
        <w:t>570,5 eurų.</w:t>
      </w:r>
    </w:p>
    <w:p w:rsidR="008F1992" w:rsidRPr="00BB0BB4" w:rsidRDefault="006D6148" w:rsidP="008F1992">
      <w:pPr>
        <w:autoSpaceDE w:val="0"/>
        <w:autoSpaceDN w:val="0"/>
        <w:adjustRightInd w:val="0"/>
        <w:ind w:firstLine="720"/>
        <w:jc w:val="both"/>
        <w:rPr>
          <w:rFonts w:eastAsia="TimesNewRomanPSMT"/>
          <w:b/>
        </w:rPr>
      </w:pPr>
      <w:r w:rsidRPr="008F1992">
        <w:rPr>
          <w:b/>
        </w:rPr>
        <w:t xml:space="preserve">5. Pateikti </w:t>
      </w:r>
      <w:r w:rsidRPr="008F1992">
        <w:rPr>
          <w:rFonts w:eastAsia="TimesNewRomanPSMT"/>
          <w:b/>
        </w:rPr>
        <w:t>kitus sprendimui</w:t>
      </w:r>
      <w:r w:rsidRPr="00B67391">
        <w:rPr>
          <w:rFonts w:eastAsia="TimesNewRomanPSMT"/>
          <w:b/>
        </w:rPr>
        <w:t xml:space="preserve"> priimti reikalingus pagrindimus, skaičiavimus ar </w:t>
      </w:r>
      <w:r w:rsidRPr="008F1992">
        <w:rPr>
          <w:rFonts w:eastAsia="TimesNewRomanPSMT"/>
          <w:b/>
        </w:rPr>
        <w:t>paaiškinimus.</w:t>
      </w:r>
      <w:r w:rsidR="008F1992" w:rsidRPr="008F1992">
        <w:rPr>
          <w:rFonts w:eastAsia="TimesNewRomanPSMT"/>
          <w:b/>
        </w:rPr>
        <w:t xml:space="preserve"> -</w:t>
      </w:r>
      <w:r w:rsidR="008F1992">
        <w:rPr>
          <w:rFonts w:eastAsia="TimesNewRomanPSMT"/>
          <w:b/>
        </w:rPr>
        <w:t xml:space="preserve"> </w:t>
      </w:r>
    </w:p>
    <w:p w:rsidR="006D6148" w:rsidRPr="00B67391" w:rsidRDefault="006D6148" w:rsidP="006D6148">
      <w:pPr>
        <w:autoSpaceDE w:val="0"/>
        <w:autoSpaceDN w:val="0"/>
        <w:adjustRightInd w:val="0"/>
        <w:ind w:firstLine="720"/>
        <w:jc w:val="both"/>
        <w:rPr>
          <w:rFonts w:eastAsia="TimesNewRomanPSMT"/>
          <w:b/>
        </w:rPr>
      </w:pPr>
      <w:r w:rsidRPr="00B67391">
        <w:rPr>
          <w:b/>
        </w:rPr>
        <w:t xml:space="preserve">6. Pateikti </w:t>
      </w:r>
      <w:r w:rsidRPr="00B67391">
        <w:rPr>
          <w:rFonts w:eastAsia="TimesNewRomanPSMT"/>
          <w:b/>
        </w:rPr>
        <w:t>sprendimo projekto lyginamąjį variantą, jeigu teikiamas sprendimo pakeitimo projektas.</w:t>
      </w:r>
    </w:p>
    <w:p w:rsidR="006D6148" w:rsidRPr="00B67391" w:rsidRDefault="006D6148" w:rsidP="006D6148">
      <w:pPr>
        <w:ind w:firstLine="720"/>
        <w:jc w:val="both"/>
      </w:pPr>
      <w:r w:rsidRPr="00B67391">
        <w:t>Sprendimo lyginamasis variantas pridedamas.</w:t>
      </w:r>
    </w:p>
    <w:p w:rsidR="006D6148" w:rsidRPr="00B67391" w:rsidRDefault="006D6148" w:rsidP="006D6148">
      <w:pPr>
        <w:autoSpaceDE w:val="0"/>
        <w:autoSpaceDN w:val="0"/>
        <w:adjustRightInd w:val="0"/>
        <w:ind w:firstLine="720"/>
        <w:jc w:val="both"/>
        <w:rPr>
          <w:rFonts w:eastAsia="TimesNewRomanPSMT"/>
          <w:b/>
        </w:rPr>
      </w:pPr>
      <w:r w:rsidRPr="00B67391">
        <w:rPr>
          <w:rFonts w:eastAsia="TimesNewRomanPSMT"/>
          <w:b/>
        </w:rPr>
        <w:t xml:space="preserve">7. </w:t>
      </w:r>
      <w:r w:rsidRPr="00B67391">
        <w:rPr>
          <w:b/>
          <w:color w:val="000000"/>
        </w:rPr>
        <w:t>Sprendimo projekto antikorupcinis vertinimas.</w:t>
      </w:r>
    </w:p>
    <w:p w:rsidR="006D6148" w:rsidRPr="00B67391" w:rsidRDefault="006D6148" w:rsidP="006D6148">
      <w:pPr>
        <w:tabs>
          <w:tab w:val="left" w:pos="720"/>
        </w:tabs>
        <w:ind w:firstLine="720"/>
        <w:jc w:val="both"/>
        <w:rPr>
          <w:b/>
        </w:rPr>
      </w:pPr>
      <w:r w:rsidRPr="00B67391">
        <w:t xml:space="preserve">Vadovaujantis LR Korupcijos prevencijos įstatymo 8 straipsnio 1 dalies 2 punktu, antikorupcinis teisės akto projekto vertinimas atliekamas. </w:t>
      </w:r>
    </w:p>
    <w:p w:rsidR="006D6148" w:rsidRPr="00B67391" w:rsidRDefault="006D6148" w:rsidP="006D6148">
      <w:pPr>
        <w:tabs>
          <w:tab w:val="left" w:pos="720"/>
        </w:tabs>
        <w:ind w:firstLine="720"/>
        <w:jc w:val="both"/>
        <w:rPr>
          <w:b/>
        </w:rPr>
      </w:pPr>
      <w:r w:rsidRPr="00B67391">
        <w:rPr>
          <w:b/>
        </w:rPr>
        <w:t>8. Nurodyti, kieno iniciatyva sprendimo projektas yra parengtas.</w:t>
      </w:r>
    </w:p>
    <w:p w:rsidR="006D6148" w:rsidRPr="00B67391" w:rsidRDefault="002D7C53" w:rsidP="006D6148">
      <w:pPr>
        <w:tabs>
          <w:tab w:val="left" w:pos="720"/>
        </w:tabs>
        <w:ind w:firstLine="720"/>
        <w:jc w:val="both"/>
      </w:pPr>
      <w:r w:rsidRPr="00B67391">
        <w:t>P</w:t>
      </w:r>
      <w:r w:rsidR="006D6148" w:rsidRPr="00B67391">
        <w:t xml:space="preserve">lungės </w:t>
      </w:r>
      <w:r w:rsidR="009F5D96" w:rsidRPr="00B67391">
        <w:t xml:space="preserve">r. Žemaitijos kadetų gimnazijos iniciatyva. </w:t>
      </w:r>
    </w:p>
    <w:p w:rsidR="006D6148" w:rsidRPr="00B67391" w:rsidRDefault="006D6148" w:rsidP="006D6148">
      <w:pPr>
        <w:tabs>
          <w:tab w:val="left" w:pos="720"/>
        </w:tabs>
        <w:ind w:firstLine="720"/>
        <w:jc w:val="both"/>
        <w:rPr>
          <w:b/>
        </w:rPr>
      </w:pPr>
      <w:r w:rsidRPr="00B67391">
        <w:rPr>
          <w:b/>
        </w:rPr>
        <w:t>9. Nurodyti, kuri sprendimo projekto ar pridedamos medžiagos dalis (remiantis teisės aktais) yra neskelbtina.</w:t>
      </w:r>
    </w:p>
    <w:p w:rsidR="006D6148" w:rsidRPr="00B67391" w:rsidRDefault="006D6148" w:rsidP="006D6148">
      <w:pPr>
        <w:tabs>
          <w:tab w:val="left" w:pos="720"/>
        </w:tabs>
        <w:ind w:firstLine="720"/>
        <w:jc w:val="both"/>
        <w:rPr>
          <w:b/>
        </w:rPr>
      </w:pPr>
      <w:r w:rsidRPr="00B67391">
        <w:rPr>
          <w:b/>
        </w:rPr>
        <w:t>-</w:t>
      </w:r>
    </w:p>
    <w:p w:rsidR="006D6148" w:rsidRPr="00B67391" w:rsidRDefault="006D6148" w:rsidP="006D6148">
      <w:pPr>
        <w:tabs>
          <w:tab w:val="left" w:pos="720"/>
        </w:tabs>
        <w:ind w:firstLine="720"/>
        <w:jc w:val="both"/>
        <w:rPr>
          <w:b/>
        </w:rPr>
      </w:pPr>
      <w:r w:rsidRPr="00B67391">
        <w:rPr>
          <w:b/>
        </w:rPr>
        <w:t xml:space="preserve">10. Kam (institucijoms, skyriams, organizacijoms ir t. t.) patvirtintas sprendimas turi būti išsiųstas. </w:t>
      </w:r>
    </w:p>
    <w:p w:rsidR="006D6148" w:rsidRPr="00B67391" w:rsidRDefault="006D6148" w:rsidP="006D6148">
      <w:pPr>
        <w:tabs>
          <w:tab w:val="left" w:pos="1710"/>
        </w:tabs>
        <w:ind w:firstLine="720"/>
        <w:jc w:val="both"/>
        <w:rPr>
          <w:szCs w:val="24"/>
          <w:lang w:eastAsia="lt-LT"/>
        </w:rPr>
      </w:pPr>
      <w:r w:rsidRPr="00B67391">
        <w:rPr>
          <w:szCs w:val="24"/>
          <w:lang w:eastAsia="lt-LT"/>
        </w:rPr>
        <w:t xml:space="preserve">Plungės rajono savivaldybės viešosioms ir biudžetinėms įstaigoms, kurių savininkė arba dalininkė yra Plungės rajono </w:t>
      </w:r>
      <w:r w:rsidRPr="008F1992">
        <w:rPr>
          <w:szCs w:val="24"/>
          <w:lang w:eastAsia="lt-LT"/>
        </w:rPr>
        <w:t>savivaldybė.</w:t>
      </w:r>
    </w:p>
    <w:p w:rsidR="006D6148" w:rsidRPr="00B67391" w:rsidRDefault="006D6148" w:rsidP="006D6148">
      <w:pPr>
        <w:ind w:firstLine="720"/>
        <w:jc w:val="both"/>
      </w:pPr>
      <w:r w:rsidRPr="00B67391">
        <w:rPr>
          <w:b/>
        </w:rPr>
        <w:lastRenderedPageBreak/>
        <w:t>11. Kita svarbi informacija</w:t>
      </w:r>
      <w:r w:rsidRPr="00B6739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D6148" w:rsidRPr="00B67391" w:rsidRDefault="006D6148" w:rsidP="006D6148">
      <w:pPr>
        <w:ind w:firstLine="720"/>
        <w:jc w:val="both"/>
        <w:rPr>
          <w:b/>
        </w:rPr>
      </w:pPr>
      <w:r w:rsidRPr="00B67391">
        <w:t>Nėra.</w:t>
      </w:r>
    </w:p>
    <w:p w:rsidR="006D6148" w:rsidRPr="00B67391" w:rsidRDefault="006D6148" w:rsidP="006D6148">
      <w:pPr>
        <w:ind w:firstLine="720"/>
        <w:jc w:val="both"/>
        <w:rPr>
          <w:b/>
        </w:rPr>
      </w:pPr>
      <w:r w:rsidRPr="00B67391">
        <w:rPr>
          <w:b/>
        </w:rPr>
        <w:t>12.</w:t>
      </w:r>
      <w:r w:rsidRPr="00B67391">
        <w:t xml:space="preserve"> </w:t>
      </w:r>
      <w:r w:rsidRPr="00B67391">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6148" w:rsidRPr="007D4B69" w:rsidTr="00030C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6148" w:rsidRPr="007D4B69" w:rsidRDefault="006D6148" w:rsidP="00030C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D6148" w:rsidRPr="007D4B69" w:rsidTr="00030C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Neigiamas poveikis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sidRPr="009110F3">
              <w:rPr>
                <w:rFonts w:eastAsia="Lucida Sans Unicode"/>
                <w:i/>
                <w:kern w:val="1"/>
                <w:lang w:bidi="lo-LA"/>
              </w:rPr>
              <w:t>Tikimasi užtikrinti reikalingų specialistų įdarbinimą Plungės r.</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Pr>
                <w:rFonts w:eastAsia="Lucida Sans Unicode"/>
                <w:i/>
                <w:kern w:val="1"/>
                <w:lang w:bidi="lo-LA"/>
              </w:rPr>
              <w:t>Esant pakankamam viešųjų paslaugų spektrui, rajonas tampa patrauklesnis gyventojams kurtis ir gyventi rajone</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bl>
    <w:p w:rsidR="006D6148" w:rsidRDefault="006D6148" w:rsidP="006D6148">
      <w:pPr>
        <w:widowControl w:val="0"/>
        <w:rPr>
          <w:rFonts w:eastAsia="Lucida Sans Unicode"/>
          <w:kern w:val="1"/>
          <w:lang w:bidi="lo-LA"/>
        </w:rPr>
      </w:pPr>
    </w:p>
    <w:p w:rsidR="006D6148" w:rsidRDefault="006D6148" w:rsidP="006D61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lang w:eastAsia="ar-SA"/>
        </w:rPr>
      </w:pPr>
      <w:r>
        <w:rPr>
          <w:rFonts w:eastAsia="Lucida Sans Unicode"/>
          <w:kern w:val="2"/>
        </w:rPr>
        <w:t>Rengėja</w:t>
      </w:r>
      <w:r w:rsidR="00B67391">
        <w:rPr>
          <w:rFonts w:eastAsia="Lucida Sans Unicode"/>
          <w:kern w:val="2"/>
        </w:rPr>
        <w:t>s</w:t>
      </w:r>
      <w:r>
        <w:rPr>
          <w:rFonts w:eastAsia="Lucida Sans Unicode"/>
          <w:kern w:val="2"/>
        </w:rPr>
        <w:tab/>
      </w:r>
      <w:r>
        <w:rPr>
          <w:rFonts w:eastAsia="Lucida Sans Unicode"/>
          <w:kern w:val="2"/>
        </w:rPr>
        <w:tab/>
        <w:t xml:space="preserve">                                 </w:t>
      </w:r>
    </w:p>
    <w:p w:rsidR="006D6148" w:rsidRDefault="006D6148" w:rsidP="006D6148">
      <w:pPr>
        <w:widowControl w:val="0"/>
      </w:pPr>
      <w:r w:rsidRPr="00A36E04">
        <w:rPr>
          <w:rFonts w:eastAsia="Lucida Sans Unicode" w:cs="Tahoma"/>
          <w:bCs/>
        </w:rPr>
        <w:t xml:space="preserve">Švietimo ir sporto skyriaus </w:t>
      </w:r>
      <w:r w:rsidR="009F5D96">
        <w:rPr>
          <w:rFonts w:eastAsia="Lucida Sans Unicode" w:cs="Tahoma"/>
          <w:bCs/>
        </w:rPr>
        <w:t>vedėjas</w:t>
      </w:r>
      <w:r>
        <w:rPr>
          <w:rFonts w:eastAsia="Lucida Sans Unicode" w:cs="Tahoma"/>
          <w:bCs/>
        </w:rPr>
        <w:t xml:space="preserve"> </w:t>
      </w:r>
      <w:r>
        <w:rPr>
          <w:rFonts w:eastAsia="Lucida Sans Unicode" w:cs="Tahoma"/>
          <w:bCs/>
        </w:rPr>
        <w:tab/>
      </w:r>
      <w:r>
        <w:rPr>
          <w:rFonts w:eastAsia="Lucida Sans Unicode" w:cs="Tahoma"/>
          <w:bCs/>
        </w:rPr>
        <w:tab/>
      </w:r>
      <w:r>
        <w:rPr>
          <w:rFonts w:eastAsia="Lucida Sans Unicode" w:cs="Tahoma"/>
          <w:bCs/>
        </w:rPr>
        <w:tab/>
      </w:r>
      <w:r w:rsidR="00B67391">
        <w:rPr>
          <w:rFonts w:eastAsia="Lucida Sans Unicode" w:cs="Tahoma"/>
          <w:bCs/>
        </w:rPr>
        <w:tab/>
      </w:r>
      <w:r w:rsidR="009F5D96">
        <w:rPr>
          <w:rFonts w:eastAsia="Lucida Sans Unicode" w:cs="Tahoma"/>
          <w:bCs/>
        </w:rPr>
        <w:t>Gintautas Rimeikis</w:t>
      </w:r>
    </w:p>
    <w:p w:rsidR="006D6148" w:rsidRDefault="006D6148" w:rsidP="006D6148">
      <w:pPr>
        <w:rPr>
          <w:rFonts w:eastAsia="HG Mincho Light J"/>
        </w:rPr>
      </w:pPr>
    </w:p>
    <w:p w:rsidR="006D6148" w:rsidRDefault="006D6148" w:rsidP="006D6148"/>
    <w:p w:rsidR="006D6148" w:rsidRDefault="006D614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44C86" w:rsidRPr="00EE451F" w:rsidRDefault="00644C86">
      <w:pPr>
        <w:widowControl w:val="0"/>
        <w:rPr>
          <w:strike/>
          <w:snapToGrid w:val="0"/>
          <w:color w:val="FF0000"/>
        </w:rPr>
      </w:pPr>
    </w:p>
    <w:sectPr w:rsidR="00644C86" w:rsidRPr="00EE451F" w:rsidSect="00CF722F">
      <w:headerReference w:type="default" r:id="rId10"/>
      <w:pgSz w:w="11906" w:h="16838"/>
      <w:pgMar w:top="993"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BB8" w:rsidRDefault="00551BB8">
      <w:pPr>
        <w:rPr>
          <w:lang w:eastAsia="lt-LT"/>
        </w:rPr>
      </w:pPr>
      <w:r>
        <w:rPr>
          <w:lang w:eastAsia="lt-LT"/>
        </w:rPr>
        <w:separator/>
      </w:r>
    </w:p>
  </w:endnote>
  <w:endnote w:type="continuationSeparator" w:id="0">
    <w:p w:rsidR="00551BB8" w:rsidRDefault="00551BB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HG Mincho Light J">
    <w:charset w:val="00"/>
    <w:family w:val="auto"/>
    <w:pitch w:val="variable"/>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BB8" w:rsidRDefault="00551BB8">
      <w:pPr>
        <w:rPr>
          <w:lang w:eastAsia="lt-LT"/>
        </w:rPr>
      </w:pPr>
      <w:r>
        <w:rPr>
          <w:lang w:eastAsia="lt-LT"/>
        </w:rPr>
        <w:separator/>
      </w:r>
    </w:p>
  </w:footnote>
  <w:footnote w:type="continuationSeparator" w:id="0">
    <w:p w:rsidR="00551BB8" w:rsidRDefault="00551BB8">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644C86">
    <w:pPr>
      <w:tabs>
        <w:tab w:val="center" w:pos="4819"/>
        <w:tab w:val="right" w:pos="9638"/>
      </w:tabs>
      <w:rPr>
        <w:lang w:eastAsia="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F046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319D7"/>
    <w:rsid w:val="00031F95"/>
    <w:rsid w:val="000B61DD"/>
    <w:rsid w:val="000D1AF4"/>
    <w:rsid w:val="001108BC"/>
    <w:rsid w:val="001274F0"/>
    <w:rsid w:val="001850AD"/>
    <w:rsid w:val="001A0CE7"/>
    <w:rsid w:val="001B1D58"/>
    <w:rsid w:val="001E127A"/>
    <w:rsid w:val="001E5EFC"/>
    <w:rsid w:val="00203949"/>
    <w:rsid w:val="00234BFA"/>
    <w:rsid w:val="00242A5B"/>
    <w:rsid w:val="00282612"/>
    <w:rsid w:val="00285225"/>
    <w:rsid w:val="00291808"/>
    <w:rsid w:val="00292594"/>
    <w:rsid w:val="002B2008"/>
    <w:rsid w:val="002C0DD4"/>
    <w:rsid w:val="002D7C53"/>
    <w:rsid w:val="00360430"/>
    <w:rsid w:val="003931B2"/>
    <w:rsid w:val="0039697C"/>
    <w:rsid w:val="003A07D5"/>
    <w:rsid w:val="003B4924"/>
    <w:rsid w:val="004069F3"/>
    <w:rsid w:val="00436058"/>
    <w:rsid w:val="00450AB7"/>
    <w:rsid w:val="004600BC"/>
    <w:rsid w:val="0047355F"/>
    <w:rsid w:val="0048270C"/>
    <w:rsid w:val="00486A00"/>
    <w:rsid w:val="004B36B7"/>
    <w:rsid w:val="004C376C"/>
    <w:rsid w:val="004D457F"/>
    <w:rsid w:val="00506A9D"/>
    <w:rsid w:val="00525A15"/>
    <w:rsid w:val="0054766E"/>
    <w:rsid w:val="00551BB8"/>
    <w:rsid w:val="005D595C"/>
    <w:rsid w:val="005F5101"/>
    <w:rsid w:val="0060711C"/>
    <w:rsid w:val="006237C3"/>
    <w:rsid w:val="00644C86"/>
    <w:rsid w:val="006469C7"/>
    <w:rsid w:val="006627CC"/>
    <w:rsid w:val="00687063"/>
    <w:rsid w:val="00687E00"/>
    <w:rsid w:val="006D6148"/>
    <w:rsid w:val="00742289"/>
    <w:rsid w:val="00753AD1"/>
    <w:rsid w:val="007A1995"/>
    <w:rsid w:val="007B059C"/>
    <w:rsid w:val="007B2197"/>
    <w:rsid w:val="007E4731"/>
    <w:rsid w:val="008140E9"/>
    <w:rsid w:val="00873074"/>
    <w:rsid w:val="0087402D"/>
    <w:rsid w:val="00882FFF"/>
    <w:rsid w:val="008A500C"/>
    <w:rsid w:val="008E0EE8"/>
    <w:rsid w:val="008F1992"/>
    <w:rsid w:val="00902FFD"/>
    <w:rsid w:val="009110F3"/>
    <w:rsid w:val="009571D2"/>
    <w:rsid w:val="00970352"/>
    <w:rsid w:val="00972A09"/>
    <w:rsid w:val="00993361"/>
    <w:rsid w:val="00993A9D"/>
    <w:rsid w:val="00996AA9"/>
    <w:rsid w:val="009A34E6"/>
    <w:rsid w:val="009A37A6"/>
    <w:rsid w:val="009A3E46"/>
    <w:rsid w:val="009B46E6"/>
    <w:rsid w:val="009C0567"/>
    <w:rsid w:val="009F1D95"/>
    <w:rsid w:val="009F5D96"/>
    <w:rsid w:val="00A331E2"/>
    <w:rsid w:val="00A4366B"/>
    <w:rsid w:val="00A54BE7"/>
    <w:rsid w:val="00A77BFA"/>
    <w:rsid w:val="00AC7A9D"/>
    <w:rsid w:val="00B14598"/>
    <w:rsid w:val="00B35115"/>
    <w:rsid w:val="00B47B96"/>
    <w:rsid w:val="00B67391"/>
    <w:rsid w:val="00B96EAB"/>
    <w:rsid w:val="00BB0BB4"/>
    <w:rsid w:val="00BE7E76"/>
    <w:rsid w:val="00C07ADD"/>
    <w:rsid w:val="00C147D0"/>
    <w:rsid w:val="00C32AA5"/>
    <w:rsid w:val="00C3566C"/>
    <w:rsid w:val="00C61DF8"/>
    <w:rsid w:val="00CE02E6"/>
    <w:rsid w:val="00CF722F"/>
    <w:rsid w:val="00D13156"/>
    <w:rsid w:val="00D4540C"/>
    <w:rsid w:val="00D63596"/>
    <w:rsid w:val="00D8111E"/>
    <w:rsid w:val="00DA31E5"/>
    <w:rsid w:val="00DC31AC"/>
    <w:rsid w:val="00DD54F9"/>
    <w:rsid w:val="00DF6016"/>
    <w:rsid w:val="00E014B6"/>
    <w:rsid w:val="00E075D7"/>
    <w:rsid w:val="00E107C8"/>
    <w:rsid w:val="00E263A2"/>
    <w:rsid w:val="00E42156"/>
    <w:rsid w:val="00E56EBB"/>
    <w:rsid w:val="00E8482E"/>
    <w:rsid w:val="00E962A3"/>
    <w:rsid w:val="00ED61A7"/>
    <w:rsid w:val="00EE3A2D"/>
    <w:rsid w:val="00EE451F"/>
    <w:rsid w:val="00F4189F"/>
    <w:rsid w:val="00F53F58"/>
    <w:rsid w:val="00F63F5F"/>
    <w:rsid w:val="00F65608"/>
    <w:rsid w:val="00F741B9"/>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 w:type="paragraph" w:styleId="Sraopastraipa">
    <w:name w:val="List Paragraph"/>
    <w:basedOn w:val="prastasis"/>
    <w:rsid w:val="00882F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 w:type="paragraph" w:styleId="Sraopastraipa">
    <w:name w:val="List Paragraph"/>
    <w:basedOn w:val="prastasis"/>
    <w:rsid w:val="00882F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A125803F-522C-4C62-85E0-4444FFCC2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4159</Words>
  <Characters>2371</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Judita Kaveckienė</cp:lastModifiedBy>
  <cp:revision>2</cp:revision>
  <cp:lastPrinted>2018-11-29T08:47:00Z</cp:lastPrinted>
  <dcterms:created xsi:type="dcterms:W3CDTF">2024-11-12T13:01:00Z</dcterms:created>
  <dcterms:modified xsi:type="dcterms:W3CDTF">2024-11-12T13:01:00Z</dcterms:modified>
</cp:coreProperties>
</file>