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55BBEB" w14:textId="73F2CB3E" w:rsidR="00BF45D2" w:rsidRDefault="00264567" w:rsidP="001652C0">
      <w:pPr>
        <w:ind w:firstLine="737"/>
        <w:jc w:val="right"/>
      </w:pPr>
      <w:r>
        <w:rPr>
          <w:noProof/>
          <w:lang w:eastAsia="lt-LT"/>
        </w:rPr>
        <w:drawing>
          <wp:anchor distT="0" distB="0" distL="114300" distR="114300" simplePos="0" relativeHeight="251659264" behindDoc="0" locked="0" layoutInCell="1" allowOverlap="1" wp14:anchorId="446C0741" wp14:editId="690C8531">
            <wp:simplePos x="0" y="0"/>
            <wp:positionH relativeFrom="page">
              <wp:posOffset>3870960</wp:posOffset>
            </wp:positionH>
            <wp:positionV relativeFrom="page">
              <wp:posOffset>717550</wp:posOffset>
            </wp:positionV>
            <wp:extent cx="547200" cy="676800"/>
            <wp:effectExtent l="0" t="0" r="5715" b="0"/>
            <wp:wrapTopAndBottom/>
            <wp:docPr id="1" name="Paveikslėlis 1"/>
            <wp:cNvGraphicFramePr/>
            <a:graphic xmlns:a="http://schemas.openxmlformats.org/drawingml/2006/main">
              <a:graphicData uri="http://schemas.openxmlformats.org/drawingml/2006/picture">
                <pic:pic xmlns:pic="http://schemas.openxmlformats.org/drawingml/2006/picture">
                  <pic:nvPicPr>
                    <pic:cNvPr id="1" name="Paveikslėlis 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7200" cy="676800"/>
                    </a:xfrm>
                    <a:prstGeom prst="rect">
                      <a:avLst/>
                    </a:prstGeom>
                    <a:noFill/>
                  </pic:spPr>
                </pic:pic>
              </a:graphicData>
            </a:graphic>
            <wp14:sizeRelH relativeFrom="margin">
              <wp14:pctWidth>0</wp14:pctWidth>
            </wp14:sizeRelH>
            <wp14:sizeRelV relativeFrom="margin">
              <wp14:pctHeight>0</wp14:pctHeight>
            </wp14:sizeRelV>
          </wp:anchor>
        </w:drawing>
      </w:r>
    </w:p>
    <w:tbl>
      <w:tblPr>
        <w:tblW w:w="98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2"/>
      </w:tblGrid>
      <w:tr w:rsidR="005D3738" w14:paraId="1B1D0F92" w14:textId="77777777" w:rsidTr="000A7A93">
        <w:trPr>
          <w:trHeight w:val="412"/>
        </w:trPr>
        <w:tc>
          <w:tcPr>
            <w:tcW w:w="9852" w:type="dxa"/>
            <w:tcBorders>
              <w:top w:val="nil"/>
              <w:left w:val="nil"/>
              <w:bottom w:val="nil"/>
              <w:right w:val="nil"/>
            </w:tcBorders>
            <w:vAlign w:val="bottom"/>
            <w:hideMark/>
          </w:tcPr>
          <w:p w14:paraId="4516EA08" w14:textId="77777777" w:rsidR="005D3738" w:rsidRDefault="005D3738" w:rsidP="003E1494">
            <w:pPr>
              <w:keepNext/>
              <w:jc w:val="center"/>
              <w:outlineLvl w:val="1"/>
              <w:rPr>
                <w:b/>
                <w:noProof/>
                <w:sz w:val="28"/>
                <w:szCs w:val="20"/>
              </w:rPr>
            </w:pPr>
            <w:bookmarkStart w:id="0" w:name="tekstas"/>
            <w:bookmarkEnd w:id="0"/>
            <w:r>
              <w:rPr>
                <w:b/>
                <w:noProof/>
                <w:sz w:val="28"/>
                <w:szCs w:val="20"/>
              </w:rPr>
              <w:t xml:space="preserve">PLUNGĖS RAJONO SAVIVALDYBĖS </w:t>
            </w:r>
            <w:r>
              <w:rPr>
                <w:b/>
                <w:noProof/>
                <w:sz w:val="28"/>
                <w:szCs w:val="20"/>
              </w:rPr>
              <w:br/>
              <w:t>TARYBA</w:t>
            </w:r>
          </w:p>
        </w:tc>
      </w:tr>
      <w:tr w:rsidR="005D3738" w14:paraId="0C0FB0A4" w14:textId="77777777" w:rsidTr="000A7A93">
        <w:trPr>
          <w:trHeight w:val="547"/>
        </w:trPr>
        <w:tc>
          <w:tcPr>
            <w:tcW w:w="9852" w:type="dxa"/>
            <w:tcBorders>
              <w:top w:val="nil"/>
              <w:left w:val="nil"/>
              <w:bottom w:val="nil"/>
              <w:right w:val="nil"/>
            </w:tcBorders>
            <w:vAlign w:val="bottom"/>
            <w:hideMark/>
          </w:tcPr>
          <w:p w14:paraId="44EB25A3" w14:textId="77777777" w:rsidR="005D3738" w:rsidRDefault="005D3738" w:rsidP="003E1494">
            <w:pPr>
              <w:jc w:val="center"/>
              <w:rPr>
                <w:b/>
                <w:i/>
                <w:sz w:val="28"/>
                <w:szCs w:val="20"/>
              </w:rPr>
            </w:pPr>
            <w:r>
              <w:rPr>
                <w:b/>
                <w:sz w:val="28"/>
                <w:szCs w:val="20"/>
              </w:rPr>
              <w:t xml:space="preserve">SPRENDIMAS     </w:t>
            </w:r>
          </w:p>
        </w:tc>
      </w:tr>
      <w:tr w:rsidR="005D3738" w14:paraId="5C4572B0" w14:textId="77777777" w:rsidTr="000A7A93">
        <w:trPr>
          <w:trHeight w:val="324"/>
        </w:trPr>
        <w:tc>
          <w:tcPr>
            <w:tcW w:w="9852" w:type="dxa"/>
            <w:tcBorders>
              <w:top w:val="nil"/>
              <w:left w:val="nil"/>
              <w:bottom w:val="nil"/>
              <w:right w:val="nil"/>
            </w:tcBorders>
            <w:hideMark/>
          </w:tcPr>
          <w:p w14:paraId="50F82F8F" w14:textId="6E100B24" w:rsidR="000D1B9A" w:rsidRDefault="005D3738" w:rsidP="000C2534">
            <w:pPr>
              <w:jc w:val="center"/>
              <w:rPr>
                <w:b/>
                <w:sz w:val="28"/>
                <w:szCs w:val="20"/>
              </w:rPr>
            </w:pPr>
            <w:r>
              <w:rPr>
                <w:b/>
                <w:sz w:val="28"/>
                <w:szCs w:val="20"/>
              </w:rPr>
              <w:t xml:space="preserve">DĖL </w:t>
            </w:r>
            <w:r w:rsidR="00611C53">
              <w:rPr>
                <w:b/>
                <w:sz w:val="28"/>
                <w:szCs w:val="20"/>
              </w:rPr>
              <w:t xml:space="preserve">PLUNGĖS RAJONO SAVIVALDYBĖS TARYBOS </w:t>
            </w:r>
            <w:r w:rsidR="00126D1F">
              <w:rPr>
                <w:b/>
                <w:sz w:val="28"/>
                <w:szCs w:val="20"/>
              </w:rPr>
              <w:t>202</w:t>
            </w:r>
            <w:r w:rsidR="000D1B9A">
              <w:rPr>
                <w:b/>
                <w:sz w:val="28"/>
                <w:szCs w:val="20"/>
              </w:rPr>
              <w:t>4</w:t>
            </w:r>
            <w:r w:rsidR="00126D1F">
              <w:rPr>
                <w:b/>
                <w:sz w:val="28"/>
                <w:szCs w:val="20"/>
              </w:rPr>
              <w:t xml:space="preserve"> M. </w:t>
            </w:r>
            <w:r w:rsidR="000D1B9A">
              <w:rPr>
                <w:b/>
                <w:sz w:val="28"/>
                <w:szCs w:val="20"/>
              </w:rPr>
              <w:t>LIEPOS</w:t>
            </w:r>
            <w:r w:rsidR="00126D1F">
              <w:rPr>
                <w:b/>
                <w:sz w:val="28"/>
                <w:szCs w:val="20"/>
              </w:rPr>
              <w:t xml:space="preserve"> 2</w:t>
            </w:r>
            <w:r w:rsidR="000D1B9A">
              <w:rPr>
                <w:b/>
                <w:sz w:val="28"/>
                <w:szCs w:val="20"/>
              </w:rPr>
              <w:t>5</w:t>
            </w:r>
            <w:r w:rsidR="007938B7">
              <w:rPr>
                <w:b/>
                <w:sz w:val="28"/>
                <w:szCs w:val="20"/>
              </w:rPr>
              <w:t xml:space="preserve"> </w:t>
            </w:r>
            <w:r w:rsidR="00126D1F">
              <w:rPr>
                <w:b/>
                <w:sz w:val="28"/>
                <w:szCs w:val="20"/>
              </w:rPr>
              <w:t>D. SPRENDIMO NR. T1-</w:t>
            </w:r>
            <w:r w:rsidR="000D1B9A">
              <w:rPr>
                <w:b/>
                <w:sz w:val="28"/>
                <w:szCs w:val="20"/>
              </w:rPr>
              <w:t>195</w:t>
            </w:r>
            <w:r w:rsidR="00126D1F">
              <w:rPr>
                <w:b/>
                <w:sz w:val="28"/>
                <w:szCs w:val="20"/>
              </w:rPr>
              <w:t xml:space="preserve"> </w:t>
            </w:r>
            <w:r w:rsidR="006D692A">
              <w:rPr>
                <w:b/>
                <w:sz w:val="28"/>
                <w:szCs w:val="20"/>
              </w:rPr>
              <w:t>„</w:t>
            </w:r>
            <w:r w:rsidR="00126D1F">
              <w:rPr>
                <w:b/>
                <w:sz w:val="28"/>
                <w:szCs w:val="20"/>
              </w:rPr>
              <w:t xml:space="preserve">DĖL </w:t>
            </w:r>
            <w:bookmarkStart w:id="1" w:name="_Hlk88597414"/>
            <w:r w:rsidR="003A52DC">
              <w:rPr>
                <w:b/>
                <w:sz w:val="28"/>
                <w:szCs w:val="20"/>
              </w:rPr>
              <w:t>MOKĖJIMO UŽ SOCIALINES PASLAUGAS</w:t>
            </w:r>
            <w:r w:rsidR="00E06CB2">
              <w:rPr>
                <w:b/>
                <w:sz w:val="28"/>
                <w:szCs w:val="20"/>
              </w:rPr>
              <w:t xml:space="preserve"> PLUNGĖS RAJONO SAVIVALDYBĖJE</w:t>
            </w:r>
            <w:r w:rsidR="003A52DC">
              <w:rPr>
                <w:b/>
                <w:sz w:val="28"/>
                <w:szCs w:val="20"/>
              </w:rPr>
              <w:t xml:space="preserve"> TVARKOS APRAŠO</w:t>
            </w:r>
            <w:bookmarkEnd w:id="1"/>
            <w:r w:rsidR="003A52DC">
              <w:rPr>
                <w:b/>
                <w:sz w:val="28"/>
                <w:szCs w:val="20"/>
              </w:rPr>
              <w:t xml:space="preserve"> PATVIRTINIMO</w:t>
            </w:r>
            <w:r w:rsidR="00126D1F">
              <w:rPr>
                <w:b/>
                <w:sz w:val="28"/>
                <w:szCs w:val="20"/>
              </w:rPr>
              <w:t>“ PAKEITIMO</w:t>
            </w:r>
          </w:p>
        </w:tc>
      </w:tr>
      <w:tr w:rsidR="005D3738" w14:paraId="14C3EA9A" w14:textId="77777777" w:rsidTr="000A7A93">
        <w:trPr>
          <w:cantSplit/>
          <w:trHeight w:val="324"/>
        </w:trPr>
        <w:tc>
          <w:tcPr>
            <w:tcW w:w="9852" w:type="dxa"/>
            <w:tcBorders>
              <w:top w:val="nil"/>
              <w:left w:val="nil"/>
              <w:bottom w:val="nil"/>
              <w:right w:val="nil"/>
            </w:tcBorders>
            <w:hideMark/>
          </w:tcPr>
          <w:p w14:paraId="6F4DBFCC" w14:textId="341135E2" w:rsidR="005D3738" w:rsidRDefault="003A52DC" w:rsidP="00142104">
            <w:pPr>
              <w:spacing w:before="240"/>
              <w:ind w:left="-68"/>
              <w:jc w:val="center"/>
              <w:rPr>
                <w:szCs w:val="20"/>
              </w:rPr>
            </w:pPr>
            <w:r>
              <w:rPr>
                <w:szCs w:val="20"/>
              </w:rPr>
              <w:t>202</w:t>
            </w:r>
            <w:r w:rsidR="000D1B9A">
              <w:rPr>
                <w:szCs w:val="20"/>
              </w:rPr>
              <w:t>4</w:t>
            </w:r>
            <w:r>
              <w:rPr>
                <w:szCs w:val="20"/>
              </w:rPr>
              <w:t xml:space="preserve"> m. </w:t>
            </w:r>
            <w:r w:rsidR="000D1B9A">
              <w:rPr>
                <w:szCs w:val="20"/>
              </w:rPr>
              <w:t>lapkričio</w:t>
            </w:r>
            <w:r>
              <w:rPr>
                <w:szCs w:val="20"/>
              </w:rPr>
              <w:t xml:space="preserve"> </w:t>
            </w:r>
            <w:r w:rsidR="00A82D0D">
              <w:rPr>
                <w:szCs w:val="20"/>
              </w:rPr>
              <w:t>28</w:t>
            </w:r>
            <w:r w:rsidR="005D3738">
              <w:rPr>
                <w:szCs w:val="20"/>
              </w:rPr>
              <w:t xml:space="preserve"> d. Nr.</w:t>
            </w:r>
            <w:r w:rsidR="00142104">
              <w:rPr>
                <w:szCs w:val="20"/>
              </w:rPr>
              <w:t xml:space="preserve"> </w:t>
            </w:r>
            <w:r w:rsidR="005D3738">
              <w:rPr>
                <w:szCs w:val="20"/>
              </w:rPr>
              <w:t>T1-</w:t>
            </w:r>
            <w:r w:rsidR="00AF3F58">
              <w:rPr>
                <w:szCs w:val="20"/>
              </w:rPr>
              <w:t>285</w:t>
            </w:r>
            <w:bookmarkStart w:id="2" w:name="_GoBack"/>
            <w:bookmarkEnd w:id="2"/>
          </w:p>
        </w:tc>
      </w:tr>
      <w:tr w:rsidR="005D3738" w14:paraId="4D271252" w14:textId="77777777" w:rsidTr="000A7A93">
        <w:trPr>
          <w:trHeight w:val="324"/>
        </w:trPr>
        <w:tc>
          <w:tcPr>
            <w:tcW w:w="9852" w:type="dxa"/>
            <w:tcBorders>
              <w:top w:val="nil"/>
              <w:left w:val="nil"/>
              <w:bottom w:val="nil"/>
              <w:right w:val="nil"/>
            </w:tcBorders>
            <w:hideMark/>
          </w:tcPr>
          <w:p w14:paraId="3B0BC23B" w14:textId="77777777" w:rsidR="005D3738" w:rsidRDefault="005D3738" w:rsidP="003E1494">
            <w:pPr>
              <w:jc w:val="center"/>
              <w:rPr>
                <w:szCs w:val="20"/>
              </w:rPr>
            </w:pPr>
            <w:r>
              <w:rPr>
                <w:szCs w:val="20"/>
              </w:rPr>
              <w:t>Plungė</w:t>
            </w:r>
          </w:p>
        </w:tc>
      </w:tr>
    </w:tbl>
    <w:p w14:paraId="6EF6B92A" w14:textId="77777777" w:rsidR="005D3738" w:rsidRDefault="005D3738" w:rsidP="005D3738">
      <w:pPr>
        <w:ind w:firstLine="720"/>
        <w:jc w:val="both"/>
        <w:rPr>
          <w:szCs w:val="20"/>
        </w:rPr>
      </w:pPr>
    </w:p>
    <w:p w14:paraId="0A2A773F" w14:textId="7A63FC5A" w:rsidR="003A52DC" w:rsidRPr="00E550F7" w:rsidRDefault="003A52DC" w:rsidP="00C62E1F">
      <w:pPr>
        <w:ind w:firstLine="720"/>
        <w:jc w:val="both"/>
      </w:pPr>
      <w:r w:rsidRPr="00E550F7">
        <w:t xml:space="preserve">Plungės rajono savivaldybės taryba </w:t>
      </w:r>
      <w:r w:rsidRPr="00E550F7">
        <w:rPr>
          <w:spacing w:val="40"/>
        </w:rPr>
        <w:t>nusprendžia</w:t>
      </w:r>
      <w:r w:rsidRPr="00E550F7">
        <w:t>:</w:t>
      </w:r>
      <w:r w:rsidR="00F43D83">
        <w:t xml:space="preserve"> </w:t>
      </w:r>
    </w:p>
    <w:p w14:paraId="1A2D7073" w14:textId="78885DFC" w:rsidR="00DF0EBE" w:rsidRPr="00CC377D" w:rsidRDefault="008A2B5B" w:rsidP="00C62E1F">
      <w:pPr>
        <w:ind w:firstLine="720"/>
        <w:jc w:val="both"/>
      </w:pPr>
      <w:r>
        <w:t xml:space="preserve">1. </w:t>
      </w:r>
      <w:r w:rsidR="00DF0EBE" w:rsidRPr="000D1B9A">
        <w:t>Pakeisti</w:t>
      </w:r>
      <w:r w:rsidR="00CC377D">
        <w:t xml:space="preserve"> </w:t>
      </w:r>
      <w:r w:rsidR="00F43D83">
        <w:rPr>
          <w:bCs/>
        </w:rPr>
        <w:t>M</w:t>
      </w:r>
      <w:r w:rsidR="00F43D83" w:rsidRPr="00DF0EBE">
        <w:rPr>
          <w:bCs/>
        </w:rPr>
        <w:t xml:space="preserve">okėjimo už socialines paslaugas </w:t>
      </w:r>
      <w:r w:rsidR="00F43D83">
        <w:rPr>
          <w:bCs/>
        </w:rPr>
        <w:t>P</w:t>
      </w:r>
      <w:r w:rsidR="00F43D83" w:rsidRPr="00DF0EBE">
        <w:rPr>
          <w:bCs/>
        </w:rPr>
        <w:t>lungės rajono savivaldybėje tvarkos apraš</w:t>
      </w:r>
      <w:r w:rsidR="00F43D83">
        <w:rPr>
          <w:bCs/>
        </w:rPr>
        <w:t>ą, patvirtintą</w:t>
      </w:r>
      <w:r w:rsidR="00F43D83" w:rsidRPr="00DF0EBE">
        <w:t xml:space="preserve"> </w:t>
      </w:r>
      <w:r w:rsidR="00DF0EBE" w:rsidRPr="00DF0EBE">
        <w:t>Plungės rajono savivaldybės tarybos 20</w:t>
      </w:r>
      <w:r w:rsidR="00DF0EBE">
        <w:t>2</w:t>
      </w:r>
      <w:r w:rsidR="000D1B9A">
        <w:t>4</w:t>
      </w:r>
      <w:r w:rsidR="00DF0EBE" w:rsidRPr="00DF0EBE">
        <w:t xml:space="preserve"> m. </w:t>
      </w:r>
      <w:r w:rsidR="000D1B9A">
        <w:t>liepos</w:t>
      </w:r>
      <w:r w:rsidR="00DF0EBE" w:rsidRPr="00DF0EBE">
        <w:t xml:space="preserve"> </w:t>
      </w:r>
      <w:r w:rsidR="00DF0EBE">
        <w:t>2</w:t>
      </w:r>
      <w:r w:rsidR="000D1B9A">
        <w:t>5</w:t>
      </w:r>
      <w:r w:rsidR="00DF0EBE" w:rsidRPr="00DF0EBE">
        <w:t xml:space="preserve"> d. sprendimu Nr. T1-</w:t>
      </w:r>
      <w:r w:rsidR="000D1B9A">
        <w:t xml:space="preserve">195 </w:t>
      </w:r>
      <w:r w:rsidR="000D1B9A" w:rsidRPr="00AE4F37">
        <w:t xml:space="preserve">(toliau </w:t>
      </w:r>
      <w:r w:rsidR="00C62E1F">
        <w:t>–</w:t>
      </w:r>
      <w:r w:rsidR="000D1B9A" w:rsidRPr="00AE4F37">
        <w:t>Apraš</w:t>
      </w:r>
      <w:r w:rsidR="00CC377D" w:rsidRPr="00AE4F37">
        <w:t>as</w:t>
      </w:r>
      <w:r w:rsidR="000D1B9A" w:rsidRPr="00AE4F37">
        <w:t>)</w:t>
      </w:r>
      <w:r w:rsidR="00DF0EBE" w:rsidRPr="00AE4F37">
        <w:rPr>
          <w:bCs/>
        </w:rPr>
        <w:t>:</w:t>
      </w:r>
      <w:r w:rsidR="00DF0EBE" w:rsidRPr="00CC377D">
        <w:t xml:space="preserve"> </w:t>
      </w:r>
    </w:p>
    <w:p w14:paraId="56E2EA97" w14:textId="35949289" w:rsidR="000D1B9A" w:rsidRDefault="008A2B5B" w:rsidP="000C2534">
      <w:pPr>
        <w:ind w:firstLine="720"/>
        <w:jc w:val="both"/>
      </w:pPr>
      <w:bookmarkStart w:id="3" w:name="_Hlk88597731"/>
      <w:r>
        <w:t>1.</w:t>
      </w:r>
      <w:r w:rsidR="00B251D2">
        <w:t>1.</w:t>
      </w:r>
      <w:r>
        <w:t xml:space="preserve"> </w:t>
      </w:r>
      <w:r w:rsidR="009B2390">
        <w:t>Pa</w:t>
      </w:r>
      <w:r w:rsidR="000D1B9A">
        <w:t>pildyti</w:t>
      </w:r>
      <w:r w:rsidR="009B2390">
        <w:t xml:space="preserve"> Apraš</w:t>
      </w:r>
      <w:r w:rsidR="000D1B9A">
        <w:t>ą</w:t>
      </w:r>
      <w:r w:rsidR="009B2390">
        <w:t xml:space="preserve"> </w:t>
      </w:r>
      <w:r w:rsidR="000D1B9A">
        <w:t>6</w:t>
      </w:r>
      <w:r w:rsidR="000D1B9A" w:rsidRPr="00660105">
        <w:rPr>
          <w:vertAlign w:val="superscript"/>
        </w:rPr>
        <w:t>1</w:t>
      </w:r>
      <w:r w:rsidR="000D1B9A" w:rsidRPr="00660105">
        <w:t xml:space="preserve"> punktu ir išdėstyti jį taip:</w:t>
      </w:r>
      <w:bookmarkEnd w:id="3"/>
    </w:p>
    <w:p w14:paraId="14F00B5C" w14:textId="69EEEA63" w:rsidR="000D1B9A" w:rsidRDefault="000D1B9A" w:rsidP="000C2534">
      <w:pPr>
        <w:ind w:firstLine="720"/>
        <w:jc w:val="both"/>
        <w:rPr>
          <w:szCs w:val="20"/>
        </w:rPr>
      </w:pPr>
      <w:r w:rsidRPr="000D1B9A">
        <w:t>„</w:t>
      </w:r>
      <w:r w:rsidRPr="000D1B9A">
        <w:rPr>
          <w:szCs w:val="20"/>
        </w:rPr>
        <w:t>6</w:t>
      </w:r>
      <w:r w:rsidRPr="000D1B9A">
        <w:rPr>
          <w:szCs w:val="20"/>
          <w:vertAlign w:val="superscript"/>
        </w:rPr>
        <w:t>1</w:t>
      </w:r>
      <w:r w:rsidRPr="000D1B9A">
        <w:rPr>
          <w:szCs w:val="20"/>
        </w:rPr>
        <w:t>.</w:t>
      </w:r>
      <w:r w:rsidR="006304D9">
        <w:rPr>
          <w:szCs w:val="20"/>
        </w:rPr>
        <w:t xml:space="preserve"> </w:t>
      </w:r>
      <w:r w:rsidRPr="000D1B9A">
        <w:rPr>
          <w:szCs w:val="20"/>
        </w:rPr>
        <w:t>Socialinę globą, socialinės priežiūros ir laikino atokvėpio paslaugas teikiančius paslaugų teikėjus, parinktus atsižvelgiant į socialinių paslaugų gavėjo (globėjo, rūpintojo ar kito teisėto atstovo) prašymą ir interesus, arba socialinės globos įstaigas, kurias globėjais (rūpintojais) įstatymų nustatyta tvarka paskiria teismas, Savivaldybės administracija finansuoja tiesiogiai, dėl šių paslaugų sudarydama sutartis, neviršydama</w:t>
      </w:r>
      <w:r w:rsidR="00AE4F37">
        <w:rPr>
          <w:szCs w:val="20"/>
        </w:rPr>
        <w:t xml:space="preserve"> </w:t>
      </w:r>
      <w:r w:rsidRPr="000D1B9A">
        <w:rPr>
          <w:szCs w:val="20"/>
        </w:rPr>
        <w:t>Savivaldybės tarybos</w:t>
      </w:r>
      <w:r w:rsidR="00AE4F37">
        <w:rPr>
          <w:szCs w:val="20"/>
        </w:rPr>
        <w:t xml:space="preserve"> nustatyto </w:t>
      </w:r>
      <w:r w:rsidRPr="000D1B9A">
        <w:rPr>
          <w:szCs w:val="20"/>
        </w:rPr>
        <w:t>socialinių paslaugų išlaidų finansavimo dydžio.</w:t>
      </w:r>
      <w:r w:rsidRPr="00CC377D">
        <w:rPr>
          <w:szCs w:val="20"/>
        </w:rPr>
        <w:t>“</w:t>
      </w:r>
    </w:p>
    <w:p w14:paraId="4FE697A5" w14:textId="41C5FD9B" w:rsidR="00C46277" w:rsidRPr="000128E3" w:rsidRDefault="00C46277" w:rsidP="00C46277">
      <w:pPr>
        <w:ind w:firstLine="720"/>
        <w:jc w:val="both"/>
      </w:pPr>
      <w:r w:rsidRPr="000128E3">
        <w:t>1.2. Pakeisti Aprašo 8 punktą</w:t>
      </w:r>
      <w:r w:rsidR="00EE7E4C" w:rsidRPr="000128E3">
        <w:t xml:space="preserve"> bei</w:t>
      </w:r>
      <w:r w:rsidRPr="000128E3">
        <w:t xml:space="preserve"> jį papildyti 8.1–8.3 papunkčiais ir išdėstyti juos taip:</w:t>
      </w:r>
    </w:p>
    <w:p w14:paraId="5C547C1E" w14:textId="77777777" w:rsidR="00C46277" w:rsidRPr="000128E3" w:rsidRDefault="00C46277" w:rsidP="00C46277">
      <w:pPr>
        <w:ind w:firstLine="720"/>
        <w:jc w:val="both"/>
        <w:rPr>
          <w:rFonts w:eastAsia="Calibri"/>
          <w:szCs w:val="22"/>
        </w:rPr>
      </w:pPr>
      <w:r w:rsidRPr="000128E3">
        <w:t>„</w:t>
      </w:r>
      <w:r w:rsidRPr="000128E3">
        <w:rPr>
          <w:rFonts w:eastAsia="Calibri"/>
          <w:kern w:val="2"/>
          <w:szCs w:val="22"/>
          <w:lang w:eastAsia="lt-LT"/>
          <w14:ligatures w14:val="standardContextual"/>
        </w:rPr>
        <w:t>8. Asmens (šeimos) mokėjimui už socialines paslaugas užtikrinti sudaroma</w:t>
      </w:r>
      <w:r w:rsidRPr="000128E3">
        <w:rPr>
          <w:rFonts w:ascii="Calibri" w:eastAsia="Calibri" w:hAnsi="Calibri" w:cs="Calibri"/>
          <w:kern w:val="2"/>
          <w:szCs w:val="22"/>
          <w:lang w:eastAsia="lt-LT"/>
          <w14:ligatures w14:val="standardContextual"/>
        </w:rPr>
        <w:t xml:space="preserve"> </w:t>
      </w:r>
      <w:r w:rsidRPr="000128E3">
        <w:rPr>
          <w:rFonts w:eastAsia="Calibri"/>
          <w:szCs w:val="22"/>
        </w:rPr>
        <w:t>sutartis, kurios formą tvirtina Savivaldybės administracijos direktorius.</w:t>
      </w:r>
    </w:p>
    <w:p w14:paraId="08FF9FB9" w14:textId="519F2E09" w:rsidR="00621F2C" w:rsidRDefault="00C46277" w:rsidP="00C46277">
      <w:pPr>
        <w:ind w:firstLine="720"/>
        <w:jc w:val="both"/>
        <w:rPr>
          <w:szCs w:val="20"/>
        </w:rPr>
      </w:pPr>
      <w:r w:rsidRPr="000128E3">
        <w:rPr>
          <w:rFonts w:eastAsia="Calibri"/>
          <w:szCs w:val="22"/>
        </w:rPr>
        <w:t xml:space="preserve"> Šioje sutartyje turi būti nustatyta paslaugos rūšis, mokėjimo už socialines paslaugas tvarka, Savivaldybės administracijos </w:t>
      </w:r>
      <w:r>
        <w:rPr>
          <w:rFonts w:eastAsia="Calibri"/>
          <w:szCs w:val="22"/>
        </w:rPr>
        <w:t xml:space="preserve">apskaičiuoto asmens (šeimos) mokėjimo už socialines paslaugas dydžio, jo keitimo atvejai ir informacijos apie apskaičiuotą asmens (šeimos) mokėjimo už socialines paslaugas dydį (pinigine išraiška) pateikimo socialines paslaugas gaunančiam asmeniui ar jo globėjui (rūpintojui, </w:t>
      </w:r>
      <w:proofErr w:type="spellStart"/>
      <w:r>
        <w:rPr>
          <w:rFonts w:eastAsia="Calibri"/>
          <w:szCs w:val="22"/>
        </w:rPr>
        <w:t>aprūpintojui</w:t>
      </w:r>
      <w:proofErr w:type="spellEnd"/>
      <w:r>
        <w:rPr>
          <w:rFonts w:eastAsia="Calibri"/>
          <w:szCs w:val="22"/>
        </w:rPr>
        <w:t xml:space="preserve">), kitam teisėtam asmens atstovui tvarka. Be šių nuostatų </w:t>
      </w:r>
      <w:r>
        <w:rPr>
          <w:szCs w:val="20"/>
        </w:rPr>
        <w:t>sutartyje turi būti nustatyta socialinių paslaugų teikimo tvarka, sąlygos, sutarties sudarymo terminas, šalių teisės ir pareigos (atsakomybės) ir kitos paslaugų teikimo, asmens duomenų tvarkymo ir sutarties nutraukimo sąlygos (toliau – Sutartis).</w:t>
      </w:r>
    </w:p>
    <w:p w14:paraId="6616D071" w14:textId="62B5E117" w:rsidR="00C46277" w:rsidRPr="000128E3" w:rsidRDefault="00C46277" w:rsidP="00C46277">
      <w:pPr>
        <w:ind w:firstLine="720"/>
        <w:jc w:val="both"/>
        <w:rPr>
          <w:szCs w:val="20"/>
        </w:rPr>
      </w:pPr>
      <w:r w:rsidRPr="000128E3">
        <w:rPr>
          <w:szCs w:val="20"/>
        </w:rPr>
        <w:t xml:space="preserve">Pagal socialinių paslaugų teikimo pobūdį ir tas paslaugas teikiančius subjektus pasirašoma: </w:t>
      </w:r>
    </w:p>
    <w:p w14:paraId="1447699A" w14:textId="77777777" w:rsidR="00C46277" w:rsidRPr="000128E3" w:rsidRDefault="00C46277" w:rsidP="00C46277">
      <w:pPr>
        <w:ind w:firstLine="720"/>
        <w:jc w:val="both"/>
        <w:rPr>
          <w:szCs w:val="20"/>
        </w:rPr>
      </w:pPr>
      <w:r w:rsidRPr="000128E3">
        <w:rPr>
          <w:szCs w:val="20"/>
        </w:rPr>
        <w:t xml:space="preserve">8.1.  dvišalė Sutartis, kai socialines paslaugas, išskyrus ilgalaikės (trumpalaikės) socialinės globos paslaugas, laikino atokvėpio paslaugą įstaigoje, teikia </w:t>
      </w:r>
      <w:r w:rsidRPr="000128E3">
        <w:rPr>
          <w:szCs w:val="22"/>
        </w:rPr>
        <w:t>Savivaldybei pavaldi socialinių paslaugų įstaiga (toliau – Įstaiga). Sutartis sudaroma tarp tos Įstaigos ir socialines paslaugas gaunančio asmens</w:t>
      </w:r>
      <w:r w:rsidRPr="000128E3">
        <w:rPr>
          <w:szCs w:val="20"/>
        </w:rPr>
        <w:t xml:space="preserve"> ar jo globėjo (rūpintojo, aprūpintojo), kito teisėto asmens atstovo;</w:t>
      </w:r>
    </w:p>
    <w:p w14:paraId="12AAF7AA" w14:textId="3738CA8E" w:rsidR="00C46277" w:rsidRPr="000128E3" w:rsidRDefault="00C46277" w:rsidP="00C46277">
      <w:pPr>
        <w:ind w:firstLine="720"/>
        <w:jc w:val="both"/>
        <w:rPr>
          <w:szCs w:val="20"/>
        </w:rPr>
      </w:pPr>
      <w:r w:rsidRPr="000128E3">
        <w:rPr>
          <w:szCs w:val="20"/>
        </w:rPr>
        <w:t>8.2</w:t>
      </w:r>
      <w:r w:rsidR="00CB1D7B" w:rsidRPr="000128E3">
        <w:rPr>
          <w:szCs w:val="20"/>
        </w:rPr>
        <w:t>.</w:t>
      </w:r>
      <w:r w:rsidRPr="000128E3">
        <w:rPr>
          <w:szCs w:val="20"/>
        </w:rPr>
        <w:t xml:space="preserve"> trišalė Sut</w:t>
      </w:r>
      <w:r w:rsidR="00CB1D7B" w:rsidRPr="000128E3">
        <w:rPr>
          <w:szCs w:val="20"/>
        </w:rPr>
        <w:t>artis, kai socialines paslaugas</w:t>
      </w:r>
      <w:r w:rsidRPr="000128E3">
        <w:rPr>
          <w:szCs w:val="20"/>
        </w:rPr>
        <w:t xml:space="preserve"> teikia socialinių paslaugų įstaiga, kuri nėra </w:t>
      </w:r>
      <w:r w:rsidRPr="000128E3">
        <w:rPr>
          <w:szCs w:val="22"/>
        </w:rPr>
        <w:t xml:space="preserve">Savivaldybei pavaldi socialinių paslaugų įstaiga. Sutartis sudaroma tarp Savivaldybės administracijos, </w:t>
      </w:r>
      <w:r w:rsidRPr="000128E3">
        <w:rPr>
          <w:szCs w:val="20"/>
        </w:rPr>
        <w:t xml:space="preserve">socialines paslaugas teikiančios įstaigos ir </w:t>
      </w:r>
      <w:r w:rsidRPr="000128E3">
        <w:rPr>
          <w:szCs w:val="22"/>
        </w:rPr>
        <w:t>socialines paslaugas gaunančio asmens</w:t>
      </w:r>
      <w:r w:rsidRPr="000128E3">
        <w:rPr>
          <w:szCs w:val="20"/>
        </w:rPr>
        <w:t xml:space="preserve"> ar jo globėjo (rūpintojo, aprūpintoj</w:t>
      </w:r>
      <w:r w:rsidR="00EE7E4C" w:rsidRPr="000128E3">
        <w:rPr>
          <w:szCs w:val="20"/>
        </w:rPr>
        <w:t>o), kito teisėto asmens atstovo</w:t>
      </w:r>
      <w:r w:rsidR="00CB1D7B" w:rsidRPr="000128E3">
        <w:rPr>
          <w:szCs w:val="20"/>
        </w:rPr>
        <w:t>;</w:t>
      </w:r>
    </w:p>
    <w:p w14:paraId="0D393B09" w14:textId="2B1A0CE6" w:rsidR="00C46277" w:rsidRPr="000128E3" w:rsidRDefault="00C46277" w:rsidP="000C2534">
      <w:pPr>
        <w:ind w:firstLine="720"/>
        <w:jc w:val="both"/>
        <w:rPr>
          <w:szCs w:val="20"/>
        </w:rPr>
      </w:pPr>
      <w:r w:rsidRPr="000128E3">
        <w:rPr>
          <w:szCs w:val="20"/>
        </w:rPr>
        <w:t>8.3</w:t>
      </w:r>
      <w:r w:rsidR="00CB1D7B" w:rsidRPr="000128E3">
        <w:rPr>
          <w:szCs w:val="20"/>
        </w:rPr>
        <w:t>.</w:t>
      </w:r>
      <w:r w:rsidR="00E33833">
        <w:rPr>
          <w:szCs w:val="20"/>
        </w:rPr>
        <w:t xml:space="preserve"> </w:t>
      </w:r>
      <w:proofErr w:type="spellStart"/>
      <w:r w:rsidR="00E33833">
        <w:rPr>
          <w:szCs w:val="20"/>
        </w:rPr>
        <w:t>keturšalė</w:t>
      </w:r>
      <w:proofErr w:type="spellEnd"/>
      <w:r w:rsidR="00E33833">
        <w:rPr>
          <w:szCs w:val="20"/>
        </w:rPr>
        <w:t xml:space="preserve"> S</w:t>
      </w:r>
      <w:r w:rsidRPr="000128E3">
        <w:rPr>
          <w:szCs w:val="20"/>
        </w:rPr>
        <w:t xml:space="preserve">utartis, kai akredituotas socialines paslaugas, akredituotą laikino atokvėpio paslaugą teikia fizinis asmuo ir šių paslaugų teikimą organizuoja ir koordinuoja socialinių paslaugų įstaiga. Sutartis sudaroma tarp Savivaldybės administracijos, fizinio asmens, socialinių paslaugų </w:t>
      </w:r>
      <w:r w:rsidRPr="000128E3">
        <w:rPr>
          <w:szCs w:val="20"/>
        </w:rPr>
        <w:lastRenderedPageBreak/>
        <w:t>įstaigos ir socialines paslaugas gaunančio asmens ar jo globėjo (rūpintojo, aprūpintojo), kito teisėto asmens atstovo.“</w:t>
      </w:r>
    </w:p>
    <w:p w14:paraId="18B4791B" w14:textId="534003F7" w:rsidR="0012251E" w:rsidRDefault="00B251D2" w:rsidP="000C2534">
      <w:pPr>
        <w:ind w:firstLine="720"/>
        <w:jc w:val="both"/>
      </w:pPr>
      <w:r w:rsidRPr="0097710E">
        <w:rPr>
          <w:szCs w:val="20"/>
        </w:rPr>
        <w:t>1.</w:t>
      </w:r>
      <w:r w:rsidRPr="0097710E">
        <w:t>3</w:t>
      </w:r>
      <w:r w:rsidR="006C435F" w:rsidRPr="0097710E">
        <w:t xml:space="preserve">. Pakeisti Aprašo </w:t>
      </w:r>
      <w:r w:rsidR="0012251E">
        <w:t xml:space="preserve">9 punktą ir </w:t>
      </w:r>
      <w:r w:rsidR="006C435F" w:rsidRPr="0097710E">
        <w:t xml:space="preserve">išdėstyti </w:t>
      </w:r>
      <w:r w:rsidR="00E913A1" w:rsidRPr="0097710E">
        <w:t xml:space="preserve">jį </w:t>
      </w:r>
      <w:r w:rsidR="006C435F" w:rsidRPr="0097710E">
        <w:t>taip:</w:t>
      </w:r>
    </w:p>
    <w:p w14:paraId="179570E2" w14:textId="68BCF838" w:rsidR="0012251E" w:rsidRPr="00E16729" w:rsidRDefault="0012251E" w:rsidP="000C2534">
      <w:pPr>
        <w:ind w:firstLine="720"/>
        <w:jc w:val="both"/>
      </w:pPr>
      <w:r w:rsidRPr="00E16729">
        <w:t>„</w:t>
      </w:r>
      <w:r w:rsidRPr="00E16729">
        <w:rPr>
          <w:szCs w:val="20"/>
        </w:rPr>
        <w:t xml:space="preserve">9. Asmuo (vienas iš suaugusių šeimos narių), gaunantis socialines paslaugas, ar jo globėjas (rūpintojas, aprūpintojas) privalo pranešti </w:t>
      </w:r>
      <w:r w:rsidRPr="00E16729">
        <w:rPr>
          <w:rFonts w:eastAsia="Calibri"/>
          <w:szCs w:val="22"/>
        </w:rPr>
        <w:t>Savivaldybės administracijai</w:t>
      </w:r>
      <w:r w:rsidRPr="00E16729">
        <w:rPr>
          <w:szCs w:val="20"/>
        </w:rPr>
        <w:t xml:space="preserve"> ir</w:t>
      </w:r>
      <w:r w:rsidR="002B6EA5" w:rsidRPr="00E16729">
        <w:rPr>
          <w:szCs w:val="20"/>
        </w:rPr>
        <w:t>/arba</w:t>
      </w:r>
      <w:r w:rsidRPr="00E16729">
        <w:rPr>
          <w:szCs w:val="20"/>
        </w:rPr>
        <w:t xml:space="preserve"> </w:t>
      </w:r>
      <w:r w:rsidR="00C46277" w:rsidRPr="004C722B">
        <w:rPr>
          <w:szCs w:val="20"/>
        </w:rPr>
        <w:t>Įstaigai</w:t>
      </w:r>
      <w:r w:rsidR="00C46277">
        <w:rPr>
          <w:szCs w:val="20"/>
        </w:rPr>
        <w:t xml:space="preserve"> </w:t>
      </w:r>
      <w:r w:rsidRPr="00F743FB">
        <w:rPr>
          <w:szCs w:val="20"/>
        </w:rPr>
        <w:t>apie asmens (šeimos) pajamų, turto pasikeitimus, įvykusius per šių paslaugų gavimo laikotarpį ar per laikotarpį nuo asmens</w:t>
      </w:r>
      <w:r w:rsidRPr="00E16729">
        <w:rPr>
          <w:szCs w:val="20"/>
        </w:rPr>
        <w:t xml:space="preserve"> (šeimos) finansinių galimybių įvertinimo iki šių paslaugų suteikimo.“</w:t>
      </w:r>
    </w:p>
    <w:p w14:paraId="0A26C4DC" w14:textId="40FFE5C5" w:rsidR="007D3FC3" w:rsidRPr="00E16729" w:rsidRDefault="00B251D2" w:rsidP="000C2534">
      <w:pPr>
        <w:ind w:firstLine="720"/>
        <w:jc w:val="both"/>
      </w:pPr>
      <w:r w:rsidRPr="00E16729">
        <w:t>1.4</w:t>
      </w:r>
      <w:r w:rsidR="00AF48EA" w:rsidRPr="00E16729">
        <w:t xml:space="preserve">. Pakeisti Aprašo </w:t>
      </w:r>
      <w:r w:rsidR="007D3FC3" w:rsidRPr="00E16729">
        <w:t>65</w:t>
      </w:r>
      <w:r w:rsidR="00AF48EA" w:rsidRPr="00E16729">
        <w:t xml:space="preserve"> punktą ir išdėstyti </w:t>
      </w:r>
      <w:r w:rsidR="004306BC" w:rsidRPr="00E16729">
        <w:t xml:space="preserve">jį </w:t>
      </w:r>
      <w:r w:rsidR="00AF48EA" w:rsidRPr="00E16729">
        <w:t>taip:</w:t>
      </w:r>
    </w:p>
    <w:p w14:paraId="50A20521" w14:textId="066AB6D1" w:rsidR="009774AF" w:rsidRPr="00E16729" w:rsidRDefault="007D3FC3" w:rsidP="000C2534">
      <w:pPr>
        <w:ind w:firstLine="720"/>
        <w:jc w:val="both"/>
        <w:rPr>
          <w:lang w:eastAsia="lt-LT"/>
        </w:rPr>
      </w:pPr>
      <w:r w:rsidRPr="00E16729">
        <w:t>„</w:t>
      </w:r>
      <w:r w:rsidRPr="00E16729">
        <w:rPr>
          <w:lang w:eastAsia="lt-LT"/>
        </w:rPr>
        <w:t>65. Asmens (šeimos) finansines galimybes mokėti už socialines paslaugas</w:t>
      </w:r>
      <w:r w:rsidR="009774AF" w:rsidRPr="00E16729">
        <w:rPr>
          <w:color w:val="FF0000"/>
          <w:lang w:eastAsia="lt-LT"/>
        </w:rPr>
        <w:t xml:space="preserve"> </w:t>
      </w:r>
      <w:r w:rsidR="009774AF" w:rsidRPr="00E16729">
        <w:rPr>
          <w:lang w:eastAsia="lt-LT"/>
        </w:rPr>
        <w:t xml:space="preserve">kreipimosi dėl socialinių paslaugų metu </w:t>
      </w:r>
      <w:r w:rsidR="00D82B18" w:rsidRPr="00E16729">
        <w:rPr>
          <w:lang w:eastAsia="lt-LT"/>
        </w:rPr>
        <w:t>ir (ar)</w:t>
      </w:r>
      <w:r w:rsidR="009774AF" w:rsidRPr="00E16729">
        <w:rPr>
          <w:lang w:eastAsia="lt-LT"/>
        </w:rPr>
        <w:t xml:space="preserve"> pasikeitus asmens (šeimos) finansinėms galimybės socialinių paslaugų teikimo laikotarpiu, ir</w:t>
      </w:r>
      <w:r w:rsidR="00D82B18" w:rsidRPr="00E16729">
        <w:rPr>
          <w:lang w:eastAsia="lt-LT"/>
        </w:rPr>
        <w:t xml:space="preserve"> (ar)</w:t>
      </w:r>
      <w:r w:rsidR="009774AF" w:rsidRPr="00E16729">
        <w:rPr>
          <w:lang w:eastAsia="lt-LT"/>
        </w:rPr>
        <w:t xml:space="preserve"> per laikotarpį nuo asmens (šeimos) finansinių galimybių įvertinimo iki šių paslaugų suteikimo</w:t>
      </w:r>
      <w:r w:rsidRPr="00E16729">
        <w:rPr>
          <w:lang w:eastAsia="lt-LT"/>
        </w:rPr>
        <w:t xml:space="preserve"> vertina Socialinės paramos skyriaus specialistai.</w:t>
      </w:r>
    </w:p>
    <w:p w14:paraId="0345E7BF" w14:textId="0346CF0A" w:rsidR="007D3FC3" w:rsidRPr="00E16729" w:rsidRDefault="007D3FC3" w:rsidP="000C2534">
      <w:pPr>
        <w:ind w:firstLine="720"/>
        <w:jc w:val="both"/>
      </w:pPr>
      <w:r w:rsidRPr="00E16729">
        <w:rPr>
          <w:lang w:eastAsia="lt-LT"/>
        </w:rPr>
        <w:t>Pasikeitus asmens (</w:t>
      </w:r>
      <w:r w:rsidRPr="00DC2DEB">
        <w:rPr>
          <w:lang w:eastAsia="lt-LT"/>
        </w:rPr>
        <w:t xml:space="preserve">šeimos) finansinėms galimybėms socialinių paslaugų teikimo laikotarpiu, kai </w:t>
      </w:r>
      <w:r w:rsidR="009774AF" w:rsidRPr="00DC2DEB">
        <w:t>asmuo yra su</w:t>
      </w:r>
      <w:r w:rsidR="00D82B18" w:rsidRPr="00DC2DEB">
        <w:t xml:space="preserve">daręs </w:t>
      </w:r>
      <w:r w:rsidR="00F743FB" w:rsidRPr="00AA0E75">
        <w:t>S</w:t>
      </w:r>
      <w:r w:rsidR="00D82B18" w:rsidRPr="00DC2DEB">
        <w:t>utartį su</w:t>
      </w:r>
      <w:r w:rsidR="009774AF" w:rsidRPr="00DC2DEB">
        <w:t xml:space="preserve"> Įstaiga </w:t>
      </w:r>
      <w:r w:rsidRPr="00DC2DEB">
        <w:rPr>
          <w:lang w:eastAsia="lt-LT"/>
        </w:rPr>
        <w:t>pagal Sutartyje nustatytą tvarką, asmens (šeimos) finansinių galimybių mokėti už paslaugas vertinimą atlieka</w:t>
      </w:r>
      <w:r w:rsidRPr="00E16729">
        <w:rPr>
          <w:lang w:eastAsia="lt-LT"/>
        </w:rPr>
        <w:t xml:space="preserve"> tos</w:t>
      </w:r>
      <w:r w:rsidR="009774AF" w:rsidRPr="00E16729">
        <w:rPr>
          <w:lang w:eastAsia="lt-LT"/>
        </w:rPr>
        <w:t xml:space="preserve"> Įstaigos paskirtas darbuotojas, </w:t>
      </w:r>
      <w:r w:rsidRPr="00E16729">
        <w:rPr>
          <w:lang w:eastAsia="lt-LT"/>
        </w:rPr>
        <w:t xml:space="preserve">kuriam </w:t>
      </w:r>
      <w:r w:rsidR="00607323" w:rsidRPr="00E16729">
        <w:rPr>
          <w:lang w:eastAsia="lt-LT"/>
        </w:rPr>
        <w:t xml:space="preserve">Savivaldybės administracijos </w:t>
      </w:r>
      <w:r w:rsidRPr="00E16729">
        <w:rPr>
          <w:lang w:eastAsia="lt-LT"/>
        </w:rPr>
        <w:t>suteikta teisė naudotis SPIS duomenų sistemos duomenimis ir gauta paslaugų gavėjo informacija apie įvykusius pokyčius.“</w:t>
      </w:r>
    </w:p>
    <w:p w14:paraId="6C4C71D9" w14:textId="1234ED3C" w:rsidR="007D3FC3" w:rsidRPr="00E16729" w:rsidRDefault="0091170B" w:rsidP="000C2534">
      <w:pPr>
        <w:ind w:firstLine="720"/>
        <w:jc w:val="both"/>
      </w:pPr>
      <w:r w:rsidRPr="00E16729">
        <w:t xml:space="preserve">1.5. </w:t>
      </w:r>
      <w:r w:rsidR="00AF48EA" w:rsidRPr="00E16729">
        <w:t>Pa</w:t>
      </w:r>
      <w:r w:rsidR="007D3FC3" w:rsidRPr="00E16729">
        <w:t>keisti</w:t>
      </w:r>
      <w:r w:rsidR="00AF48EA" w:rsidRPr="00E16729">
        <w:t xml:space="preserve"> Apraš</w:t>
      </w:r>
      <w:r w:rsidR="007D3FC3" w:rsidRPr="00E16729">
        <w:t>o</w:t>
      </w:r>
      <w:r w:rsidR="00AF48EA" w:rsidRPr="00E16729">
        <w:t xml:space="preserve"> </w:t>
      </w:r>
      <w:r w:rsidR="007D3FC3" w:rsidRPr="00E16729">
        <w:t>67</w:t>
      </w:r>
      <w:r w:rsidR="00AF48EA" w:rsidRPr="00E16729">
        <w:t xml:space="preserve"> punkt</w:t>
      </w:r>
      <w:r w:rsidR="007D3FC3" w:rsidRPr="00E16729">
        <w:t>ą</w:t>
      </w:r>
      <w:r w:rsidR="00AF48EA" w:rsidRPr="00E16729">
        <w:t xml:space="preserve"> ir išdėstyti </w:t>
      </w:r>
      <w:r w:rsidR="004306BC" w:rsidRPr="00E16729">
        <w:t xml:space="preserve">jį </w:t>
      </w:r>
      <w:r w:rsidR="00AF48EA" w:rsidRPr="00E16729">
        <w:t>taip:</w:t>
      </w:r>
    </w:p>
    <w:p w14:paraId="3F3EDEEA" w14:textId="058C240E" w:rsidR="007D3FC3" w:rsidRPr="00E16729" w:rsidRDefault="007D3FC3" w:rsidP="000C2534">
      <w:pPr>
        <w:ind w:firstLine="720"/>
        <w:jc w:val="both"/>
      </w:pPr>
      <w:r w:rsidRPr="00E16729">
        <w:rPr>
          <w:szCs w:val="20"/>
        </w:rPr>
        <w:t xml:space="preserve">„67. Kilus įtarimui, kad asmuo (vienas iš suaugusių šeimos narių) ar jo globėjas (rūpintojas, aprūpintojas) pateikė neteisingus duomenis apie asmens (šeimos) turimas pajamas ir asmens turtą, </w:t>
      </w:r>
      <w:r w:rsidR="00B027D8" w:rsidRPr="00E16729">
        <w:rPr>
          <w:szCs w:val="20"/>
        </w:rPr>
        <w:t xml:space="preserve">finansinių galimybių mokėti už socialines paslaugas vertinimą atliekantis subjektas </w:t>
      </w:r>
      <w:r w:rsidRPr="00E16729">
        <w:rPr>
          <w:szCs w:val="20"/>
        </w:rPr>
        <w:t>gali pareikalauti papildomų dokumentų, patvirtinančių pateiktų duomenų teisingumą, ir (ar) patikrinti šiuos duomenis registruose, valstybės ar vidaus administravimo informacinėse sistemose.</w:t>
      </w:r>
      <w:r w:rsidR="0012383F" w:rsidRPr="00E16729">
        <w:rPr>
          <w:szCs w:val="20"/>
        </w:rPr>
        <w:t>“</w:t>
      </w:r>
    </w:p>
    <w:p w14:paraId="5C819244" w14:textId="137DD4EA" w:rsidR="00A35668" w:rsidRPr="00E16729" w:rsidRDefault="0091170B" w:rsidP="000C2534">
      <w:pPr>
        <w:ind w:firstLine="720"/>
        <w:jc w:val="both"/>
      </w:pPr>
      <w:r w:rsidRPr="00E16729">
        <w:t xml:space="preserve">1.6. </w:t>
      </w:r>
      <w:r w:rsidR="000136A9" w:rsidRPr="00E16729">
        <w:t xml:space="preserve">Pakeisti Aprašo </w:t>
      </w:r>
      <w:r w:rsidR="00A35668" w:rsidRPr="00E16729">
        <w:t>76</w:t>
      </w:r>
      <w:r w:rsidR="000136A9" w:rsidRPr="00E16729">
        <w:t xml:space="preserve"> punktą ir išdėstyti </w:t>
      </w:r>
      <w:r w:rsidR="004306BC" w:rsidRPr="00E16729">
        <w:t xml:space="preserve">jį </w:t>
      </w:r>
      <w:r w:rsidR="000136A9" w:rsidRPr="00E16729">
        <w:t xml:space="preserve">taip: </w:t>
      </w:r>
    </w:p>
    <w:p w14:paraId="33FBAAC6" w14:textId="4E0815C3" w:rsidR="00A35668" w:rsidRPr="00E16729" w:rsidRDefault="00A35668" w:rsidP="000C2534">
      <w:pPr>
        <w:ind w:firstLine="720"/>
        <w:jc w:val="both"/>
      </w:pPr>
      <w:r w:rsidRPr="00E16729">
        <w:rPr>
          <w:szCs w:val="20"/>
          <w:lang w:eastAsia="lt-LT"/>
        </w:rPr>
        <w:t xml:space="preserve">„76. Socialines paslaugas gaunantis asmuo (vienas iš suaugusių šeimos narių) ar jo globėjas (rūpintojas, aprūpintojas) pagal </w:t>
      </w:r>
      <w:r w:rsidR="00867446" w:rsidRPr="00E16729">
        <w:rPr>
          <w:szCs w:val="20"/>
          <w:lang w:eastAsia="lt-LT"/>
        </w:rPr>
        <w:t>S</w:t>
      </w:r>
      <w:r w:rsidRPr="00E16729">
        <w:rPr>
          <w:szCs w:val="20"/>
          <w:lang w:eastAsia="lt-LT"/>
        </w:rPr>
        <w:t xml:space="preserve">utartyje nurodytas sąlygas ne vėliau kaip per 30 kalendorinių dienų nuo įvykusių asmens pajamų ir (ar) turto pokyčių dienos praneša </w:t>
      </w:r>
      <w:r w:rsidR="00B027D8" w:rsidRPr="00E16729">
        <w:rPr>
          <w:szCs w:val="20"/>
          <w:lang w:eastAsia="lt-LT"/>
        </w:rPr>
        <w:t>finansinių galimybių vertinimą</w:t>
      </w:r>
      <w:r w:rsidR="00B027D8" w:rsidRPr="00E16729">
        <w:rPr>
          <w:szCs w:val="20"/>
        </w:rPr>
        <w:t xml:space="preserve"> mokėti už socialines paslaugas</w:t>
      </w:r>
      <w:r w:rsidR="00B027D8" w:rsidRPr="00E16729">
        <w:rPr>
          <w:szCs w:val="20"/>
          <w:lang w:eastAsia="lt-LT"/>
        </w:rPr>
        <w:t xml:space="preserve"> atliekančiam subjektui </w:t>
      </w:r>
      <w:r w:rsidRPr="00E16729">
        <w:rPr>
          <w:szCs w:val="20"/>
          <w:lang w:eastAsia="lt-LT"/>
        </w:rPr>
        <w:t>apie asmens (šeimos) pajamų, išskyrus Socialinių paslaugų įstatymo 39 straipsnio 1 dalies 5–9, 13, 15, 17–19 punktuose nurodytas pajamas, asmens turto pokyčius po ankstesnio (paskutinio) vertinimo.“</w:t>
      </w:r>
    </w:p>
    <w:p w14:paraId="697AA188" w14:textId="77777777" w:rsidR="00FA4D5D" w:rsidRPr="00E16729" w:rsidRDefault="00680EF6" w:rsidP="00852F63">
      <w:pPr>
        <w:ind w:firstLine="720"/>
        <w:jc w:val="both"/>
      </w:pPr>
      <w:r w:rsidRPr="00E16729">
        <w:t xml:space="preserve">1.7. Pakeisti Aprašo </w:t>
      </w:r>
      <w:r w:rsidR="00FA4D5D" w:rsidRPr="00E16729">
        <w:t>77</w:t>
      </w:r>
      <w:r w:rsidRPr="00E16729">
        <w:t xml:space="preserve"> punktą ir išdėstyti </w:t>
      </w:r>
      <w:r w:rsidR="004306BC" w:rsidRPr="00E16729">
        <w:t xml:space="preserve">jį </w:t>
      </w:r>
      <w:r w:rsidRPr="00E16729">
        <w:t xml:space="preserve">taip: </w:t>
      </w:r>
    </w:p>
    <w:p w14:paraId="1A92B8DA" w14:textId="3A1A7E74" w:rsidR="00FA4D5D" w:rsidRPr="00E16729" w:rsidRDefault="00FA4D5D" w:rsidP="006D692A">
      <w:pPr>
        <w:ind w:firstLine="720"/>
        <w:jc w:val="both"/>
      </w:pPr>
      <w:r w:rsidRPr="00E16729">
        <w:rPr>
          <w:szCs w:val="20"/>
        </w:rPr>
        <w:t xml:space="preserve">„77. </w:t>
      </w:r>
      <w:r w:rsidRPr="00E16729">
        <w:rPr>
          <w:szCs w:val="20"/>
          <w:lang w:eastAsia="lt-LT"/>
        </w:rPr>
        <w:t>Socialinės paramos skyrius ir</w:t>
      </w:r>
      <w:r w:rsidR="00B027D8" w:rsidRPr="00E16729">
        <w:rPr>
          <w:szCs w:val="20"/>
          <w:lang w:eastAsia="lt-LT"/>
        </w:rPr>
        <w:t>/arba</w:t>
      </w:r>
      <w:r w:rsidRPr="00E16729">
        <w:rPr>
          <w:szCs w:val="20"/>
          <w:lang w:eastAsia="lt-LT"/>
        </w:rPr>
        <w:t xml:space="preserve"> Įstaiga, gavę informaciją apie asmens (šeimos), gaunančio (-</w:t>
      </w:r>
      <w:proofErr w:type="spellStart"/>
      <w:r w:rsidRPr="00E16729">
        <w:rPr>
          <w:szCs w:val="20"/>
          <w:lang w:eastAsia="lt-LT"/>
        </w:rPr>
        <w:t>čios</w:t>
      </w:r>
      <w:proofErr w:type="spellEnd"/>
      <w:r w:rsidRPr="00E16729">
        <w:rPr>
          <w:szCs w:val="20"/>
          <w:lang w:eastAsia="lt-LT"/>
        </w:rPr>
        <w:t>) socialines paslaugas, ar asmens (šeimos), kuriam (-</w:t>
      </w:r>
      <w:proofErr w:type="spellStart"/>
      <w:r w:rsidRPr="00E16729">
        <w:rPr>
          <w:szCs w:val="20"/>
          <w:lang w:eastAsia="lt-LT"/>
        </w:rPr>
        <w:t>iai</w:t>
      </w:r>
      <w:proofErr w:type="spellEnd"/>
      <w:r w:rsidRPr="00E16729">
        <w:rPr>
          <w:szCs w:val="20"/>
          <w:lang w:eastAsia="lt-LT"/>
        </w:rPr>
        <w:t>) nustatytas socialinių paslaugų poreikis, pajamų pokyčius, jo (jos) finansines galimybes iš naujo įvertina likus ne mažiau kaip 3 mėnesiams nuo minėtos informacijos gavimo dienos.</w:t>
      </w:r>
      <w:r w:rsidRPr="00E16729">
        <w:rPr>
          <w:szCs w:val="20"/>
        </w:rPr>
        <w:t xml:space="preserve"> Naujai nustatytas mokėjimo už socialines paslaugas asmeniui (šeimai) dydis taikomas nuo pajamų pokyčio dienos.“</w:t>
      </w:r>
    </w:p>
    <w:p w14:paraId="7D09A552" w14:textId="77777777" w:rsidR="00B17055" w:rsidRDefault="008A2B5B" w:rsidP="000C2534">
      <w:pPr>
        <w:ind w:firstLine="720"/>
        <w:jc w:val="both"/>
        <w:rPr>
          <w:u w:val="single"/>
        </w:rPr>
      </w:pPr>
      <w:r>
        <w:t xml:space="preserve">2. </w:t>
      </w:r>
      <w:r w:rsidR="00BE4295" w:rsidRPr="00BE4295">
        <w:t xml:space="preserve">Paskelbti šį sprendimą Teisės aktų registre ir Plungės rajono savivaldybės interneto svetainėje </w:t>
      </w:r>
      <w:hyperlink r:id="rId7" w:history="1">
        <w:r w:rsidR="00BE4295" w:rsidRPr="00BE4295">
          <w:rPr>
            <w:rStyle w:val="Hipersaitas"/>
          </w:rPr>
          <w:t>www.plunge.lt</w:t>
        </w:r>
      </w:hyperlink>
      <w:r w:rsidR="00BE4295" w:rsidRPr="00BE4295">
        <w:rPr>
          <w:u w:val="single"/>
        </w:rPr>
        <w:t>.</w:t>
      </w:r>
    </w:p>
    <w:p w14:paraId="177CD7FA" w14:textId="77777777" w:rsidR="00B17055" w:rsidRDefault="00B17055" w:rsidP="00B17055">
      <w:pPr>
        <w:ind w:left="-142" w:firstLine="862"/>
        <w:jc w:val="both"/>
      </w:pPr>
    </w:p>
    <w:p w14:paraId="0CE467C7" w14:textId="77777777" w:rsidR="00C62E1F" w:rsidRDefault="00C62E1F" w:rsidP="00B17055">
      <w:pPr>
        <w:ind w:left="-142" w:firstLine="142"/>
        <w:jc w:val="both"/>
      </w:pPr>
    </w:p>
    <w:p w14:paraId="0B4D11CF" w14:textId="0A7A931F" w:rsidR="00B17055" w:rsidRDefault="00592B2B" w:rsidP="00264567">
      <w:pPr>
        <w:ind w:left="-142" w:firstLine="142"/>
        <w:jc w:val="both"/>
      </w:pPr>
      <w:r w:rsidRPr="00124837">
        <w:t>Savivaldybės meras</w:t>
      </w:r>
      <w:r w:rsidR="00264567">
        <w:tab/>
      </w:r>
      <w:r w:rsidR="00264567">
        <w:tab/>
      </w:r>
      <w:r w:rsidR="00264567">
        <w:tab/>
      </w:r>
      <w:r w:rsidR="00264567">
        <w:tab/>
      </w:r>
      <w:r w:rsidR="00264567">
        <w:tab/>
      </w:r>
      <w:r w:rsidR="00264567">
        <w:tab/>
      </w:r>
      <w:r w:rsidR="00264567">
        <w:tab/>
      </w:r>
      <w:r w:rsidR="00264567">
        <w:tab/>
      </w:r>
      <w:r w:rsidR="00264567">
        <w:tab/>
        <w:t xml:space="preserve"> Audrius Klišonis</w:t>
      </w:r>
    </w:p>
    <w:p w14:paraId="59D0BA67" w14:textId="77777777" w:rsidR="004B0465" w:rsidRDefault="004B0465" w:rsidP="0008475F">
      <w:pPr>
        <w:jc w:val="both"/>
      </w:pPr>
    </w:p>
    <w:sectPr w:rsidR="004B0465" w:rsidSect="001652C0">
      <w:pgSz w:w="11907" w:h="16839" w:code="9"/>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953A59"/>
    <w:multiLevelType w:val="hybridMultilevel"/>
    <w:tmpl w:val="0D143E94"/>
    <w:lvl w:ilvl="0" w:tplc="12467CF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15:restartNumberingAfterBreak="0">
    <w:nsid w:val="29A85C8C"/>
    <w:multiLevelType w:val="hybridMultilevel"/>
    <w:tmpl w:val="0B4A6076"/>
    <w:lvl w:ilvl="0" w:tplc="EF96DF4A">
      <w:start w:val="1"/>
      <w:numFmt w:val="decimal"/>
      <w:lvlText w:val="%1."/>
      <w:lvlJc w:val="left"/>
      <w:rPr>
        <w:rFonts w:hint="default"/>
        <w:color w:val="auto"/>
      </w:rPr>
    </w:lvl>
    <w:lvl w:ilvl="1" w:tplc="04270019">
      <w:start w:val="1"/>
      <w:numFmt w:val="lowerLetter"/>
      <w:lvlText w:val="%2."/>
      <w:lvlJc w:val="left"/>
      <w:pPr>
        <w:ind w:left="2510" w:hanging="360"/>
      </w:pPr>
    </w:lvl>
    <w:lvl w:ilvl="2" w:tplc="0427001B" w:tentative="1">
      <w:start w:val="1"/>
      <w:numFmt w:val="lowerRoman"/>
      <w:lvlText w:val="%3."/>
      <w:lvlJc w:val="right"/>
      <w:pPr>
        <w:ind w:left="3230" w:hanging="180"/>
      </w:pPr>
    </w:lvl>
    <w:lvl w:ilvl="3" w:tplc="0427000F" w:tentative="1">
      <w:start w:val="1"/>
      <w:numFmt w:val="decimal"/>
      <w:lvlText w:val="%4."/>
      <w:lvlJc w:val="left"/>
      <w:pPr>
        <w:ind w:left="3950" w:hanging="360"/>
      </w:pPr>
    </w:lvl>
    <w:lvl w:ilvl="4" w:tplc="04270019" w:tentative="1">
      <w:start w:val="1"/>
      <w:numFmt w:val="lowerLetter"/>
      <w:lvlText w:val="%5."/>
      <w:lvlJc w:val="left"/>
      <w:pPr>
        <w:ind w:left="4670" w:hanging="360"/>
      </w:pPr>
    </w:lvl>
    <w:lvl w:ilvl="5" w:tplc="0427001B" w:tentative="1">
      <w:start w:val="1"/>
      <w:numFmt w:val="lowerRoman"/>
      <w:lvlText w:val="%6."/>
      <w:lvlJc w:val="right"/>
      <w:pPr>
        <w:ind w:left="5390" w:hanging="180"/>
      </w:pPr>
    </w:lvl>
    <w:lvl w:ilvl="6" w:tplc="0427000F" w:tentative="1">
      <w:start w:val="1"/>
      <w:numFmt w:val="decimal"/>
      <w:lvlText w:val="%7."/>
      <w:lvlJc w:val="left"/>
      <w:pPr>
        <w:ind w:left="6110" w:hanging="360"/>
      </w:pPr>
    </w:lvl>
    <w:lvl w:ilvl="7" w:tplc="04270019" w:tentative="1">
      <w:start w:val="1"/>
      <w:numFmt w:val="lowerLetter"/>
      <w:lvlText w:val="%8."/>
      <w:lvlJc w:val="left"/>
      <w:pPr>
        <w:ind w:left="6830" w:hanging="360"/>
      </w:pPr>
    </w:lvl>
    <w:lvl w:ilvl="8" w:tplc="0427001B" w:tentative="1">
      <w:start w:val="1"/>
      <w:numFmt w:val="lowerRoman"/>
      <w:lvlText w:val="%9."/>
      <w:lvlJc w:val="right"/>
      <w:pPr>
        <w:ind w:left="7550" w:hanging="180"/>
      </w:pPr>
    </w:lvl>
  </w:abstractNum>
  <w:abstractNum w:abstractNumId="2" w15:restartNumberingAfterBreak="0">
    <w:nsid w:val="44303AE2"/>
    <w:multiLevelType w:val="multilevel"/>
    <w:tmpl w:val="46B8667C"/>
    <w:lvl w:ilvl="0">
      <w:start w:val="1"/>
      <w:numFmt w:val="decimal"/>
      <w:lvlText w:val="%1.0."/>
      <w:lvlJc w:val="left"/>
      <w:pPr>
        <w:ind w:left="108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117D"/>
    <w:rsid w:val="00000595"/>
    <w:rsid w:val="000047C5"/>
    <w:rsid w:val="000128E3"/>
    <w:rsid w:val="000130AB"/>
    <w:rsid w:val="000136A9"/>
    <w:rsid w:val="0001564B"/>
    <w:rsid w:val="00017B63"/>
    <w:rsid w:val="00037204"/>
    <w:rsid w:val="00042F38"/>
    <w:rsid w:val="0005505A"/>
    <w:rsid w:val="00055A53"/>
    <w:rsid w:val="0005647B"/>
    <w:rsid w:val="000579A2"/>
    <w:rsid w:val="0006080D"/>
    <w:rsid w:val="0006167C"/>
    <w:rsid w:val="00074877"/>
    <w:rsid w:val="000776A8"/>
    <w:rsid w:val="000812B7"/>
    <w:rsid w:val="0008304B"/>
    <w:rsid w:val="0008475F"/>
    <w:rsid w:val="000861C4"/>
    <w:rsid w:val="000867E6"/>
    <w:rsid w:val="00087634"/>
    <w:rsid w:val="00097C9C"/>
    <w:rsid w:val="000A519E"/>
    <w:rsid w:val="000A7A93"/>
    <w:rsid w:val="000B17BE"/>
    <w:rsid w:val="000B7AB8"/>
    <w:rsid w:val="000C2534"/>
    <w:rsid w:val="000C2969"/>
    <w:rsid w:val="000C3803"/>
    <w:rsid w:val="000C4399"/>
    <w:rsid w:val="000C451F"/>
    <w:rsid w:val="000C68E6"/>
    <w:rsid w:val="000D1B9A"/>
    <w:rsid w:val="000D2C57"/>
    <w:rsid w:val="000D4066"/>
    <w:rsid w:val="000D40D4"/>
    <w:rsid w:val="000E10DC"/>
    <w:rsid w:val="000E6B20"/>
    <w:rsid w:val="001039DA"/>
    <w:rsid w:val="001058D1"/>
    <w:rsid w:val="00114644"/>
    <w:rsid w:val="00115277"/>
    <w:rsid w:val="00116304"/>
    <w:rsid w:val="0012251E"/>
    <w:rsid w:val="0012383F"/>
    <w:rsid w:val="00124837"/>
    <w:rsid w:val="0012581B"/>
    <w:rsid w:val="00126388"/>
    <w:rsid w:val="00126D1F"/>
    <w:rsid w:val="00130D57"/>
    <w:rsid w:val="001367C1"/>
    <w:rsid w:val="00142104"/>
    <w:rsid w:val="0014299D"/>
    <w:rsid w:val="001525DF"/>
    <w:rsid w:val="0015649A"/>
    <w:rsid w:val="001579E7"/>
    <w:rsid w:val="00161C0E"/>
    <w:rsid w:val="001652C0"/>
    <w:rsid w:val="001674E3"/>
    <w:rsid w:val="001718D1"/>
    <w:rsid w:val="0017406A"/>
    <w:rsid w:val="00184A31"/>
    <w:rsid w:val="00197EDD"/>
    <w:rsid w:val="001A0CC4"/>
    <w:rsid w:val="001A0F2F"/>
    <w:rsid w:val="001A37E2"/>
    <w:rsid w:val="001B2B36"/>
    <w:rsid w:val="001B7016"/>
    <w:rsid w:val="001C56A8"/>
    <w:rsid w:val="001C5A5F"/>
    <w:rsid w:val="001C5E4C"/>
    <w:rsid w:val="001D10CB"/>
    <w:rsid w:val="001D35BF"/>
    <w:rsid w:val="001D5D5B"/>
    <w:rsid w:val="001D61B4"/>
    <w:rsid w:val="001E362A"/>
    <w:rsid w:val="001E3737"/>
    <w:rsid w:val="001E7EB2"/>
    <w:rsid w:val="001F113A"/>
    <w:rsid w:val="001F3A07"/>
    <w:rsid w:val="0020313A"/>
    <w:rsid w:val="00204C46"/>
    <w:rsid w:val="00210EB2"/>
    <w:rsid w:val="00211DEE"/>
    <w:rsid w:val="00213B8E"/>
    <w:rsid w:val="00220201"/>
    <w:rsid w:val="002205F3"/>
    <w:rsid w:val="002270EB"/>
    <w:rsid w:val="0023171D"/>
    <w:rsid w:val="002326F1"/>
    <w:rsid w:val="002423E0"/>
    <w:rsid w:val="00245C7F"/>
    <w:rsid w:val="0025477E"/>
    <w:rsid w:val="00254EC3"/>
    <w:rsid w:val="0026028B"/>
    <w:rsid w:val="002602AC"/>
    <w:rsid w:val="00262CA8"/>
    <w:rsid w:val="00264567"/>
    <w:rsid w:val="002661EF"/>
    <w:rsid w:val="002662DB"/>
    <w:rsid w:val="00266733"/>
    <w:rsid w:val="00273E35"/>
    <w:rsid w:val="00275C1C"/>
    <w:rsid w:val="002767E2"/>
    <w:rsid w:val="00280F76"/>
    <w:rsid w:val="00292706"/>
    <w:rsid w:val="002A085D"/>
    <w:rsid w:val="002A13EA"/>
    <w:rsid w:val="002B5E35"/>
    <w:rsid w:val="002B6EA5"/>
    <w:rsid w:val="002C6345"/>
    <w:rsid w:val="002E1FC8"/>
    <w:rsid w:val="002E30EE"/>
    <w:rsid w:val="002E5033"/>
    <w:rsid w:val="002F2296"/>
    <w:rsid w:val="002F4A4E"/>
    <w:rsid w:val="002F5203"/>
    <w:rsid w:val="002F7083"/>
    <w:rsid w:val="0030701D"/>
    <w:rsid w:val="003109DC"/>
    <w:rsid w:val="00324E0F"/>
    <w:rsid w:val="003254C8"/>
    <w:rsid w:val="00326296"/>
    <w:rsid w:val="00334F67"/>
    <w:rsid w:val="00342A04"/>
    <w:rsid w:val="00342A3A"/>
    <w:rsid w:val="00347DFC"/>
    <w:rsid w:val="00353B7F"/>
    <w:rsid w:val="0035660C"/>
    <w:rsid w:val="00364AE7"/>
    <w:rsid w:val="00370A7C"/>
    <w:rsid w:val="00374435"/>
    <w:rsid w:val="0038621C"/>
    <w:rsid w:val="00394297"/>
    <w:rsid w:val="00396513"/>
    <w:rsid w:val="003A1D72"/>
    <w:rsid w:val="003A200D"/>
    <w:rsid w:val="003A2C61"/>
    <w:rsid w:val="003A2C71"/>
    <w:rsid w:val="003A3ECE"/>
    <w:rsid w:val="003A432C"/>
    <w:rsid w:val="003A52DC"/>
    <w:rsid w:val="003B09B8"/>
    <w:rsid w:val="003B0DA9"/>
    <w:rsid w:val="003B7A5A"/>
    <w:rsid w:val="003D17FD"/>
    <w:rsid w:val="003D55B2"/>
    <w:rsid w:val="003D7197"/>
    <w:rsid w:val="003E1073"/>
    <w:rsid w:val="003E1494"/>
    <w:rsid w:val="003E4586"/>
    <w:rsid w:val="003E4B72"/>
    <w:rsid w:val="003F237C"/>
    <w:rsid w:val="003F6ADA"/>
    <w:rsid w:val="00402028"/>
    <w:rsid w:val="00407DC5"/>
    <w:rsid w:val="004134C5"/>
    <w:rsid w:val="00415211"/>
    <w:rsid w:val="00415450"/>
    <w:rsid w:val="004245CA"/>
    <w:rsid w:val="004303AA"/>
    <w:rsid w:val="004306BC"/>
    <w:rsid w:val="00431A01"/>
    <w:rsid w:val="00452319"/>
    <w:rsid w:val="00462037"/>
    <w:rsid w:val="004713B9"/>
    <w:rsid w:val="00473971"/>
    <w:rsid w:val="00474344"/>
    <w:rsid w:val="00474BCA"/>
    <w:rsid w:val="00483CDD"/>
    <w:rsid w:val="0048467C"/>
    <w:rsid w:val="004850D9"/>
    <w:rsid w:val="004909F6"/>
    <w:rsid w:val="004938D8"/>
    <w:rsid w:val="00493D4C"/>
    <w:rsid w:val="004B0465"/>
    <w:rsid w:val="004B7D69"/>
    <w:rsid w:val="004C3F49"/>
    <w:rsid w:val="004C4095"/>
    <w:rsid w:val="004C61D7"/>
    <w:rsid w:val="004C722B"/>
    <w:rsid w:val="004F34C7"/>
    <w:rsid w:val="004F3F44"/>
    <w:rsid w:val="004F5ECB"/>
    <w:rsid w:val="004F6646"/>
    <w:rsid w:val="00500938"/>
    <w:rsid w:val="005040DD"/>
    <w:rsid w:val="005107AB"/>
    <w:rsid w:val="005112A5"/>
    <w:rsid w:val="00511D1C"/>
    <w:rsid w:val="005160B4"/>
    <w:rsid w:val="0052595B"/>
    <w:rsid w:val="0053435E"/>
    <w:rsid w:val="005366BD"/>
    <w:rsid w:val="00541909"/>
    <w:rsid w:val="00541972"/>
    <w:rsid w:val="00541AAE"/>
    <w:rsid w:val="00547A88"/>
    <w:rsid w:val="00550397"/>
    <w:rsid w:val="0055117D"/>
    <w:rsid w:val="00553371"/>
    <w:rsid w:val="00563F71"/>
    <w:rsid w:val="00564F9B"/>
    <w:rsid w:val="00571B1C"/>
    <w:rsid w:val="00575AA0"/>
    <w:rsid w:val="0057619A"/>
    <w:rsid w:val="00576780"/>
    <w:rsid w:val="00576B88"/>
    <w:rsid w:val="0058206C"/>
    <w:rsid w:val="005861B2"/>
    <w:rsid w:val="005917DE"/>
    <w:rsid w:val="0059225D"/>
    <w:rsid w:val="00592B2B"/>
    <w:rsid w:val="0059652D"/>
    <w:rsid w:val="005A0E19"/>
    <w:rsid w:val="005A1E14"/>
    <w:rsid w:val="005A7730"/>
    <w:rsid w:val="005B0C5B"/>
    <w:rsid w:val="005B44F6"/>
    <w:rsid w:val="005B7F66"/>
    <w:rsid w:val="005D2F3F"/>
    <w:rsid w:val="005D3413"/>
    <w:rsid w:val="005D3738"/>
    <w:rsid w:val="005E14DD"/>
    <w:rsid w:val="005E5B8E"/>
    <w:rsid w:val="005E6F59"/>
    <w:rsid w:val="005F4AD5"/>
    <w:rsid w:val="005F6DDE"/>
    <w:rsid w:val="006004D0"/>
    <w:rsid w:val="006055E4"/>
    <w:rsid w:val="00605DF2"/>
    <w:rsid w:val="00607323"/>
    <w:rsid w:val="00610A35"/>
    <w:rsid w:val="00611C53"/>
    <w:rsid w:val="006139EB"/>
    <w:rsid w:val="00613F3F"/>
    <w:rsid w:val="00615D91"/>
    <w:rsid w:val="006204A9"/>
    <w:rsid w:val="006212D1"/>
    <w:rsid w:val="00621F2C"/>
    <w:rsid w:val="0062374E"/>
    <w:rsid w:val="00625CE6"/>
    <w:rsid w:val="00630419"/>
    <w:rsid w:val="006304D9"/>
    <w:rsid w:val="00631AD3"/>
    <w:rsid w:val="006329B7"/>
    <w:rsid w:val="00636909"/>
    <w:rsid w:val="00636D10"/>
    <w:rsid w:val="00644AD9"/>
    <w:rsid w:val="00646A9D"/>
    <w:rsid w:val="00653695"/>
    <w:rsid w:val="00654390"/>
    <w:rsid w:val="00655854"/>
    <w:rsid w:val="006577B2"/>
    <w:rsid w:val="00660105"/>
    <w:rsid w:val="00663399"/>
    <w:rsid w:val="00665ABC"/>
    <w:rsid w:val="006712B3"/>
    <w:rsid w:val="00674B7A"/>
    <w:rsid w:val="006806F0"/>
    <w:rsid w:val="00680EF6"/>
    <w:rsid w:val="006828A2"/>
    <w:rsid w:val="00686FE6"/>
    <w:rsid w:val="006975A2"/>
    <w:rsid w:val="006A1491"/>
    <w:rsid w:val="006A1BFC"/>
    <w:rsid w:val="006A2199"/>
    <w:rsid w:val="006B354B"/>
    <w:rsid w:val="006B38E9"/>
    <w:rsid w:val="006B7713"/>
    <w:rsid w:val="006C435F"/>
    <w:rsid w:val="006C5992"/>
    <w:rsid w:val="006D1ECF"/>
    <w:rsid w:val="006D23E1"/>
    <w:rsid w:val="006D2EB3"/>
    <w:rsid w:val="006D453E"/>
    <w:rsid w:val="006D692A"/>
    <w:rsid w:val="006E3223"/>
    <w:rsid w:val="006E50DF"/>
    <w:rsid w:val="006E7646"/>
    <w:rsid w:val="006F40D6"/>
    <w:rsid w:val="007058C4"/>
    <w:rsid w:val="0070774A"/>
    <w:rsid w:val="00710CF8"/>
    <w:rsid w:val="007119EC"/>
    <w:rsid w:val="00714A3A"/>
    <w:rsid w:val="00714FBA"/>
    <w:rsid w:val="007256FD"/>
    <w:rsid w:val="0072578A"/>
    <w:rsid w:val="007270E6"/>
    <w:rsid w:val="0073003B"/>
    <w:rsid w:val="007322C4"/>
    <w:rsid w:val="007366A7"/>
    <w:rsid w:val="00737A2A"/>
    <w:rsid w:val="00740BAF"/>
    <w:rsid w:val="00741C01"/>
    <w:rsid w:val="00742DFF"/>
    <w:rsid w:val="0074461A"/>
    <w:rsid w:val="00747348"/>
    <w:rsid w:val="00761175"/>
    <w:rsid w:val="0076133E"/>
    <w:rsid w:val="00761A95"/>
    <w:rsid w:val="0076274C"/>
    <w:rsid w:val="00764731"/>
    <w:rsid w:val="007664FB"/>
    <w:rsid w:val="00766C4E"/>
    <w:rsid w:val="00776592"/>
    <w:rsid w:val="00776849"/>
    <w:rsid w:val="0077795E"/>
    <w:rsid w:val="00781DDC"/>
    <w:rsid w:val="0078218A"/>
    <w:rsid w:val="00790142"/>
    <w:rsid w:val="00790FC8"/>
    <w:rsid w:val="007920E0"/>
    <w:rsid w:val="0079324B"/>
    <w:rsid w:val="007938B7"/>
    <w:rsid w:val="00794058"/>
    <w:rsid w:val="00794C71"/>
    <w:rsid w:val="0079555D"/>
    <w:rsid w:val="007A04FE"/>
    <w:rsid w:val="007A26C3"/>
    <w:rsid w:val="007A626B"/>
    <w:rsid w:val="007A74A3"/>
    <w:rsid w:val="007B2B69"/>
    <w:rsid w:val="007C357D"/>
    <w:rsid w:val="007C6ACD"/>
    <w:rsid w:val="007C74E0"/>
    <w:rsid w:val="007D3FC3"/>
    <w:rsid w:val="007D5D0B"/>
    <w:rsid w:val="007E37A9"/>
    <w:rsid w:val="007E4921"/>
    <w:rsid w:val="007E70CA"/>
    <w:rsid w:val="007F367D"/>
    <w:rsid w:val="007F40E1"/>
    <w:rsid w:val="007F777F"/>
    <w:rsid w:val="008031B0"/>
    <w:rsid w:val="00807701"/>
    <w:rsid w:val="008138AA"/>
    <w:rsid w:val="008148A8"/>
    <w:rsid w:val="008155B1"/>
    <w:rsid w:val="00824206"/>
    <w:rsid w:val="00826078"/>
    <w:rsid w:val="0083481E"/>
    <w:rsid w:val="00836607"/>
    <w:rsid w:val="008417B7"/>
    <w:rsid w:val="00850208"/>
    <w:rsid w:val="0085199A"/>
    <w:rsid w:val="00852F63"/>
    <w:rsid w:val="0086101A"/>
    <w:rsid w:val="008625A6"/>
    <w:rsid w:val="008631F7"/>
    <w:rsid w:val="00863D49"/>
    <w:rsid w:val="00864CFA"/>
    <w:rsid w:val="00867446"/>
    <w:rsid w:val="008742EA"/>
    <w:rsid w:val="00880A33"/>
    <w:rsid w:val="00881485"/>
    <w:rsid w:val="00882511"/>
    <w:rsid w:val="00882F86"/>
    <w:rsid w:val="00884791"/>
    <w:rsid w:val="008847CB"/>
    <w:rsid w:val="008851BE"/>
    <w:rsid w:val="0089632E"/>
    <w:rsid w:val="008A0AB1"/>
    <w:rsid w:val="008A2B5B"/>
    <w:rsid w:val="008B45F5"/>
    <w:rsid w:val="008B4729"/>
    <w:rsid w:val="008C4CBA"/>
    <w:rsid w:val="008C6448"/>
    <w:rsid w:val="008C739D"/>
    <w:rsid w:val="008D0DC6"/>
    <w:rsid w:val="008D317E"/>
    <w:rsid w:val="008E0A53"/>
    <w:rsid w:val="008E478A"/>
    <w:rsid w:val="008E5E04"/>
    <w:rsid w:val="008E63DF"/>
    <w:rsid w:val="008E7FE0"/>
    <w:rsid w:val="008F1792"/>
    <w:rsid w:val="008F1DC9"/>
    <w:rsid w:val="008F4426"/>
    <w:rsid w:val="008F78AA"/>
    <w:rsid w:val="008F7C35"/>
    <w:rsid w:val="00900CB9"/>
    <w:rsid w:val="00901027"/>
    <w:rsid w:val="009024C8"/>
    <w:rsid w:val="0090306F"/>
    <w:rsid w:val="00904D1E"/>
    <w:rsid w:val="009050FD"/>
    <w:rsid w:val="00905B72"/>
    <w:rsid w:val="00910543"/>
    <w:rsid w:val="0091168D"/>
    <w:rsid w:val="0091170B"/>
    <w:rsid w:val="00917F04"/>
    <w:rsid w:val="0092014E"/>
    <w:rsid w:val="00926047"/>
    <w:rsid w:val="00926743"/>
    <w:rsid w:val="00934529"/>
    <w:rsid w:val="00934BF9"/>
    <w:rsid w:val="00945538"/>
    <w:rsid w:val="00946D36"/>
    <w:rsid w:val="009500D3"/>
    <w:rsid w:val="00951EB9"/>
    <w:rsid w:val="00952DF0"/>
    <w:rsid w:val="009538D0"/>
    <w:rsid w:val="00955504"/>
    <w:rsid w:val="00955CA6"/>
    <w:rsid w:val="009634A3"/>
    <w:rsid w:val="0097710E"/>
    <w:rsid w:val="009774AF"/>
    <w:rsid w:val="00977ACE"/>
    <w:rsid w:val="00987AFF"/>
    <w:rsid w:val="00990F04"/>
    <w:rsid w:val="00997CE6"/>
    <w:rsid w:val="009A00E5"/>
    <w:rsid w:val="009A4AE1"/>
    <w:rsid w:val="009B138D"/>
    <w:rsid w:val="009B2390"/>
    <w:rsid w:val="009B2823"/>
    <w:rsid w:val="009B2A4C"/>
    <w:rsid w:val="009B4D70"/>
    <w:rsid w:val="009B4FEE"/>
    <w:rsid w:val="009C01D5"/>
    <w:rsid w:val="009C27FF"/>
    <w:rsid w:val="009C2EDD"/>
    <w:rsid w:val="009C5D16"/>
    <w:rsid w:val="009C7715"/>
    <w:rsid w:val="009D7729"/>
    <w:rsid w:val="009E7C0D"/>
    <w:rsid w:val="009F133F"/>
    <w:rsid w:val="009F2BD1"/>
    <w:rsid w:val="009F5BE5"/>
    <w:rsid w:val="009F745A"/>
    <w:rsid w:val="00A04A65"/>
    <w:rsid w:val="00A11331"/>
    <w:rsid w:val="00A21E46"/>
    <w:rsid w:val="00A22131"/>
    <w:rsid w:val="00A23A41"/>
    <w:rsid w:val="00A3202B"/>
    <w:rsid w:val="00A328B1"/>
    <w:rsid w:val="00A3542E"/>
    <w:rsid w:val="00A35668"/>
    <w:rsid w:val="00A36B63"/>
    <w:rsid w:val="00A41E9B"/>
    <w:rsid w:val="00A42918"/>
    <w:rsid w:val="00A4479A"/>
    <w:rsid w:val="00A46861"/>
    <w:rsid w:val="00A65C3D"/>
    <w:rsid w:val="00A66E1D"/>
    <w:rsid w:val="00A706A3"/>
    <w:rsid w:val="00A71453"/>
    <w:rsid w:val="00A724D4"/>
    <w:rsid w:val="00A737DB"/>
    <w:rsid w:val="00A75072"/>
    <w:rsid w:val="00A82AA9"/>
    <w:rsid w:val="00A82D0D"/>
    <w:rsid w:val="00A83703"/>
    <w:rsid w:val="00A84187"/>
    <w:rsid w:val="00A873CE"/>
    <w:rsid w:val="00A87750"/>
    <w:rsid w:val="00A937FE"/>
    <w:rsid w:val="00A94117"/>
    <w:rsid w:val="00A9604A"/>
    <w:rsid w:val="00AA009B"/>
    <w:rsid w:val="00AA0E75"/>
    <w:rsid w:val="00AA118F"/>
    <w:rsid w:val="00AA7742"/>
    <w:rsid w:val="00AA7F7B"/>
    <w:rsid w:val="00AB0634"/>
    <w:rsid w:val="00AC2985"/>
    <w:rsid w:val="00AC396C"/>
    <w:rsid w:val="00AC50C6"/>
    <w:rsid w:val="00AC7D90"/>
    <w:rsid w:val="00AD1B10"/>
    <w:rsid w:val="00AD1F4A"/>
    <w:rsid w:val="00AD2086"/>
    <w:rsid w:val="00AD31DF"/>
    <w:rsid w:val="00AD5BCD"/>
    <w:rsid w:val="00AD7BEE"/>
    <w:rsid w:val="00AE0CF1"/>
    <w:rsid w:val="00AE3E02"/>
    <w:rsid w:val="00AE4F37"/>
    <w:rsid w:val="00AE56E0"/>
    <w:rsid w:val="00AF3F58"/>
    <w:rsid w:val="00AF48EA"/>
    <w:rsid w:val="00AF6653"/>
    <w:rsid w:val="00B027D8"/>
    <w:rsid w:val="00B13587"/>
    <w:rsid w:val="00B15E9C"/>
    <w:rsid w:val="00B17055"/>
    <w:rsid w:val="00B21468"/>
    <w:rsid w:val="00B23955"/>
    <w:rsid w:val="00B24740"/>
    <w:rsid w:val="00B251D2"/>
    <w:rsid w:val="00B26740"/>
    <w:rsid w:val="00B26B87"/>
    <w:rsid w:val="00B3154E"/>
    <w:rsid w:val="00B3531D"/>
    <w:rsid w:val="00B37898"/>
    <w:rsid w:val="00B457DF"/>
    <w:rsid w:val="00B45FB9"/>
    <w:rsid w:val="00B463F5"/>
    <w:rsid w:val="00B476EB"/>
    <w:rsid w:val="00B53A81"/>
    <w:rsid w:val="00B53CBE"/>
    <w:rsid w:val="00B54DF2"/>
    <w:rsid w:val="00B6033D"/>
    <w:rsid w:val="00B65D86"/>
    <w:rsid w:val="00B66477"/>
    <w:rsid w:val="00B73001"/>
    <w:rsid w:val="00B80319"/>
    <w:rsid w:val="00B83A36"/>
    <w:rsid w:val="00B86158"/>
    <w:rsid w:val="00B912FB"/>
    <w:rsid w:val="00B946C4"/>
    <w:rsid w:val="00BA22B4"/>
    <w:rsid w:val="00BA3979"/>
    <w:rsid w:val="00BB54CD"/>
    <w:rsid w:val="00BB6D12"/>
    <w:rsid w:val="00BC0102"/>
    <w:rsid w:val="00BC64E8"/>
    <w:rsid w:val="00BD1B49"/>
    <w:rsid w:val="00BD3433"/>
    <w:rsid w:val="00BD71AE"/>
    <w:rsid w:val="00BE4295"/>
    <w:rsid w:val="00BE466B"/>
    <w:rsid w:val="00BE511E"/>
    <w:rsid w:val="00BF3D26"/>
    <w:rsid w:val="00BF45D2"/>
    <w:rsid w:val="00C0576D"/>
    <w:rsid w:val="00C07BC7"/>
    <w:rsid w:val="00C11BE1"/>
    <w:rsid w:val="00C204DA"/>
    <w:rsid w:val="00C21B0F"/>
    <w:rsid w:val="00C24607"/>
    <w:rsid w:val="00C24F3F"/>
    <w:rsid w:val="00C37F75"/>
    <w:rsid w:val="00C407C3"/>
    <w:rsid w:val="00C42202"/>
    <w:rsid w:val="00C42C9C"/>
    <w:rsid w:val="00C444B9"/>
    <w:rsid w:val="00C46277"/>
    <w:rsid w:val="00C46FCC"/>
    <w:rsid w:val="00C47D8B"/>
    <w:rsid w:val="00C56024"/>
    <w:rsid w:val="00C5764C"/>
    <w:rsid w:val="00C60956"/>
    <w:rsid w:val="00C62E1F"/>
    <w:rsid w:val="00C65931"/>
    <w:rsid w:val="00C666D0"/>
    <w:rsid w:val="00C748D3"/>
    <w:rsid w:val="00C7625F"/>
    <w:rsid w:val="00C80081"/>
    <w:rsid w:val="00C81DEB"/>
    <w:rsid w:val="00C83CAD"/>
    <w:rsid w:val="00C90E56"/>
    <w:rsid w:val="00C932A0"/>
    <w:rsid w:val="00C93FFE"/>
    <w:rsid w:val="00C95D8B"/>
    <w:rsid w:val="00CA38F2"/>
    <w:rsid w:val="00CB0515"/>
    <w:rsid w:val="00CB1D7B"/>
    <w:rsid w:val="00CB2846"/>
    <w:rsid w:val="00CB44FC"/>
    <w:rsid w:val="00CB51DC"/>
    <w:rsid w:val="00CC3076"/>
    <w:rsid w:val="00CC377D"/>
    <w:rsid w:val="00CC3D1A"/>
    <w:rsid w:val="00CC71FF"/>
    <w:rsid w:val="00CD1CBE"/>
    <w:rsid w:val="00CD785C"/>
    <w:rsid w:val="00CE044A"/>
    <w:rsid w:val="00CE1E2E"/>
    <w:rsid w:val="00CE237F"/>
    <w:rsid w:val="00CF0960"/>
    <w:rsid w:val="00CF1FE1"/>
    <w:rsid w:val="00CF2097"/>
    <w:rsid w:val="00CF3117"/>
    <w:rsid w:val="00CF3578"/>
    <w:rsid w:val="00CF35E3"/>
    <w:rsid w:val="00CF4B6A"/>
    <w:rsid w:val="00D00999"/>
    <w:rsid w:val="00D06956"/>
    <w:rsid w:val="00D07935"/>
    <w:rsid w:val="00D10D8D"/>
    <w:rsid w:val="00D13C68"/>
    <w:rsid w:val="00D16B74"/>
    <w:rsid w:val="00D207FE"/>
    <w:rsid w:val="00D20B9B"/>
    <w:rsid w:val="00D2151B"/>
    <w:rsid w:val="00D22A26"/>
    <w:rsid w:val="00D246B4"/>
    <w:rsid w:val="00D3598D"/>
    <w:rsid w:val="00D36827"/>
    <w:rsid w:val="00D5122E"/>
    <w:rsid w:val="00D513B4"/>
    <w:rsid w:val="00D531E8"/>
    <w:rsid w:val="00D55B15"/>
    <w:rsid w:val="00D604E2"/>
    <w:rsid w:val="00D6154E"/>
    <w:rsid w:val="00D63DA2"/>
    <w:rsid w:val="00D67FD8"/>
    <w:rsid w:val="00D72417"/>
    <w:rsid w:val="00D734F6"/>
    <w:rsid w:val="00D74268"/>
    <w:rsid w:val="00D82B18"/>
    <w:rsid w:val="00D835A6"/>
    <w:rsid w:val="00D838A6"/>
    <w:rsid w:val="00D8570E"/>
    <w:rsid w:val="00DA37BA"/>
    <w:rsid w:val="00DA50CE"/>
    <w:rsid w:val="00DB7AF6"/>
    <w:rsid w:val="00DC2A44"/>
    <w:rsid w:val="00DC2DEB"/>
    <w:rsid w:val="00DC3E05"/>
    <w:rsid w:val="00DC5BE0"/>
    <w:rsid w:val="00DC6FF2"/>
    <w:rsid w:val="00DD4B35"/>
    <w:rsid w:val="00DD4B45"/>
    <w:rsid w:val="00DD7748"/>
    <w:rsid w:val="00DE5E4B"/>
    <w:rsid w:val="00DE7B09"/>
    <w:rsid w:val="00DF0EBE"/>
    <w:rsid w:val="00DF2128"/>
    <w:rsid w:val="00DF50E0"/>
    <w:rsid w:val="00DF5A36"/>
    <w:rsid w:val="00E04A33"/>
    <w:rsid w:val="00E06CB2"/>
    <w:rsid w:val="00E0795D"/>
    <w:rsid w:val="00E10182"/>
    <w:rsid w:val="00E11655"/>
    <w:rsid w:val="00E118CD"/>
    <w:rsid w:val="00E12A89"/>
    <w:rsid w:val="00E14EAF"/>
    <w:rsid w:val="00E16729"/>
    <w:rsid w:val="00E169EC"/>
    <w:rsid w:val="00E2301E"/>
    <w:rsid w:val="00E23510"/>
    <w:rsid w:val="00E23907"/>
    <w:rsid w:val="00E2437F"/>
    <w:rsid w:val="00E24F31"/>
    <w:rsid w:val="00E32FBA"/>
    <w:rsid w:val="00E33833"/>
    <w:rsid w:val="00E3554F"/>
    <w:rsid w:val="00E3714D"/>
    <w:rsid w:val="00E37359"/>
    <w:rsid w:val="00E374EF"/>
    <w:rsid w:val="00E550F7"/>
    <w:rsid w:val="00E60617"/>
    <w:rsid w:val="00E65ABF"/>
    <w:rsid w:val="00E758B7"/>
    <w:rsid w:val="00E77FA2"/>
    <w:rsid w:val="00E8123E"/>
    <w:rsid w:val="00E81A54"/>
    <w:rsid w:val="00E85C24"/>
    <w:rsid w:val="00E913A1"/>
    <w:rsid w:val="00E94643"/>
    <w:rsid w:val="00E965F5"/>
    <w:rsid w:val="00EA6412"/>
    <w:rsid w:val="00EB04EF"/>
    <w:rsid w:val="00EB7DE3"/>
    <w:rsid w:val="00ED0B06"/>
    <w:rsid w:val="00ED23E0"/>
    <w:rsid w:val="00ED30AE"/>
    <w:rsid w:val="00ED31DD"/>
    <w:rsid w:val="00ED4A4E"/>
    <w:rsid w:val="00ED61C2"/>
    <w:rsid w:val="00ED75F2"/>
    <w:rsid w:val="00ED761C"/>
    <w:rsid w:val="00EE6BC0"/>
    <w:rsid w:val="00EE7777"/>
    <w:rsid w:val="00EE7E4C"/>
    <w:rsid w:val="00EF699D"/>
    <w:rsid w:val="00EF7309"/>
    <w:rsid w:val="00F01689"/>
    <w:rsid w:val="00F04049"/>
    <w:rsid w:val="00F07750"/>
    <w:rsid w:val="00F16209"/>
    <w:rsid w:val="00F2009F"/>
    <w:rsid w:val="00F268E9"/>
    <w:rsid w:val="00F42800"/>
    <w:rsid w:val="00F42929"/>
    <w:rsid w:val="00F43D83"/>
    <w:rsid w:val="00F47AE4"/>
    <w:rsid w:val="00F50711"/>
    <w:rsid w:val="00F50D7C"/>
    <w:rsid w:val="00F51630"/>
    <w:rsid w:val="00F641EE"/>
    <w:rsid w:val="00F66CAB"/>
    <w:rsid w:val="00F712F8"/>
    <w:rsid w:val="00F7177B"/>
    <w:rsid w:val="00F743FB"/>
    <w:rsid w:val="00F81D62"/>
    <w:rsid w:val="00F82A4C"/>
    <w:rsid w:val="00F8312A"/>
    <w:rsid w:val="00F86138"/>
    <w:rsid w:val="00F90BB9"/>
    <w:rsid w:val="00F92C21"/>
    <w:rsid w:val="00F97D75"/>
    <w:rsid w:val="00FA209C"/>
    <w:rsid w:val="00FA4D5D"/>
    <w:rsid w:val="00FA6234"/>
    <w:rsid w:val="00FB230A"/>
    <w:rsid w:val="00FB3840"/>
    <w:rsid w:val="00FC0B00"/>
    <w:rsid w:val="00FC4733"/>
    <w:rsid w:val="00FC54A9"/>
    <w:rsid w:val="00FC65DE"/>
    <w:rsid w:val="00FD06B6"/>
    <w:rsid w:val="00FD08D3"/>
    <w:rsid w:val="00FD49C2"/>
    <w:rsid w:val="00FD4CAD"/>
    <w:rsid w:val="00FE3A33"/>
    <w:rsid w:val="00FE6008"/>
    <w:rsid w:val="00FE72F2"/>
    <w:rsid w:val="00FF3339"/>
    <w:rsid w:val="00FF3A2F"/>
    <w:rsid w:val="00FF4F78"/>
    <w:rsid w:val="00FF5EB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EA38E8C"/>
  <w15:docId w15:val="{4596FCD4-CB0D-4D06-B544-E2D257807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FE72F2"/>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grindinistekstas">
    <w:name w:val="Pagrindinis tekstas_"/>
    <w:link w:val="Pagrindinistekstas1"/>
    <w:rsid w:val="0055117D"/>
    <w:rPr>
      <w:sz w:val="23"/>
      <w:szCs w:val="23"/>
      <w:shd w:val="clear" w:color="auto" w:fill="FFFFFF"/>
    </w:rPr>
  </w:style>
  <w:style w:type="paragraph" w:customStyle="1" w:styleId="Pagrindinistekstas1">
    <w:name w:val="Pagrindinis tekstas1"/>
    <w:basedOn w:val="prastasis"/>
    <w:link w:val="Pagrindinistekstas"/>
    <w:rsid w:val="0055117D"/>
    <w:pPr>
      <w:shd w:val="clear" w:color="auto" w:fill="FFFFFF"/>
      <w:spacing w:before="240" w:after="240" w:line="0" w:lineRule="atLeast"/>
    </w:pPr>
    <w:rPr>
      <w:sz w:val="23"/>
      <w:szCs w:val="23"/>
      <w:lang w:eastAsia="lt-LT"/>
    </w:rPr>
  </w:style>
  <w:style w:type="paragraph" w:customStyle="1" w:styleId="Default">
    <w:name w:val="Default"/>
    <w:rsid w:val="008E7FE0"/>
    <w:pPr>
      <w:autoSpaceDE w:val="0"/>
      <w:autoSpaceDN w:val="0"/>
      <w:adjustRightInd w:val="0"/>
    </w:pPr>
    <w:rPr>
      <w:rFonts w:ascii="Arial" w:hAnsi="Arial" w:cs="Arial"/>
      <w:color w:val="000000"/>
      <w:sz w:val="24"/>
      <w:szCs w:val="24"/>
    </w:rPr>
  </w:style>
  <w:style w:type="paragraph" w:styleId="Debesliotekstas">
    <w:name w:val="Balloon Text"/>
    <w:basedOn w:val="prastasis"/>
    <w:link w:val="DebesliotekstasDiagrama"/>
    <w:uiPriority w:val="99"/>
    <w:semiHidden/>
    <w:unhideWhenUsed/>
    <w:rsid w:val="00AB0634"/>
    <w:rPr>
      <w:rFonts w:ascii="Tahoma" w:hAnsi="Tahoma" w:cs="Tahoma"/>
      <w:sz w:val="16"/>
      <w:szCs w:val="16"/>
    </w:rPr>
  </w:style>
  <w:style w:type="character" w:customStyle="1" w:styleId="DebesliotekstasDiagrama">
    <w:name w:val="Debesėlio tekstas Diagrama"/>
    <w:link w:val="Debesliotekstas"/>
    <w:uiPriority w:val="99"/>
    <w:semiHidden/>
    <w:rsid w:val="00AB0634"/>
    <w:rPr>
      <w:rFonts w:ascii="Tahoma" w:hAnsi="Tahoma" w:cs="Tahoma"/>
      <w:sz w:val="16"/>
      <w:szCs w:val="16"/>
      <w:lang w:eastAsia="en-US"/>
    </w:rPr>
  </w:style>
  <w:style w:type="character" w:styleId="Hipersaitas">
    <w:name w:val="Hyperlink"/>
    <w:uiPriority w:val="99"/>
    <w:unhideWhenUsed/>
    <w:rsid w:val="00142104"/>
    <w:rPr>
      <w:color w:val="0000FF"/>
      <w:u w:val="single"/>
    </w:rPr>
  </w:style>
  <w:style w:type="character" w:customStyle="1" w:styleId="Neapdorotaspaminjimas1">
    <w:name w:val="Neapdorotas paminėjimas1"/>
    <w:uiPriority w:val="99"/>
    <w:semiHidden/>
    <w:unhideWhenUsed/>
    <w:rsid w:val="00BE4295"/>
    <w:rPr>
      <w:color w:val="605E5C"/>
      <w:shd w:val="clear" w:color="auto" w:fill="E1DFDD"/>
    </w:rPr>
  </w:style>
  <w:style w:type="paragraph" w:styleId="Sraopastraipa">
    <w:name w:val="List Paragraph"/>
    <w:basedOn w:val="prastasis"/>
    <w:uiPriority w:val="34"/>
    <w:qFormat/>
    <w:rsid w:val="000D1B9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519315">
      <w:bodyDiv w:val="1"/>
      <w:marLeft w:val="0"/>
      <w:marRight w:val="0"/>
      <w:marTop w:val="0"/>
      <w:marBottom w:val="0"/>
      <w:divBdr>
        <w:top w:val="none" w:sz="0" w:space="0" w:color="auto"/>
        <w:left w:val="none" w:sz="0" w:space="0" w:color="auto"/>
        <w:bottom w:val="none" w:sz="0" w:space="0" w:color="auto"/>
        <w:right w:val="none" w:sz="0" w:space="0" w:color="auto"/>
      </w:divBdr>
    </w:div>
    <w:div w:id="62679462">
      <w:bodyDiv w:val="1"/>
      <w:marLeft w:val="0"/>
      <w:marRight w:val="0"/>
      <w:marTop w:val="0"/>
      <w:marBottom w:val="0"/>
      <w:divBdr>
        <w:top w:val="none" w:sz="0" w:space="0" w:color="auto"/>
        <w:left w:val="none" w:sz="0" w:space="0" w:color="auto"/>
        <w:bottom w:val="none" w:sz="0" w:space="0" w:color="auto"/>
        <w:right w:val="none" w:sz="0" w:space="0" w:color="auto"/>
      </w:divBdr>
    </w:div>
    <w:div w:id="375542727">
      <w:bodyDiv w:val="1"/>
      <w:marLeft w:val="0"/>
      <w:marRight w:val="0"/>
      <w:marTop w:val="0"/>
      <w:marBottom w:val="0"/>
      <w:divBdr>
        <w:top w:val="none" w:sz="0" w:space="0" w:color="auto"/>
        <w:left w:val="none" w:sz="0" w:space="0" w:color="auto"/>
        <w:bottom w:val="none" w:sz="0" w:space="0" w:color="auto"/>
        <w:right w:val="none" w:sz="0" w:space="0" w:color="auto"/>
      </w:divBdr>
    </w:div>
    <w:div w:id="491258009">
      <w:bodyDiv w:val="1"/>
      <w:marLeft w:val="0"/>
      <w:marRight w:val="0"/>
      <w:marTop w:val="0"/>
      <w:marBottom w:val="0"/>
      <w:divBdr>
        <w:top w:val="none" w:sz="0" w:space="0" w:color="auto"/>
        <w:left w:val="none" w:sz="0" w:space="0" w:color="auto"/>
        <w:bottom w:val="none" w:sz="0" w:space="0" w:color="auto"/>
        <w:right w:val="none" w:sz="0" w:space="0" w:color="auto"/>
      </w:divBdr>
    </w:div>
    <w:div w:id="510488413">
      <w:bodyDiv w:val="1"/>
      <w:marLeft w:val="0"/>
      <w:marRight w:val="0"/>
      <w:marTop w:val="0"/>
      <w:marBottom w:val="0"/>
      <w:divBdr>
        <w:top w:val="none" w:sz="0" w:space="0" w:color="auto"/>
        <w:left w:val="none" w:sz="0" w:space="0" w:color="auto"/>
        <w:bottom w:val="none" w:sz="0" w:space="0" w:color="auto"/>
        <w:right w:val="none" w:sz="0" w:space="0" w:color="auto"/>
      </w:divBdr>
    </w:div>
    <w:div w:id="687174934">
      <w:bodyDiv w:val="1"/>
      <w:marLeft w:val="0"/>
      <w:marRight w:val="0"/>
      <w:marTop w:val="0"/>
      <w:marBottom w:val="0"/>
      <w:divBdr>
        <w:top w:val="none" w:sz="0" w:space="0" w:color="auto"/>
        <w:left w:val="none" w:sz="0" w:space="0" w:color="auto"/>
        <w:bottom w:val="none" w:sz="0" w:space="0" w:color="auto"/>
        <w:right w:val="none" w:sz="0" w:space="0" w:color="auto"/>
      </w:divBdr>
    </w:div>
    <w:div w:id="693308681">
      <w:bodyDiv w:val="1"/>
      <w:marLeft w:val="0"/>
      <w:marRight w:val="0"/>
      <w:marTop w:val="0"/>
      <w:marBottom w:val="0"/>
      <w:divBdr>
        <w:top w:val="none" w:sz="0" w:space="0" w:color="auto"/>
        <w:left w:val="none" w:sz="0" w:space="0" w:color="auto"/>
        <w:bottom w:val="none" w:sz="0" w:space="0" w:color="auto"/>
        <w:right w:val="none" w:sz="0" w:space="0" w:color="auto"/>
      </w:divBdr>
    </w:div>
    <w:div w:id="839351404">
      <w:bodyDiv w:val="1"/>
      <w:marLeft w:val="0"/>
      <w:marRight w:val="0"/>
      <w:marTop w:val="0"/>
      <w:marBottom w:val="0"/>
      <w:divBdr>
        <w:top w:val="none" w:sz="0" w:space="0" w:color="auto"/>
        <w:left w:val="none" w:sz="0" w:space="0" w:color="auto"/>
        <w:bottom w:val="none" w:sz="0" w:space="0" w:color="auto"/>
        <w:right w:val="none" w:sz="0" w:space="0" w:color="auto"/>
      </w:divBdr>
    </w:div>
    <w:div w:id="865293122">
      <w:bodyDiv w:val="1"/>
      <w:marLeft w:val="0"/>
      <w:marRight w:val="0"/>
      <w:marTop w:val="0"/>
      <w:marBottom w:val="0"/>
      <w:divBdr>
        <w:top w:val="none" w:sz="0" w:space="0" w:color="auto"/>
        <w:left w:val="none" w:sz="0" w:space="0" w:color="auto"/>
        <w:bottom w:val="none" w:sz="0" w:space="0" w:color="auto"/>
        <w:right w:val="none" w:sz="0" w:space="0" w:color="auto"/>
      </w:divBdr>
    </w:div>
    <w:div w:id="875431917">
      <w:bodyDiv w:val="1"/>
      <w:marLeft w:val="0"/>
      <w:marRight w:val="0"/>
      <w:marTop w:val="0"/>
      <w:marBottom w:val="0"/>
      <w:divBdr>
        <w:top w:val="none" w:sz="0" w:space="0" w:color="auto"/>
        <w:left w:val="none" w:sz="0" w:space="0" w:color="auto"/>
        <w:bottom w:val="none" w:sz="0" w:space="0" w:color="auto"/>
        <w:right w:val="none" w:sz="0" w:space="0" w:color="auto"/>
      </w:divBdr>
    </w:div>
    <w:div w:id="964576262">
      <w:bodyDiv w:val="1"/>
      <w:marLeft w:val="0"/>
      <w:marRight w:val="0"/>
      <w:marTop w:val="0"/>
      <w:marBottom w:val="0"/>
      <w:divBdr>
        <w:top w:val="none" w:sz="0" w:space="0" w:color="auto"/>
        <w:left w:val="none" w:sz="0" w:space="0" w:color="auto"/>
        <w:bottom w:val="none" w:sz="0" w:space="0" w:color="auto"/>
        <w:right w:val="none" w:sz="0" w:space="0" w:color="auto"/>
      </w:divBdr>
    </w:div>
    <w:div w:id="1295910149">
      <w:bodyDiv w:val="1"/>
      <w:marLeft w:val="0"/>
      <w:marRight w:val="0"/>
      <w:marTop w:val="0"/>
      <w:marBottom w:val="0"/>
      <w:divBdr>
        <w:top w:val="none" w:sz="0" w:space="0" w:color="auto"/>
        <w:left w:val="none" w:sz="0" w:space="0" w:color="auto"/>
        <w:bottom w:val="none" w:sz="0" w:space="0" w:color="auto"/>
        <w:right w:val="none" w:sz="0" w:space="0" w:color="auto"/>
      </w:divBdr>
    </w:div>
    <w:div w:id="1618369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plunge.l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44A50A-0744-4AAF-B82E-1890CB0D54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784</Words>
  <Characters>5607</Characters>
  <Application>Microsoft Office Word</Application>
  <DocSecurity>0</DocSecurity>
  <Lines>46</Lines>
  <Paragraphs>12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6379</CharactersWithSpaces>
  <SharedDoc>false</SharedDoc>
  <HLinks>
    <vt:vector size="12" baseType="variant">
      <vt:variant>
        <vt:i4>1245275</vt:i4>
      </vt:variant>
      <vt:variant>
        <vt:i4>3</vt:i4>
      </vt:variant>
      <vt:variant>
        <vt:i4>0</vt:i4>
      </vt:variant>
      <vt:variant>
        <vt:i4>5</vt:i4>
      </vt:variant>
      <vt:variant>
        <vt:lpwstr>http://www.plunge.lt/</vt:lpwstr>
      </vt:variant>
      <vt:variant>
        <vt:lpwstr/>
      </vt:variant>
      <vt:variant>
        <vt:i4>1245275</vt:i4>
      </vt:variant>
      <vt:variant>
        <vt:i4>0</vt:i4>
      </vt:variant>
      <vt:variant>
        <vt:i4>0</vt:i4>
      </vt:variant>
      <vt:variant>
        <vt:i4>5</vt:i4>
      </vt:variant>
      <vt:variant>
        <vt:lpwstr>http://www.plunge.lt/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Karalienė</dc:creator>
  <cp:lastModifiedBy>Irmantė Kurmienė</cp:lastModifiedBy>
  <cp:revision>3</cp:revision>
  <cp:lastPrinted>2021-12-09T12:17:00Z</cp:lastPrinted>
  <dcterms:created xsi:type="dcterms:W3CDTF">2024-11-27T09:33:00Z</dcterms:created>
  <dcterms:modified xsi:type="dcterms:W3CDTF">2024-11-28T14:50:00Z</dcterms:modified>
</cp:coreProperties>
</file>