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16A56" w14:textId="01609708" w:rsidR="004B45C6" w:rsidRPr="00DF439A" w:rsidRDefault="004B45C6" w:rsidP="00CB5777">
      <w:pPr>
        <w:pStyle w:val="Antrats"/>
        <w:jc w:val="right"/>
        <w:rPr>
          <w:rFonts w:ascii="Times New Roman" w:hAnsi="Times New Roman" w:cs="Times New Roman"/>
          <w:sz w:val="24"/>
          <w:szCs w:val="24"/>
        </w:rPr>
      </w:pPr>
      <w:bookmarkStart w:id="0" w:name="_Hlk109201944"/>
      <w:bookmarkStart w:id="1" w:name="_GoBack"/>
      <w:bookmarkEnd w:id="1"/>
      <w:r w:rsidRPr="00DF439A">
        <w:rPr>
          <w:rFonts w:ascii="Times New Roman" w:hAnsi="Times New Roman" w:cs="Times New Roman"/>
          <w:sz w:val="24"/>
          <w:szCs w:val="24"/>
        </w:rPr>
        <w:t>202</w:t>
      </w:r>
      <w:r w:rsidR="001B6F67" w:rsidRPr="00DF439A">
        <w:rPr>
          <w:rFonts w:ascii="Times New Roman" w:hAnsi="Times New Roman" w:cs="Times New Roman"/>
          <w:sz w:val="24"/>
          <w:szCs w:val="24"/>
        </w:rPr>
        <w:t>4</w:t>
      </w:r>
      <w:r w:rsidRPr="00DF439A">
        <w:rPr>
          <w:rFonts w:ascii="Times New Roman" w:hAnsi="Times New Roman" w:cs="Times New Roman"/>
          <w:sz w:val="24"/>
          <w:szCs w:val="24"/>
        </w:rPr>
        <w:t xml:space="preserve"> m. __________d. Jungtinės veiklos sutarties </w:t>
      </w:r>
    </w:p>
    <w:p w14:paraId="11DD957A" w14:textId="0887735D" w:rsidR="00CB5777" w:rsidRPr="00DF439A" w:rsidRDefault="00CB5777" w:rsidP="00CB5777">
      <w:pPr>
        <w:pStyle w:val="Antrats"/>
        <w:jc w:val="right"/>
        <w:rPr>
          <w:rFonts w:ascii="Times New Roman" w:hAnsi="Times New Roman" w:cs="Times New Roman"/>
          <w:sz w:val="24"/>
          <w:szCs w:val="24"/>
        </w:rPr>
      </w:pPr>
      <w:r w:rsidRPr="00DF439A">
        <w:rPr>
          <w:rFonts w:ascii="Times New Roman" w:hAnsi="Times New Roman" w:cs="Times New Roman"/>
          <w:sz w:val="24"/>
          <w:szCs w:val="24"/>
        </w:rPr>
        <w:t>1 priedas</w:t>
      </w:r>
    </w:p>
    <w:p w14:paraId="7EFD41EF" w14:textId="77777777" w:rsidR="00CB5777" w:rsidRPr="00DF439A" w:rsidRDefault="00CB5777" w:rsidP="00CB5777">
      <w:pPr>
        <w:pStyle w:val="Antrats"/>
        <w:rPr>
          <w:rFonts w:ascii="Times New Roman" w:hAnsi="Times New Roman" w:cs="Times New Roman"/>
          <w:sz w:val="24"/>
          <w:szCs w:val="24"/>
        </w:rPr>
      </w:pPr>
    </w:p>
    <w:p w14:paraId="07DFCB1D" w14:textId="0CE31730" w:rsidR="00CB5777" w:rsidRPr="00DF439A" w:rsidRDefault="00CB5777" w:rsidP="0022672B">
      <w:pPr>
        <w:pStyle w:val="Antrats"/>
        <w:rPr>
          <w:rFonts w:ascii="Times New Roman" w:hAnsi="Times New Roman" w:cs="Times New Roman"/>
          <w:b/>
          <w:bCs/>
          <w:sz w:val="24"/>
          <w:szCs w:val="24"/>
        </w:rPr>
      </w:pPr>
      <w:r w:rsidRPr="00DF439A">
        <w:rPr>
          <w:rFonts w:ascii="Times New Roman" w:hAnsi="Times New Roman" w:cs="Times New Roman"/>
          <w:b/>
          <w:bCs/>
          <w:sz w:val="24"/>
          <w:szCs w:val="24"/>
        </w:rPr>
        <w:t>Šalių veiklų ir atsakomybių pasidalijimas</w:t>
      </w:r>
    </w:p>
    <w:p w14:paraId="73DA1AF0" w14:textId="77777777" w:rsidR="00CB5777" w:rsidRPr="00DF439A" w:rsidRDefault="00CB5777" w:rsidP="0022672B">
      <w:pPr>
        <w:pStyle w:val="Antrats"/>
        <w:rPr>
          <w:rFonts w:ascii="Times New Roman" w:hAnsi="Times New Roman" w:cs="Times New Roman"/>
          <w:sz w:val="24"/>
          <w:szCs w:val="24"/>
        </w:rPr>
      </w:pPr>
    </w:p>
    <w:tbl>
      <w:tblPr>
        <w:tblStyle w:val="Lentelstinklelis"/>
        <w:tblW w:w="9493" w:type="dxa"/>
        <w:tblLook w:val="04A0" w:firstRow="1" w:lastRow="0" w:firstColumn="1" w:lastColumn="0" w:noHBand="0" w:noVBand="1"/>
      </w:tblPr>
      <w:tblGrid>
        <w:gridCol w:w="6374"/>
        <w:gridCol w:w="3119"/>
      </w:tblGrid>
      <w:tr w:rsidR="00073911" w:rsidRPr="00DF439A" w14:paraId="4F3D02D4" w14:textId="61462708" w:rsidTr="007472E1">
        <w:trPr>
          <w:trHeight w:val="600"/>
          <w:tblHeader/>
        </w:trPr>
        <w:tc>
          <w:tcPr>
            <w:tcW w:w="6374" w:type="dxa"/>
            <w:shd w:val="clear" w:color="auto" w:fill="auto"/>
            <w:vAlign w:val="center"/>
          </w:tcPr>
          <w:p w14:paraId="1406C7CB" w14:textId="00CF2157" w:rsidR="00073911" w:rsidRPr="00DF439A" w:rsidRDefault="00073911" w:rsidP="000B7629">
            <w:pPr>
              <w:spacing w:line="276" w:lineRule="auto"/>
              <w:jc w:val="center"/>
              <w:rPr>
                <w:rFonts w:ascii="Times New Roman" w:hAnsi="Times New Roman" w:cs="Times New Roman"/>
                <w:b/>
                <w:bCs/>
                <w:sz w:val="24"/>
                <w:szCs w:val="24"/>
              </w:rPr>
            </w:pPr>
            <w:r w:rsidRPr="00DF439A">
              <w:rPr>
                <w:rFonts w:ascii="Times New Roman" w:hAnsi="Times New Roman" w:cs="Times New Roman"/>
                <w:b/>
                <w:bCs/>
                <w:sz w:val="24"/>
                <w:szCs w:val="24"/>
              </w:rPr>
              <w:t>Veiklos</w:t>
            </w:r>
          </w:p>
        </w:tc>
        <w:tc>
          <w:tcPr>
            <w:tcW w:w="3119" w:type="dxa"/>
            <w:shd w:val="clear" w:color="auto" w:fill="auto"/>
            <w:vAlign w:val="center"/>
          </w:tcPr>
          <w:p w14:paraId="12BF4815" w14:textId="54D76230" w:rsidR="00073911" w:rsidRPr="00DF439A" w:rsidRDefault="00073911" w:rsidP="000B7629">
            <w:pPr>
              <w:spacing w:line="276" w:lineRule="auto"/>
              <w:jc w:val="center"/>
              <w:rPr>
                <w:rFonts w:ascii="Times New Roman" w:hAnsi="Times New Roman" w:cs="Times New Roman"/>
                <w:b/>
                <w:bCs/>
                <w:sz w:val="24"/>
                <w:szCs w:val="24"/>
              </w:rPr>
            </w:pPr>
            <w:r w:rsidRPr="00DF439A">
              <w:rPr>
                <w:rFonts w:ascii="Times New Roman" w:hAnsi="Times New Roman" w:cs="Times New Roman"/>
                <w:b/>
                <w:bCs/>
                <w:sz w:val="24"/>
                <w:szCs w:val="24"/>
              </w:rPr>
              <w:t>Atsakingos savivaldybės</w:t>
            </w:r>
          </w:p>
        </w:tc>
      </w:tr>
      <w:tr w:rsidR="00073911" w:rsidRPr="00DF439A" w14:paraId="78C8AA8D" w14:textId="6D84B2EB" w:rsidTr="005B4506">
        <w:trPr>
          <w:trHeight w:val="555"/>
        </w:trPr>
        <w:tc>
          <w:tcPr>
            <w:tcW w:w="9493" w:type="dxa"/>
            <w:gridSpan w:val="2"/>
            <w:shd w:val="clear" w:color="auto" w:fill="auto"/>
            <w:vAlign w:val="center"/>
          </w:tcPr>
          <w:p w14:paraId="51BDC8AE" w14:textId="152F4773" w:rsidR="00073911" w:rsidRPr="00DF439A" w:rsidRDefault="00991608" w:rsidP="00F01C37">
            <w:pPr>
              <w:rPr>
                <w:rFonts w:ascii="Times New Roman" w:hAnsi="Times New Roman" w:cs="Times New Roman"/>
                <w:b/>
                <w:bCs/>
                <w:sz w:val="26"/>
                <w:szCs w:val="26"/>
              </w:rPr>
            </w:pPr>
            <w:r w:rsidRPr="00DF439A">
              <w:rPr>
                <w:rFonts w:ascii="Times New Roman" w:hAnsi="Times New Roman" w:cs="Times New Roman"/>
                <w:b/>
                <w:bCs/>
                <w:sz w:val="26"/>
                <w:szCs w:val="26"/>
              </w:rPr>
              <w:t>Gamtos ir kultūros objektų pritaikymas lanky</w:t>
            </w:r>
            <w:r w:rsidR="00B311D0" w:rsidRPr="00DF439A">
              <w:rPr>
                <w:rFonts w:ascii="Times New Roman" w:hAnsi="Times New Roman" w:cs="Times New Roman"/>
                <w:b/>
                <w:bCs/>
                <w:sz w:val="26"/>
                <w:szCs w:val="26"/>
              </w:rPr>
              <w:t>ti</w:t>
            </w:r>
            <w:r w:rsidRPr="00DF439A">
              <w:rPr>
                <w:rFonts w:ascii="Times New Roman" w:hAnsi="Times New Roman" w:cs="Times New Roman"/>
                <w:b/>
                <w:bCs/>
                <w:sz w:val="26"/>
                <w:szCs w:val="26"/>
              </w:rPr>
              <w:t>:</w:t>
            </w:r>
          </w:p>
        </w:tc>
      </w:tr>
      <w:tr w:rsidR="00073911" w:rsidRPr="00DF439A" w14:paraId="61A710ED" w14:textId="31BEED70" w:rsidTr="007472E1">
        <w:tc>
          <w:tcPr>
            <w:tcW w:w="6374" w:type="dxa"/>
            <w:vAlign w:val="center"/>
          </w:tcPr>
          <w:p w14:paraId="67801E41" w14:textId="77777777" w:rsidR="0038148F" w:rsidRPr="00DF439A" w:rsidRDefault="0038148F" w:rsidP="0038148F">
            <w:pPr>
              <w:pStyle w:val="Sraopastraipa"/>
              <w:ind w:left="0"/>
              <w:rPr>
                <w:rFonts w:ascii="Times New Roman" w:eastAsia="Times New Roman" w:hAnsi="Times New Roman" w:cs="Times New Roman"/>
                <w:b/>
                <w:sz w:val="24"/>
                <w:szCs w:val="24"/>
                <w:lang w:eastAsia="lt-LT"/>
              </w:rPr>
            </w:pPr>
            <w:r w:rsidRPr="00DF439A">
              <w:rPr>
                <w:rFonts w:ascii="Times New Roman" w:eastAsia="Times New Roman" w:hAnsi="Times New Roman" w:cs="Times New Roman"/>
                <w:b/>
                <w:sz w:val="24"/>
                <w:szCs w:val="24"/>
                <w:lang w:eastAsia="lt-LT"/>
              </w:rPr>
              <w:t>Regiono savivaldybių bendrieji veiksmai, panaudojant turizmo funkcinius ryšius</w:t>
            </w:r>
            <w:r w:rsidR="005A293E" w:rsidRPr="00DF439A">
              <w:rPr>
                <w:rFonts w:ascii="Times New Roman" w:eastAsia="Times New Roman" w:hAnsi="Times New Roman" w:cs="Times New Roman"/>
                <w:b/>
                <w:sz w:val="24"/>
                <w:szCs w:val="24"/>
                <w:lang w:eastAsia="lt-LT"/>
              </w:rPr>
              <w:t>:</w:t>
            </w:r>
          </w:p>
          <w:p w14:paraId="65663ED0" w14:textId="3193F531" w:rsidR="0038148F" w:rsidRPr="00DF439A" w:rsidRDefault="003247C2" w:rsidP="0038148F">
            <w:pPr>
              <w:pStyle w:val="Sraopastraipa"/>
              <w:ind w:left="0"/>
              <w:rPr>
                <w:rFonts w:ascii="Times New Roman" w:eastAsia="Times New Roman" w:hAnsi="Times New Roman" w:cs="Times New Roman"/>
                <w:b/>
                <w:sz w:val="24"/>
                <w:szCs w:val="24"/>
                <w:lang w:eastAsia="lt-LT"/>
              </w:rPr>
            </w:pPr>
            <w:r w:rsidRPr="00DF439A">
              <w:rPr>
                <w:rFonts w:ascii="Times New Roman" w:eastAsia="Times New Roman" w:hAnsi="Times New Roman" w:cs="Times New Roman"/>
                <w:sz w:val="24"/>
                <w:szCs w:val="24"/>
                <w:lang w:eastAsia="lt-LT"/>
              </w:rPr>
              <w:t xml:space="preserve">1. </w:t>
            </w:r>
            <w:r w:rsidR="0038148F" w:rsidRPr="00DF439A">
              <w:rPr>
                <w:rFonts w:ascii="Times New Roman" w:eastAsia="Times New Roman" w:hAnsi="Times New Roman" w:cs="Times New Roman"/>
                <w:sz w:val="24"/>
                <w:szCs w:val="24"/>
                <w:lang w:eastAsia="lt-LT"/>
              </w:rPr>
              <w:t>Turizmo išteklių ir paslaugų informacinio įrankio (informacinės sistemos / duomenų mainų sistemos) sukūrimas</w:t>
            </w:r>
            <w:r w:rsidRPr="00DF439A">
              <w:rPr>
                <w:rFonts w:ascii="Times New Roman" w:eastAsia="Times New Roman" w:hAnsi="Times New Roman" w:cs="Times New Roman"/>
                <w:sz w:val="24"/>
                <w:szCs w:val="24"/>
                <w:lang w:eastAsia="lt-LT"/>
              </w:rPr>
              <w:t>.</w:t>
            </w:r>
            <w:r w:rsidR="0038148F" w:rsidRPr="00DF439A">
              <w:rPr>
                <w:rFonts w:ascii="Times New Roman" w:eastAsia="Times New Roman" w:hAnsi="Times New Roman" w:cs="Times New Roman"/>
                <w:sz w:val="24"/>
                <w:szCs w:val="24"/>
                <w:lang w:eastAsia="lt-LT"/>
              </w:rPr>
              <w:t xml:space="preserve"> </w:t>
            </w:r>
          </w:p>
          <w:p w14:paraId="1E84AF72" w14:textId="3DBC446A" w:rsidR="0038148F" w:rsidRPr="00DF439A" w:rsidRDefault="003247C2" w:rsidP="0038148F">
            <w:pPr>
              <w:rPr>
                <w:rFonts w:ascii="Times New Roman" w:eastAsia="Times New Roman" w:hAnsi="Times New Roman" w:cs="Times New Roman"/>
                <w:sz w:val="24"/>
                <w:szCs w:val="24"/>
                <w:lang w:eastAsia="lt-LT"/>
              </w:rPr>
            </w:pPr>
            <w:r w:rsidRPr="00DF439A">
              <w:rPr>
                <w:rFonts w:ascii="Times New Roman" w:eastAsia="Times New Roman" w:hAnsi="Times New Roman" w:cs="Times New Roman"/>
                <w:sz w:val="24"/>
                <w:szCs w:val="24"/>
                <w:lang w:eastAsia="lt-LT"/>
              </w:rPr>
              <w:t>2.</w:t>
            </w:r>
            <w:r w:rsidR="0038148F" w:rsidRPr="00DF439A">
              <w:rPr>
                <w:rFonts w:ascii="Times New Roman" w:eastAsia="Times New Roman" w:hAnsi="Times New Roman" w:cs="Times New Roman"/>
                <w:sz w:val="24"/>
                <w:szCs w:val="24"/>
                <w:lang w:eastAsia="lt-LT"/>
              </w:rPr>
              <w:t xml:space="preserve"> </w:t>
            </w:r>
            <w:r w:rsidRPr="00DF439A">
              <w:rPr>
                <w:rFonts w:ascii="Times New Roman" w:eastAsia="Times New Roman" w:hAnsi="Times New Roman" w:cs="Times New Roman"/>
                <w:sz w:val="24"/>
                <w:szCs w:val="24"/>
                <w:lang w:eastAsia="lt-LT"/>
              </w:rPr>
              <w:t>R</w:t>
            </w:r>
            <w:r w:rsidR="0038148F" w:rsidRPr="00DF439A">
              <w:rPr>
                <w:rFonts w:ascii="Times New Roman" w:eastAsia="Times New Roman" w:hAnsi="Times New Roman" w:cs="Times New Roman"/>
                <w:sz w:val="24"/>
                <w:szCs w:val="24"/>
                <w:lang w:eastAsia="lt-LT"/>
              </w:rPr>
              <w:t>egiono turizm</w:t>
            </w:r>
            <w:r w:rsidR="001F1B25" w:rsidRPr="00DF439A">
              <w:rPr>
                <w:rFonts w:ascii="Times New Roman" w:eastAsia="Times New Roman" w:hAnsi="Times New Roman" w:cs="Times New Roman"/>
                <w:sz w:val="24"/>
                <w:szCs w:val="24"/>
                <w:lang w:eastAsia="lt-LT"/>
              </w:rPr>
              <w:t>ui</w:t>
            </w:r>
            <w:r w:rsidR="0038148F" w:rsidRPr="00DF439A">
              <w:rPr>
                <w:rFonts w:ascii="Times New Roman" w:eastAsia="Times New Roman" w:hAnsi="Times New Roman" w:cs="Times New Roman"/>
                <w:sz w:val="24"/>
                <w:szCs w:val="24"/>
                <w:lang w:eastAsia="lt-LT"/>
              </w:rPr>
              <w:t xml:space="preserve"> vysty</w:t>
            </w:r>
            <w:r w:rsidR="001F1B25" w:rsidRPr="00DF439A">
              <w:rPr>
                <w:rFonts w:ascii="Times New Roman" w:eastAsia="Times New Roman" w:hAnsi="Times New Roman" w:cs="Times New Roman"/>
                <w:sz w:val="24"/>
                <w:szCs w:val="24"/>
                <w:lang w:eastAsia="lt-LT"/>
              </w:rPr>
              <w:t>t</w:t>
            </w:r>
            <w:r w:rsidR="0038148F" w:rsidRPr="00DF439A">
              <w:rPr>
                <w:rFonts w:ascii="Times New Roman" w:eastAsia="Times New Roman" w:hAnsi="Times New Roman" w:cs="Times New Roman"/>
                <w:sz w:val="24"/>
                <w:szCs w:val="24"/>
                <w:lang w:eastAsia="lt-LT"/>
              </w:rPr>
              <w:t>i ir skatin</w:t>
            </w:r>
            <w:r w:rsidR="001F1B25" w:rsidRPr="00DF439A">
              <w:rPr>
                <w:rFonts w:ascii="Times New Roman" w:eastAsia="Times New Roman" w:hAnsi="Times New Roman" w:cs="Times New Roman"/>
                <w:sz w:val="24"/>
                <w:szCs w:val="24"/>
                <w:lang w:eastAsia="lt-LT"/>
              </w:rPr>
              <w:t>t</w:t>
            </w:r>
            <w:r w:rsidR="0038148F" w:rsidRPr="00DF439A">
              <w:rPr>
                <w:rFonts w:ascii="Times New Roman" w:eastAsia="Times New Roman" w:hAnsi="Times New Roman" w:cs="Times New Roman"/>
                <w:sz w:val="24"/>
                <w:szCs w:val="24"/>
                <w:lang w:eastAsia="lt-LT"/>
              </w:rPr>
              <w:t>i būtinų tyrimų, viešinimo kampanijų, rėmimo ir pan. renginių bei veiklų plėtra</w:t>
            </w:r>
            <w:r w:rsidRPr="00DF439A">
              <w:rPr>
                <w:rFonts w:ascii="Times New Roman" w:eastAsia="Times New Roman" w:hAnsi="Times New Roman" w:cs="Times New Roman"/>
                <w:sz w:val="24"/>
                <w:szCs w:val="24"/>
                <w:lang w:eastAsia="lt-LT"/>
              </w:rPr>
              <w:t>.</w:t>
            </w:r>
          </w:p>
          <w:p w14:paraId="341C1321" w14:textId="66FBE8DE" w:rsidR="005A293E" w:rsidRPr="00DF439A" w:rsidRDefault="003247C2" w:rsidP="0038148F">
            <w:pPr>
              <w:rPr>
                <w:rFonts w:ascii="Times New Roman" w:eastAsia="Times New Roman" w:hAnsi="Times New Roman" w:cs="Times New Roman"/>
                <w:sz w:val="24"/>
                <w:szCs w:val="24"/>
                <w:lang w:eastAsia="lt-LT"/>
              </w:rPr>
            </w:pPr>
            <w:r w:rsidRPr="00DF439A">
              <w:rPr>
                <w:rFonts w:ascii="Times New Roman" w:eastAsia="Times New Roman" w:hAnsi="Times New Roman" w:cs="Times New Roman"/>
                <w:sz w:val="24"/>
                <w:szCs w:val="24"/>
                <w:lang w:eastAsia="lt-LT"/>
              </w:rPr>
              <w:t>3.</w:t>
            </w:r>
            <w:r w:rsidR="0038148F" w:rsidRPr="00DF439A">
              <w:rPr>
                <w:rFonts w:ascii="Times New Roman" w:eastAsia="Times New Roman" w:hAnsi="Times New Roman" w:cs="Times New Roman"/>
                <w:sz w:val="24"/>
                <w:szCs w:val="24"/>
                <w:lang w:eastAsia="lt-LT"/>
              </w:rPr>
              <w:t xml:space="preserve"> </w:t>
            </w:r>
            <w:r w:rsidRPr="00DF439A">
              <w:rPr>
                <w:rFonts w:ascii="Times New Roman" w:eastAsia="Times New Roman" w:hAnsi="Times New Roman" w:cs="Times New Roman"/>
                <w:sz w:val="24"/>
                <w:szCs w:val="24"/>
                <w:lang w:eastAsia="lt-LT"/>
              </w:rPr>
              <w:t>T</w:t>
            </w:r>
            <w:r w:rsidR="0038148F" w:rsidRPr="00DF439A">
              <w:rPr>
                <w:rFonts w:ascii="Times New Roman" w:eastAsia="Times New Roman" w:hAnsi="Times New Roman" w:cs="Times New Roman"/>
                <w:sz w:val="24"/>
                <w:szCs w:val="24"/>
                <w:lang w:eastAsia="lt-LT"/>
              </w:rPr>
              <w:t>urizmo informacinės sistemos (ženklinimo, apskaitos ir pan.) plėtra regiono turizmo išteklių prieinamum</w:t>
            </w:r>
            <w:r w:rsidR="001F1B25" w:rsidRPr="00DF439A">
              <w:rPr>
                <w:rFonts w:ascii="Times New Roman" w:eastAsia="Times New Roman" w:hAnsi="Times New Roman" w:cs="Times New Roman"/>
                <w:sz w:val="24"/>
                <w:szCs w:val="24"/>
                <w:lang w:eastAsia="lt-LT"/>
              </w:rPr>
              <w:t>ui</w:t>
            </w:r>
            <w:r w:rsidR="0038148F" w:rsidRPr="00DF439A">
              <w:rPr>
                <w:rFonts w:ascii="Times New Roman" w:eastAsia="Times New Roman" w:hAnsi="Times New Roman" w:cs="Times New Roman"/>
                <w:sz w:val="24"/>
                <w:szCs w:val="24"/>
                <w:lang w:eastAsia="lt-LT"/>
              </w:rPr>
              <w:t xml:space="preserve"> ir patrauklum</w:t>
            </w:r>
            <w:r w:rsidR="001F1B25" w:rsidRPr="00DF439A">
              <w:rPr>
                <w:rFonts w:ascii="Times New Roman" w:eastAsia="Times New Roman" w:hAnsi="Times New Roman" w:cs="Times New Roman"/>
                <w:sz w:val="24"/>
                <w:szCs w:val="24"/>
                <w:lang w:eastAsia="lt-LT"/>
              </w:rPr>
              <w:t>ui</w:t>
            </w:r>
            <w:r w:rsidR="0038148F" w:rsidRPr="00DF439A">
              <w:rPr>
                <w:rFonts w:ascii="Times New Roman" w:eastAsia="Times New Roman" w:hAnsi="Times New Roman" w:cs="Times New Roman"/>
                <w:sz w:val="24"/>
                <w:szCs w:val="24"/>
                <w:lang w:eastAsia="lt-LT"/>
              </w:rPr>
              <w:t xml:space="preserve"> didin</w:t>
            </w:r>
            <w:r w:rsidR="001F1B25" w:rsidRPr="00DF439A">
              <w:rPr>
                <w:rFonts w:ascii="Times New Roman" w:eastAsia="Times New Roman" w:hAnsi="Times New Roman" w:cs="Times New Roman"/>
                <w:sz w:val="24"/>
                <w:szCs w:val="24"/>
                <w:lang w:eastAsia="lt-LT"/>
              </w:rPr>
              <w:t>t</w:t>
            </w:r>
            <w:r w:rsidR="0038148F" w:rsidRPr="00DF439A">
              <w:rPr>
                <w:rFonts w:ascii="Times New Roman" w:eastAsia="Times New Roman" w:hAnsi="Times New Roman" w:cs="Times New Roman"/>
                <w:sz w:val="24"/>
                <w:szCs w:val="24"/>
                <w:lang w:eastAsia="lt-LT"/>
              </w:rPr>
              <w:t>i, sveči</w:t>
            </w:r>
            <w:r w:rsidR="001F1B25" w:rsidRPr="00DF439A">
              <w:rPr>
                <w:rFonts w:ascii="Times New Roman" w:eastAsia="Times New Roman" w:hAnsi="Times New Roman" w:cs="Times New Roman"/>
                <w:sz w:val="24"/>
                <w:szCs w:val="24"/>
                <w:lang w:eastAsia="lt-LT"/>
              </w:rPr>
              <w:t>ams</w:t>
            </w:r>
            <w:r w:rsidR="0038148F" w:rsidRPr="00DF439A">
              <w:rPr>
                <w:rFonts w:ascii="Times New Roman" w:eastAsia="Times New Roman" w:hAnsi="Times New Roman" w:cs="Times New Roman"/>
                <w:sz w:val="24"/>
                <w:szCs w:val="24"/>
                <w:lang w:eastAsia="lt-LT"/>
              </w:rPr>
              <w:t xml:space="preserve"> inform</w:t>
            </w:r>
            <w:r w:rsidR="001F1B25" w:rsidRPr="00DF439A">
              <w:rPr>
                <w:rFonts w:ascii="Times New Roman" w:eastAsia="Times New Roman" w:hAnsi="Times New Roman" w:cs="Times New Roman"/>
                <w:sz w:val="24"/>
                <w:szCs w:val="24"/>
                <w:lang w:eastAsia="lt-LT"/>
              </w:rPr>
              <w:t>uoti</w:t>
            </w:r>
            <w:r w:rsidR="0038148F" w:rsidRPr="00DF439A">
              <w:rPr>
                <w:rFonts w:ascii="Times New Roman" w:eastAsia="Times New Roman" w:hAnsi="Times New Roman" w:cs="Times New Roman"/>
                <w:sz w:val="24"/>
                <w:szCs w:val="24"/>
                <w:lang w:eastAsia="lt-LT"/>
              </w:rPr>
              <w:t xml:space="preserve"> apie regiono turizmo išteklius. Vien</w:t>
            </w:r>
            <w:r w:rsidR="00EE4EEC" w:rsidRPr="00DF439A">
              <w:rPr>
                <w:rFonts w:ascii="Times New Roman" w:eastAsia="Times New Roman" w:hAnsi="Times New Roman" w:cs="Times New Roman"/>
                <w:sz w:val="24"/>
                <w:szCs w:val="24"/>
                <w:lang w:eastAsia="lt-LT"/>
              </w:rPr>
              <w:t>odai</w:t>
            </w:r>
            <w:r w:rsidR="0038148F" w:rsidRPr="00DF439A">
              <w:rPr>
                <w:rFonts w:ascii="Times New Roman" w:eastAsia="Times New Roman" w:hAnsi="Times New Roman" w:cs="Times New Roman"/>
                <w:sz w:val="24"/>
                <w:szCs w:val="24"/>
                <w:lang w:eastAsia="lt-LT"/>
              </w:rPr>
              <w:t xml:space="preserve"> suženklinami maršrutų „Žemaitijos piliakalniai“, „Gamtos peizažai“, „Sakralinis kelias“,  „Pasivaikščiojimas su istorinėmis asmenybėmis“ gamtos ir kultūros objektai. </w:t>
            </w:r>
          </w:p>
        </w:tc>
        <w:tc>
          <w:tcPr>
            <w:tcW w:w="3119" w:type="dxa"/>
          </w:tcPr>
          <w:p w14:paraId="61403534" w14:textId="1C3331BB" w:rsidR="009F3CD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Veiksmo vykdytojas: Žemaitijos T</w:t>
            </w:r>
            <w:r w:rsidR="009F3CD1" w:rsidRPr="00DF439A">
              <w:rPr>
                <w:rFonts w:ascii="Times New Roman" w:hAnsi="Times New Roman" w:cs="Times New Roman"/>
                <w:bCs/>
                <w:sz w:val="24"/>
                <w:szCs w:val="24"/>
              </w:rPr>
              <w:t>urizmo informacijos centras</w:t>
            </w:r>
            <w:r w:rsidRPr="00DF439A">
              <w:rPr>
                <w:rFonts w:ascii="Times New Roman" w:hAnsi="Times New Roman" w:cs="Times New Roman"/>
                <w:bCs/>
                <w:sz w:val="24"/>
                <w:szCs w:val="24"/>
              </w:rPr>
              <w:t xml:space="preserve"> </w:t>
            </w:r>
          </w:p>
          <w:p w14:paraId="50430054" w14:textId="77777777" w:rsidR="009F3CD1" w:rsidRPr="00DF439A" w:rsidRDefault="009F3CD1" w:rsidP="00970BB7">
            <w:pPr>
              <w:rPr>
                <w:rFonts w:ascii="Times New Roman" w:hAnsi="Times New Roman" w:cs="Times New Roman"/>
                <w:bCs/>
                <w:sz w:val="24"/>
                <w:szCs w:val="24"/>
              </w:rPr>
            </w:pPr>
            <w:r w:rsidRPr="00DF439A">
              <w:rPr>
                <w:rFonts w:ascii="Times New Roman" w:hAnsi="Times New Roman" w:cs="Times New Roman"/>
                <w:bCs/>
                <w:sz w:val="24"/>
                <w:szCs w:val="24"/>
              </w:rPr>
              <w:t>P</w:t>
            </w:r>
            <w:r w:rsidR="0038148F" w:rsidRPr="00DF439A">
              <w:rPr>
                <w:rFonts w:ascii="Times New Roman" w:hAnsi="Times New Roman" w:cs="Times New Roman"/>
                <w:bCs/>
                <w:sz w:val="24"/>
                <w:szCs w:val="24"/>
              </w:rPr>
              <w:t xml:space="preserve">artneriai: </w:t>
            </w:r>
          </w:p>
          <w:p w14:paraId="36F679C7" w14:textId="77777777" w:rsidR="009F3CD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Mažeikių r</w:t>
            </w:r>
            <w:r w:rsidR="009F3CD1" w:rsidRPr="00DF439A">
              <w:rPr>
                <w:rFonts w:ascii="Times New Roman" w:hAnsi="Times New Roman" w:cs="Times New Roman"/>
                <w:bCs/>
                <w:sz w:val="24"/>
                <w:szCs w:val="24"/>
              </w:rPr>
              <w:t>ajono</w:t>
            </w:r>
            <w:r w:rsidRPr="00DF439A">
              <w:rPr>
                <w:rFonts w:ascii="Times New Roman" w:hAnsi="Times New Roman" w:cs="Times New Roman"/>
                <w:bCs/>
                <w:sz w:val="24"/>
                <w:szCs w:val="24"/>
              </w:rPr>
              <w:t xml:space="preserve"> sav</w:t>
            </w:r>
            <w:r w:rsidR="009F3CD1" w:rsidRPr="00DF439A">
              <w:rPr>
                <w:rFonts w:ascii="Times New Roman" w:hAnsi="Times New Roman" w:cs="Times New Roman"/>
                <w:bCs/>
                <w:sz w:val="24"/>
                <w:szCs w:val="24"/>
              </w:rPr>
              <w:t>ivaldybės</w:t>
            </w:r>
            <w:r w:rsidRPr="00DF439A">
              <w:rPr>
                <w:rFonts w:ascii="Times New Roman" w:hAnsi="Times New Roman" w:cs="Times New Roman"/>
                <w:bCs/>
                <w:sz w:val="24"/>
                <w:szCs w:val="24"/>
              </w:rPr>
              <w:t xml:space="preserve"> administracija, </w:t>
            </w:r>
          </w:p>
          <w:p w14:paraId="17E0E164" w14:textId="77777777" w:rsidR="009F3CD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Plungės r</w:t>
            </w:r>
            <w:r w:rsidR="009F3CD1" w:rsidRPr="00DF439A">
              <w:rPr>
                <w:rFonts w:ascii="Times New Roman" w:hAnsi="Times New Roman" w:cs="Times New Roman"/>
                <w:bCs/>
                <w:sz w:val="24"/>
                <w:szCs w:val="24"/>
              </w:rPr>
              <w:t>ajono savivaldybės</w:t>
            </w:r>
            <w:r w:rsidRPr="00DF439A">
              <w:rPr>
                <w:rFonts w:ascii="Times New Roman" w:hAnsi="Times New Roman" w:cs="Times New Roman"/>
                <w:bCs/>
                <w:sz w:val="24"/>
                <w:szCs w:val="24"/>
              </w:rPr>
              <w:t xml:space="preserve"> administracija, </w:t>
            </w:r>
          </w:p>
          <w:p w14:paraId="1977E75A" w14:textId="77777777" w:rsidR="009F3CD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Rietavo sav</w:t>
            </w:r>
            <w:r w:rsidR="009F3CD1" w:rsidRPr="00DF439A">
              <w:rPr>
                <w:rFonts w:ascii="Times New Roman" w:hAnsi="Times New Roman" w:cs="Times New Roman"/>
                <w:bCs/>
                <w:sz w:val="24"/>
                <w:szCs w:val="24"/>
              </w:rPr>
              <w:t>ivaldybės</w:t>
            </w:r>
            <w:r w:rsidRPr="00DF439A">
              <w:rPr>
                <w:rFonts w:ascii="Times New Roman" w:hAnsi="Times New Roman" w:cs="Times New Roman"/>
                <w:bCs/>
                <w:sz w:val="24"/>
                <w:szCs w:val="24"/>
              </w:rPr>
              <w:t xml:space="preserve"> administracija, </w:t>
            </w:r>
          </w:p>
          <w:p w14:paraId="341696E1" w14:textId="109FC29E" w:rsidR="00073911" w:rsidRPr="00DF439A" w:rsidRDefault="0038148F" w:rsidP="00970BB7">
            <w:pPr>
              <w:rPr>
                <w:rFonts w:ascii="Times New Roman" w:hAnsi="Times New Roman" w:cs="Times New Roman"/>
                <w:bCs/>
                <w:sz w:val="24"/>
                <w:szCs w:val="24"/>
              </w:rPr>
            </w:pPr>
            <w:r w:rsidRPr="00DF439A">
              <w:rPr>
                <w:rFonts w:ascii="Times New Roman" w:hAnsi="Times New Roman" w:cs="Times New Roman"/>
                <w:bCs/>
                <w:sz w:val="24"/>
                <w:szCs w:val="24"/>
              </w:rPr>
              <w:t>Telšių r</w:t>
            </w:r>
            <w:r w:rsidR="009F3CD1" w:rsidRPr="00DF439A">
              <w:rPr>
                <w:rFonts w:ascii="Times New Roman" w:hAnsi="Times New Roman" w:cs="Times New Roman"/>
                <w:bCs/>
                <w:sz w:val="24"/>
                <w:szCs w:val="24"/>
              </w:rPr>
              <w:t>ajono savivaldybės</w:t>
            </w:r>
            <w:r w:rsidRPr="00DF439A">
              <w:rPr>
                <w:rFonts w:ascii="Times New Roman" w:hAnsi="Times New Roman" w:cs="Times New Roman"/>
                <w:bCs/>
                <w:sz w:val="24"/>
                <w:szCs w:val="24"/>
              </w:rPr>
              <w:t xml:space="preserve"> administracija</w:t>
            </w:r>
          </w:p>
        </w:tc>
      </w:tr>
      <w:tr w:rsidR="00991608" w:rsidRPr="00DF439A" w14:paraId="7D68F8A0" w14:textId="77777777" w:rsidTr="007472E1">
        <w:tc>
          <w:tcPr>
            <w:tcW w:w="6374" w:type="dxa"/>
            <w:vAlign w:val="center"/>
          </w:tcPr>
          <w:p w14:paraId="6BC9BA57" w14:textId="12114FE8" w:rsidR="00991608" w:rsidRPr="00DF439A" w:rsidRDefault="00991608"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„Žemaitijos piliakalniai“ esančių objektų pritaikymas  lanky</w:t>
            </w:r>
            <w:r w:rsidR="001F1B25"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w:t>
            </w:r>
          </w:p>
          <w:p w14:paraId="34FE840E" w14:textId="6FC0A8FD"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1. Rimolių piliakalnio,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Rimolių k., Sedos sen., Mažeikių r. sav., ir Mildos slėnio,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Seda, Mažeikių r. sav., pritaikymas lanky</w:t>
            </w:r>
            <w:r w:rsidR="001F1B25" w:rsidRPr="00DF439A">
              <w:rPr>
                <w:rFonts w:ascii="Times New Roman" w:hAnsi="Times New Roman" w:cs="Times New Roman"/>
                <w:sz w:val="24"/>
                <w:szCs w:val="24"/>
              </w:rPr>
              <w:t>ti</w:t>
            </w:r>
            <w:r w:rsidRPr="00DF439A">
              <w:rPr>
                <w:rFonts w:ascii="Times New Roman" w:hAnsi="Times New Roman" w:cs="Times New Roman"/>
                <w:sz w:val="24"/>
                <w:szCs w:val="24"/>
              </w:rPr>
              <w:t xml:space="preserve"> įrengiant aikštelę su privažiavimu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Užpilių g. 3A, Seda, Mažeikių r. sav.), poilsiavietes, mažąją architektūrą, pėsčiųjų takus ir tiltuką, laiptus, sutvarkant priėjimą prie Mildos šaltinio ir priešpilio aplinką.</w:t>
            </w:r>
          </w:p>
          <w:p w14:paraId="231CEF05" w14:textId="305069FC"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2. Ritinės piliakalnio,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Ritinės k., Židikų sen., Mažeikių r. sav., ir jo aplinkos pritaikymas lanky</w:t>
            </w:r>
            <w:r w:rsidR="001F1B25" w:rsidRPr="00DF439A">
              <w:rPr>
                <w:rFonts w:ascii="Times New Roman" w:hAnsi="Times New Roman" w:cs="Times New Roman"/>
                <w:sz w:val="24"/>
                <w:szCs w:val="24"/>
              </w:rPr>
              <w:t>ti</w:t>
            </w:r>
            <w:r w:rsidRPr="00DF439A">
              <w:rPr>
                <w:rFonts w:ascii="Times New Roman" w:hAnsi="Times New Roman" w:cs="Times New Roman"/>
                <w:sz w:val="24"/>
                <w:szCs w:val="24"/>
              </w:rPr>
              <w:t>, įrengiant aikštelę su privažiavimo taku, mažąją architektūrą, sutvarkant priešpilio aplinką.</w:t>
            </w:r>
          </w:p>
          <w:p w14:paraId="280A55CE" w14:textId="65384D1E"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3. Jautakių piliakalnio,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Jautakių k., Tirkšlių sen., Mažeikių r. sav., ir jo aplinkos pritaikymas lanky</w:t>
            </w:r>
            <w:r w:rsidR="001F1B25" w:rsidRPr="00DF439A">
              <w:rPr>
                <w:rFonts w:ascii="Times New Roman" w:hAnsi="Times New Roman" w:cs="Times New Roman"/>
                <w:sz w:val="24"/>
                <w:szCs w:val="24"/>
              </w:rPr>
              <w:t>ti</w:t>
            </w:r>
            <w:r w:rsidRPr="00DF439A">
              <w:rPr>
                <w:rFonts w:ascii="Times New Roman" w:hAnsi="Times New Roman" w:cs="Times New Roman"/>
                <w:sz w:val="24"/>
                <w:szCs w:val="24"/>
              </w:rPr>
              <w:t>, įrengiant aikštelę su privažiavimo taku, pažintinį taką, mažąją architektūrą, sutvarkant priešpilio aplinką.</w:t>
            </w:r>
          </w:p>
          <w:p w14:paraId="2F8A8226" w14:textId="50DF5C25" w:rsidR="00991608" w:rsidRPr="00DF439A" w:rsidRDefault="00991608" w:rsidP="00991608">
            <w:pPr>
              <w:pStyle w:val="Sraopastraipa"/>
              <w:ind w:left="0"/>
              <w:rPr>
                <w:rFonts w:ascii="Times New Roman" w:hAnsi="Times New Roman" w:cs="Times New Roman"/>
                <w:bCs/>
                <w:sz w:val="24"/>
                <w:szCs w:val="24"/>
              </w:rPr>
            </w:pPr>
            <w:r w:rsidRPr="00DF439A">
              <w:rPr>
                <w:rFonts w:ascii="Times New Roman" w:hAnsi="Times New Roman" w:cs="Times New Roman"/>
                <w:sz w:val="24"/>
                <w:szCs w:val="24"/>
              </w:rPr>
              <w:t>4. Gyvolių piliakalnio, esančio adresu</w:t>
            </w:r>
            <w:r w:rsidR="001F1B25" w:rsidRPr="00DF439A">
              <w:rPr>
                <w:rFonts w:ascii="Times New Roman" w:hAnsi="Times New Roman" w:cs="Times New Roman"/>
                <w:sz w:val="24"/>
                <w:szCs w:val="24"/>
              </w:rPr>
              <w:t>:</w:t>
            </w:r>
            <w:r w:rsidRPr="00DF439A">
              <w:rPr>
                <w:rFonts w:ascii="Times New Roman" w:hAnsi="Times New Roman" w:cs="Times New Roman"/>
                <w:sz w:val="24"/>
                <w:szCs w:val="24"/>
              </w:rPr>
              <w:t xml:space="preserve"> Gyvolių k., Viekšnių sen., Mažeikių r. sav., ir jo aplinkos pritaikymas lanky</w:t>
            </w:r>
            <w:r w:rsidR="001F1B25" w:rsidRPr="00DF439A">
              <w:rPr>
                <w:rFonts w:ascii="Times New Roman" w:hAnsi="Times New Roman" w:cs="Times New Roman"/>
                <w:sz w:val="24"/>
                <w:szCs w:val="24"/>
              </w:rPr>
              <w:t>ti</w:t>
            </w:r>
            <w:r w:rsidRPr="00DF439A">
              <w:rPr>
                <w:rFonts w:ascii="Times New Roman" w:hAnsi="Times New Roman" w:cs="Times New Roman"/>
                <w:sz w:val="24"/>
                <w:szCs w:val="24"/>
              </w:rPr>
              <w:t>, įrengiant aikštelę su privažiavimo taku, mažąją architektūrą, atnaujinant tiltelį, sutvarkant piliakalnį ir jo aplinką.</w:t>
            </w:r>
            <w:r w:rsidRPr="00DF439A">
              <w:rPr>
                <w:rFonts w:ascii="Times New Roman" w:hAnsi="Times New Roman" w:cs="Times New Roman"/>
                <w:bCs/>
                <w:sz w:val="24"/>
                <w:szCs w:val="24"/>
              </w:rPr>
              <w:t xml:space="preserve">  </w:t>
            </w:r>
          </w:p>
          <w:p w14:paraId="2C24EDDB" w14:textId="1D3621B7" w:rsidR="00991608" w:rsidRPr="00DF439A" w:rsidRDefault="00991608" w:rsidP="00991608">
            <w:pPr>
              <w:rPr>
                <w:rFonts w:ascii="Times New Roman" w:hAnsi="Times New Roman" w:cs="Times New Roman"/>
                <w:bCs/>
                <w:sz w:val="24"/>
                <w:szCs w:val="24"/>
              </w:rPr>
            </w:pPr>
            <w:r w:rsidRPr="00DF439A">
              <w:rPr>
                <w:rFonts w:ascii="Times New Roman" w:hAnsi="Times New Roman" w:cs="Times New Roman"/>
                <w:bCs/>
                <w:sz w:val="24"/>
                <w:szCs w:val="24"/>
              </w:rPr>
              <w:t xml:space="preserve">5.  </w:t>
            </w:r>
            <w:r w:rsidR="003479FB" w:rsidRPr="00DF439A">
              <w:rPr>
                <w:rFonts w:ascii="Times New Roman" w:hAnsi="Times New Roman" w:cs="Times New Roman"/>
                <w:bCs/>
                <w:sz w:val="24"/>
                <w:szCs w:val="24"/>
              </w:rPr>
              <w:t>O</w:t>
            </w:r>
            <w:r w:rsidRPr="00DF439A">
              <w:rPr>
                <w:rFonts w:ascii="Times New Roman" w:hAnsi="Times New Roman" w:cs="Times New Roman"/>
                <w:bCs/>
                <w:sz w:val="24"/>
                <w:szCs w:val="24"/>
              </w:rPr>
              <w:t>bjektai, kuriuose vykdomos investicinio pobūdžio veiklos, vien</w:t>
            </w:r>
            <w:r w:rsidR="00EE4EEC" w:rsidRPr="00DF439A">
              <w:rPr>
                <w:rFonts w:ascii="Times New Roman" w:hAnsi="Times New Roman" w:cs="Times New Roman"/>
                <w:bCs/>
                <w:sz w:val="24"/>
                <w:szCs w:val="24"/>
              </w:rPr>
              <w:t>odai</w:t>
            </w:r>
            <w:r w:rsidRPr="00DF439A">
              <w:rPr>
                <w:rFonts w:ascii="Times New Roman" w:hAnsi="Times New Roman" w:cs="Times New Roman"/>
                <w:bCs/>
                <w:sz w:val="24"/>
                <w:szCs w:val="24"/>
              </w:rPr>
              <w:t xml:space="preserve"> suženklinami kaip maršruto „Žemaitijos piliakalniai“ objektai.</w:t>
            </w:r>
          </w:p>
        </w:tc>
        <w:tc>
          <w:tcPr>
            <w:tcW w:w="3119" w:type="dxa"/>
          </w:tcPr>
          <w:p w14:paraId="1FC5AC20" w14:textId="43D10D0A"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Mažeikių rajono savivaldybės administracija</w:t>
            </w:r>
          </w:p>
        </w:tc>
      </w:tr>
      <w:tr w:rsidR="00991608" w:rsidRPr="00DF439A" w14:paraId="2DFEE6C4" w14:textId="650A16B1" w:rsidTr="007472E1">
        <w:tc>
          <w:tcPr>
            <w:tcW w:w="6374" w:type="dxa"/>
            <w:vAlign w:val="center"/>
          </w:tcPr>
          <w:p w14:paraId="4BB903A3" w14:textId="466A27B4" w:rsidR="00991608" w:rsidRPr="00DF439A" w:rsidRDefault="0066253A"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b/>
                <w:bCs/>
                <w:sz w:val="24"/>
                <w:szCs w:val="24"/>
                <w:lang w:eastAsia="lt-LT"/>
              </w:rPr>
              <w:t>Bendrame regioniniame maršrute „Žemaitijos piliakalniai“ esančių  Gandingos komplekso ir Nausodžio, Varkalių II piliakalnių pritaikymas  lanky</w:t>
            </w:r>
            <w:r w:rsidR="001F1B25" w:rsidRPr="00DF439A">
              <w:rPr>
                <w:rFonts w:ascii="Times New Roman" w:eastAsia="Times New Roman" w:hAnsi="Times New Roman" w:cs="Times New Roman"/>
                <w:b/>
                <w:bCs/>
                <w:sz w:val="24"/>
                <w:szCs w:val="24"/>
                <w:lang w:eastAsia="lt-LT"/>
              </w:rPr>
              <w:t>ti</w:t>
            </w:r>
            <w:r w:rsidRPr="00DF439A">
              <w:rPr>
                <w:rFonts w:ascii="Times New Roman" w:eastAsia="Times New Roman" w:hAnsi="Times New Roman" w:cs="Times New Roman"/>
                <w:b/>
                <w:bCs/>
                <w:sz w:val="24"/>
                <w:szCs w:val="24"/>
                <w:lang w:eastAsia="lt-LT"/>
              </w:rPr>
              <w:t xml:space="preserve"> Plungės rajono savivaldybėje</w:t>
            </w:r>
            <w:r w:rsidR="00991608" w:rsidRPr="00DF439A">
              <w:rPr>
                <w:rFonts w:ascii="Times New Roman" w:eastAsia="Times New Roman" w:hAnsi="Times New Roman" w:cs="Times New Roman"/>
                <w:b/>
                <w:bCs/>
                <w:sz w:val="24"/>
                <w:szCs w:val="24"/>
                <w:lang w:eastAsia="lt-LT"/>
              </w:rPr>
              <w:t>:</w:t>
            </w:r>
          </w:p>
          <w:p w14:paraId="0DD1D561" w14:textId="6933BD0D" w:rsidR="00991608" w:rsidRPr="00DF439A" w:rsidRDefault="001B3929" w:rsidP="003479FB">
            <w:pPr>
              <w:rPr>
                <w:rFonts w:ascii="Times New Roman" w:eastAsia="Times New Roman" w:hAnsi="Times New Roman" w:cs="Times New Roman"/>
                <w:sz w:val="24"/>
                <w:szCs w:val="24"/>
                <w:lang w:eastAsia="lt-LT"/>
              </w:rPr>
            </w:pPr>
            <w:r w:rsidRPr="00DF439A">
              <w:rPr>
                <w:rFonts w:ascii="Times New Roman" w:eastAsia="Times New Roman" w:hAnsi="Times New Roman" w:cs="Times New Roman"/>
                <w:sz w:val="24"/>
                <w:szCs w:val="24"/>
                <w:lang w:eastAsia="lt-LT"/>
              </w:rPr>
              <w:lastRenderedPageBreak/>
              <w:t>Gandingos komplekso (Gandingos piliakalnis su papiliu ir gyvenviete (kultūros vertybių registro kodas (KVR kodas) 23967), Varkalių piliakalnis su gyvenviete ( KVR kodas 24011) ir Varkalių, Nausodžio piliakalnių komplekso (Nausodžio, Varkalių piliakalnis su gyvenviete (KVR kodas 23971) ir Nausodžio, Varkalių piliakalnis II, vad. Pilale (KVR kodas 5472), pritaikymas lank</w:t>
            </w:r>
            <w:r w:rsidR="001F1B25" w:rsidRPr="00DF439A">
              <w:rPr>
                <w:rFonts w:ascii="Times New Roman" w:eastAsia="Times New Roman" w:hAnsi="Times New Roman" w:cs="Times New Roman"/>
                <w:sz w:val="24"/>
                <w:szCs w:val="24"/>
                <w:lang w:eastAsia="lt-LT"/>
              </w:rPr>
              <w:t>yti</w:t>
            </w:r>
            <w:r w:rsidRPr="00DF439A">
              <w:rPr>
                <w:rFonts w:ascii="Times New Roman" w:eastAsia="Times New Roman" w:hAnsi="Times New Roman" w:cs="Times New Roman"/>
                <w:sz w:val="24"/>
                <w:szCs w:val="24"/>
                <w:lang w:eastAsia="lt-LT"/>
              </w:rPr>
              <w:t xml:space="preserve"> įrengiant pėsčiųjų</w:t>
            </w:r>
            <w:r w:rsidR="00C51DAB" w:rsidRPr="00DF439A">
              <w:rPr>
                <w:rFonts w:ascii="Times New Roman" w:eastAsia="Times New Roman" w:hAnsi="Times New Roman" w:cs="Times New Roman"/>
                <w:sz w:val="24"/>
                <w:szCs w:val="24"/>
                <w:lang w:eastAsia="lt-LT"/>
              </w:rPr>
              <w:t>–</w:t>
            </w:r>
            <w:r w:rsidRPr="00DF439A">
              <w:rPr>
                <w:rFonts w:ascii="Times New Roman" w:eastAsia="Times New Roman" w:hAnsi="Times New Roman" w:cs="Times New Roman"/>
                <w:sz w:val="24"/>
                <w:szCs w:val="24"/>
                <w:lang w:eastAsia="lt-LT"/>
              </w:rPr>
              <w:t>dviračių takus nuo J. Tumo-Vaižganto g. / Medelyno g. sankryžos iki Noriškių tilto ir nuo Noriškių tilto iki Nausodžio, Varkalių piliakalnio II, vad. Pilale (KVR kodas 5472), bei sujungiant Gandingos ir Varkalių, Nausodžio piliakalnių kompleksus (mažosios architektūros ir inžinerinės infrastruktūros įrengimas). Objektas vien</w:t>
            </w:r>
            <w:r w:rsidR="00EE4EEC" w:rsidRPr="00DF439A">
              <w:rPr>
                <w:rFonts w:ascii="Times New Roman" w:eastAsia="Times New Roman" w:hAnsi="Times New Roman" w:cs="Times New Roman"/>
                <w:sz w:val="24"/>
                <w:szCs w:val="24"/>
                <w:lang w:eastAsia="lt-LT"/>
              </w:rPr>
              <w:t xml:space="preserve">odai </w:t>
            </w:r>
            <w:r w:rsidRPr="00DF439A">
              <w:rPr>
                <w:rFonts w:ascii="Times New Roman" w:eastAsia="Times New Roman" w:hAnsi="Times New Roman" w:cs="Times New Roman"/>
                <w:sz w:val="24"/>
                <w:szCs w:val="24"/>
                <w:lang w:eastAsia="lt-LT"/>
              </w:rPr>
              <w:t>suženklinamas kaip maršruto „Žemaitijos piliakalniai“ objektas</w:t>
            </w:r>
            <w:r w:rsidR="00991608" w:rsidRPr="00DF439A">
              <w:rPr>
                <w:rFonts w:ascii="Times New Roman" w:eastAsia="Times New Roman" w:hAnsi="Times New Roman" w:cs="Times New Roman"/>
                <w:sz w:val="24"/>
                <w:szCs w:val="24"/>
                <w:lang w:eastAsia="lt-LT"/>
              </w:rPr>
              <w:t xml:space="preserve">. </w:t>
            </w:r>
          </w:p>
        </w:tc>
        <w:tc>
          <w:tcPr>
            <w:tcW w:w="3119" w:type="dxa"/>
          </w:tcPr>
          <w:p w14:paraId="45F39DF0" w14:textId="14A0DF8A" w:rsidR="00991608" w:rsidRPr="00DF439A" w:rsidRDefault="0066253A"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 xml:space="preserve">Plungės rajono </w:t>
            </w:r>
            <w:r w:rsidR="00991608" w:rsidRPr="00DF439A">
              <w:rPr>
                <w:rFonts w:ascii="Times New Roman" w:hAnsi="Times New Roman" w:cs="Times New Roman"/>
                <w:sz w:val="24"/>
                <w:szCs w:val="24"/>
              </w:rPr>
              <w:t>savivaldybės administracija</w:t>
            </w:r>
          </w:p>
        </w:tc>
      </w:tr>
      <w:tr w:rsidR="00991608" w:rsidRPr="00DF439A" w14:paraId="3579BEA8" w14:textId="77777777" w:rsidTr="007472E1">
        <w:tc>
          <w:tcPr>
            <w:tcW w:w="6374" w:type="dxa"/>
            <w:vAlign w:val="center"/>
          </w:tcPr>
          <w:p w14:paraId="28EA0CBB" w14:textId="22EF9633" w:rsidR="00991608" w:rsidRPr="00DF439A" w:rsidRDefault="00591DAD"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b/>
                <w:bCs/>
                <w:sz w:val="24"/>
                <w:szCs w:val="24"/>
                <w:lang w:eastAsia="lt-LT"/>
              </w:rPr>
              <w:lastRenderedPageBreak/>
              <w:t>Bendrame regioniniame maršrute „Žemaitijos piliakalniai“ esančio  Plungės piliakalnio pritaikymas lanky</w:t>
            </w:r>
            <w:r w:rsidR="001F1B25" w:rsidRPr="00DF439A">
              <w:rPr>
                <w:rFonts w:ascii="Times New Roman" w:eastAsia="Times New Roman" w:hAnsi="Times New Roman" w:cs="Times New Roman"/>
                <w:b/>
                <w:bCs/>
                <w:sz w:val="24"/>
                <w:szCs w:val="24"/>
                <w:lang w:eastAsia="lt-LT"/>
              </w:rPr>
              <w:t>ti</w:t>
            </w:r>
            <w:r w:rsidRPr="00DF439A">
              <w:rPr>
                <w:rFonts w:ascii="Times New Roman" w:eastAsia="Times New Roman" w:hAnsi="Times New Roman" w:cs="Times New Roman"/>
                <w:b/>
                <w:bCs/>
                <w:sz w:val="24"/>
                <w:szCs w:val="24"/>
                <w:lang w:eastAsia="lt-LT"/>
              </w:rPr>
              <w:t xml:space="preserve"> Plungės rajono savivaldybėje</w:t>
            </w:r>
            <w:r w:rsidR="00991608" w:rsidRPr="00DF439A">
              <w:rPr>
                <w:rFonts w:ascii="Times New Roman" w:eastAsia="Times New Roman" w:hAnsi="Times New Roman" w:cs="Times New Roman"/>
                <w:b/>
                <w:bCs/>
                <w:sz w:val="24"/>
                <w:szCs w:val="24"/>
                <w:lang w:eastAsia="lt-LT"/>
              </w:rPr>
              <w:t>:</w:t>
            </w:r>
          </w:p>
          <w:p w14:paraId="657EA752" w14:textId="15290B48" w:rsidR="00991608" w:rsidRPr="00DF439A" w:rsidRDefault="00591DAD"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sz w:val="24"/>
                <w:szCs w:val="24"/>
                <w:lang w:eastAsia="lt-LT"/>
              </w:rPr>
              <w:t>Plungės piliakalnio, esančio adresu</w:t>
            </w:r>
            <w:r w:rsidR="001F1B25" w:rsidRPr="00DF439A">
              <w:rPr>
                <w:rFonts w:ascii="Times New Roman" w:eastAsia="Times New Roman" w:hAnsi="Times New Roman" w:cs="Times New Roman"/>
                <w:sz w:val="24"/>
                <w:szCs w:val="24"/>
                <w:lang w:eastAsia="lt-LT"/>
              </w:rPr>
              <w:t>:</w:t>
            </w:r>
            <w:r w:rsidRPr="00DF439A">
              <w:rPr>
                <w:rFonts w:ascii="Times New Roman" w:eastAsia="Times New Roman" w:hAnsi="Times New Roman" w:cs="Times New Roman"/>
                <w:sz w:val="24"/>
                <w:szCs w:val="24"/>
                <w:lang w:eastAsia="lt-LT"/>
              </w:rPr>
              <w:t xml:space="preserve"> Birutės g. 24C, Plungė, pritaikymas lanky</w:t>
            </w:r>
            <w:r w:rsidR="001F1B25" w:rsidRPr="00DF439A">
              <w:rPr>
                <w:rFonts w:ascii="Times New Roman" w:eastAsia="Times New Roman" w:hAnsi="Times New Roman" w:cs="Times New Roman"/>
                <w:sz w:val="24"/>
                <w:szCs w:val="24"/>
                <w:lang w:eastAsia="lt-LT"/>
              </w:rPr>
              <w:t>ti</w:t>
            </w:r>
            <w:r w:rsidRPr="00DF439A">
              <w:rPr>
                <w:rFonts w:ascii="Times New Roman" w:eastAsia="Times New Roman" w:hAnsi="Times New Roman" w:cs="Times New Roman"/>
                <w:sz w:val="24"/>
                <w:szCs w:val="24"/>
                <w:lang w:eastAsia="lt-LT"/>
              </w:rPr>
              <w:t>, sutvarkant aplinką, įrengiant pažintinius takus, įrengiant mažąją architektūrą, apžvalgos aikštelę, informacinius stendus ir kt. Objektas v</w:t>
            </w:r>
            <w:r w:rsidR="00153987" w:rsidRPr="00DF439A">
              <w:rPr>
                <w:rFonts w:ascii="Times New Roman" w:eastAsia="Times New Roman" w:hAnsi="Times New Roman" w:cs="Times New Roman"/>
                <w:sz w:val="24"/>
                <w:szCs w:val="24"/>
                <w:lang w:eastAsia="lt-LT"/>
              </w:rPr>
              <w:t>ienodai</w:t>
            </w:r>
            <w:r w:rsidRPr="00DF439A">
              <w:rPr>
                <w:rFonts w:ascii="Times New Roman" w:eastAsia="Times New Roman" w:hAnsi="Times New Roman" w:cs="Times New Roman"/>
                <w:sz w:val="24"/>
                <w:szCs w:val="24"/>
                <w:lang w:eastAsia="lt-LT"/>
              </w:rPr>
              <w:t xml:space="preserve"> suženklinamas kaip maršruto  „Žemaitijos piliakalniai“ objektas</w:t>
            </w:r>
            <w:r w:rsidR="00153987" w:rsidRPr="00DF439A">
              <w:rPr>
                <w:rFonts w:ascii="Times New Roman" w:eastAsia="Times New Roman" w:hAnsi="Times New Roman" w:cs="Times New Roman"/>
                <w:sz w:val="24"/>
                <w:szCs w:val="24"/>
                <w:lang w:eastAsia="lt-LT"/>
              </w:rPr>
              <w:t>.</w:t>
            </w:r>
          </w:p>
        </w:tc>
        <w:tc>
          <w:tcPr>
            <w:tcW w:w="3119" w:type="dxa"/>
          </w:tcPr>
          <w:p w14:paraId="46E5E2EF" w14:textId="687FD9B1" w:rsidR="00991608" w:rsidRPr="00DF439A" w:rsidRDefault="00591DAD" w:rsidP="00991608">
            <w:pPr>
              <w:rPr>
                <w:rFonts w:ascii="Times New Roman" w:hAnsi="Times New Roman" w:cs="Times New Roman"/>
                <w:sz w:val="24"/>
                <w:szCs w:val="24"/>
              </w:rPr>
            </w:pPr>
            <w:r w:rsidRPr="00DF439A">
              <w:rPr>
                <w:rFonts w:ascii="Times New Roman" w:hAnsi="Times New Roman" w:cs="Times New Roman"/>
                <w:sz w:val="24"/>
                <w:szCs w:val="24"/>
              </w:rPr>
              <w:t>Plungės rajono</w:t>
            </w:r>
            <w:r w:rsidR="00991608" w:rsidRPr="00DF439A">
              <w:rPr>
                <w:rFonts w:ascii="Times New Roman" w:hAnsi="Times New Roman" w:cs="Times New Roman"/>
                <w:sz w:val="24"/>
                <w:szCs w:val="24"/>
              </w:rPr>
              <w:t xml:space="preserve"> savivaldybės administracija</w:t>
            </w:r>
          </w:p>
        </w:tc>
      </w:tr>
      <w:tr w:rsidR="00991608" w:rsidRPr="00DF439A" w14:paraId="1A2E15B8" w14:textId="04E4D45F" w:rsidTr="007472E1">
        <w:tc>
          <w:tcPr>
            <w:tcW w:w="6374" w:type="dxa"/>
          </w:tcPr>
          <w:p w14:paraId="51A65FAF" w14:textId="4051DAB9" w:rsidR="00991608" w:rsidRPr="00DF439A" w:rsidRDefault="00591DA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„Žemaitijos piliakalniai“ esančių objektų pritaikymas  lanky</w:t>
            </w:r>
            <w:r w:rsidR="008412A3"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Rietavo savivaldybėje</w:t>
            </w:r>
            <w:r w:rsidR="00991608" w:rsidRPr="00DF439A">
              <w:rPr>
                <w:rFonts w:ascii="Times New Roman" w:hAnsi="Times New Roman" w:cs="Times New Roman"/>
                <w:b/>
                <w:bCs/>
                <w:sz w:val="24"/>
                <w:szCs w:val="24"/>
              </w:rPr>
              <w:t>:</w:t>
            </w:r>
          </w:p>
          <w:p w14:paraId="772263C6" w14:textId="60071B7B" w:rsidR="00991608" w:rsidRPr="00DF439A" w:rsidRDefault="00591DA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Lopaičių piliakalnio pritaikymas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xml:space="preserve">, atliekant prieigų sutvarkymo darbus: automobilių stovėjimo aikštelės, pėsčiųjų tako, mažosios architektūros, informacinių stendų ir rodyklių, užtvarų automobiliams, lankytojų skaičiuotuvo, atliekų konteinerių ir biotualeto pastatymo vietos, išmaniosios paslaugų stotelės įrengimas. Objektas </w:t>
            </w:r>
            <w:r w:rsidR="00EE5170" w:rsidRPr="00DF439A">
              <w:rPr>
                <w:rFonts w:ascii="Times New Roman" w:hAnsi="Times New Roman" w:cs="Times New Roman"/>
                <w:sz w:val="24"/>
                <w:szCs w:val="24"/>
              </w:rPr>
              <w:t>vienodai</w:t>
            </w:r>
            <w:r w:rsidRPr="00DF439A">
              <w:rPr>
                <w:rFonts w:ascii="Times New Roman" w:hAnsi="Times New Roman" w:cs="Times New Roman"/>
                <w:sz w:val="24"/>
                <w:szCs w:val="24"/>
              </w:rPr>
              <w:t xml:space="preserve"> suženklinamas kaip maršruto „Žemaitijos piliakalniai“ objektas.</w:t>
            </w:r>
          </w:p>
        </w:tc>
        <w:tc>
          <w:tcPr>
            <w:tcW w:w="3119" w:type="dxa"/>
          </w:tcPr>
          <w:p w14:paraId="7D5AA9B9" w14:textId="0B192BBA" w:rsidR="00991608" w:rsidRPr="00DF439A" w:rsidRDefault="00591DAD" w:rsidP="00991608">
            <w:pPr>
              <w:rPr>
                <w:rFonts w:ascii="Times New Roman" w:hAnsi="Times New Roman" w:cs="Times New Roman"/>
                <w:sz w:val="24"/>
                <w:szCs w:val="24"/>
              </w:rPr>
            </w:pPr>
            <w:r w:rsidRPr="00DF439A">
              <w:rPr>
                <w:rFonts w:ascii="Times New Roman" w:hAnsi="Times New Roman" w:cs="Times New Roman"/>
                <w:sz w:val="24"/>
                <w:szCs w:val="24"/>
              </w:rPr>
              <w:t>Rietavo</w:t>
            </w:r>
            <w:r w:rsidR="00991608" w:rsidRPr="00DF439A">
              <w:rPr>
                <w:rFonts w:ascii="Times New Roman" w:hAnsi="Times New Roman" w:cs="Times New Roman"/>
                <w:sz w:val="24"/>
                <w:szCs w:val="24"/>
              </w:rPr>
              <w:t xml:space="preserve"> savivaldybės administracija</w:t>
            </w:r>
          </w:p>
        </w:tc>
      </w:tr>
      <w:tr w:rsidR="00991608" w:rsidRPr="00DF439A" w14:paraId="4EC7074D" w14:textId="37AE98B0" w:rsidTr="007472E1">
        <w:tc>
          <w:tcPr>
            <w:tcW w:w="6374" w:type="dxa"/>
          </w:tcPr>
          <w:p w14:paraId="25C06BA4" w14:textId="27159EF7" w:rsidR="00991608" w:rsidRPr="00DF439A" w:rsidRDefault="00591DA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esančios Didžlaukio aukštapelkės pritaikymas lanky</w:t>
            </w:r>
            <w:r w:rsidR="008412A3"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w:t>
            </w:r>
            <w:r w:rsidR="00991608" w:rsidRPr="00DF439A">
              <w:rPr>
                <w:rFonts w:ascii="Times New Roman" w:hAnsi="Times New Roman" w:cs="Times New Roman"/>
                <w:b/>
                <w:bCs/>
                <w:sz w:val="24"/>
                <w:szCs w:val="24"/>
              </w:rPr>
              <w:t>:</w:t>
            </w:r>
          </w:p>
          <w:p w14:paraId="5E89F9B6" w14:textId="224B0CAD" w:rsidR="00991608" w:rsidRPr="00DF439A" w:rsidRDefault="00591DA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Didžlaukio aukštapelkės durpyno, esančio Mažeikių miesto teritorijoje, pritaikymas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įrengiant pažintinį-edukacinį taką: sukuriant galimybę lankytojams stebėti pelkės panoramą, pritaikant infrastruktūrą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xml:space="preserve"> ir poilsiui. Objektas vien</w:t>
            </w:r>
            <w:r w:rsidR="00EE5170"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6E3DAA9C" w14:textId="3DA3871A" w:rsidR="00991608" w:rsidRPr="00DF439A" w:rsidRDefault="00591DAD"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2855C53C" w14:textId="3B74B62A" w:rsidTr="007472E1">
        <w:tc>
          <w:tcPr>
            <w:tcW w:w="6374" w:type="dxa"/>
          </w:tcPr>
          <w:p w14:paraId="3AB8B543" w14:textId="338DF210" w:rsidR="00991608" w:rsidRPr="00DF439A" w:rsidRDefault="00591DA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esančio Juodpelkio parko pritaikymas lanky</w:t>
            </w:r>
            <w:r w:rsidR="00EE4EEC"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w:t>
            </w:r>
            <w:r w:rsidR="00991608" w:rsidRPr="00DF439A">
              <w:rPr>
                <w:rFonts w:ascii="Times New Roman" w:hAnsi="Times New Roman" w:cs="Times New Roman"/>
                <w:b/>
                <w:bCs/>
                <w:sz w:val="24"/>
                <w:szCs w:val="24"/>
              </w:rPr>
              <w:t>:</w:t>
            </w:r>
          </w:p>
          <w:p w14:paraId="128B604E" w14:textId="3BA10E6C" w:rsidR="00991608" w:rsidRPr="00DF439A" w:rsidRDefault="00591DA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Juodpelkio parko, esančio adresais</w:t>
            </w:r>
            <w:r w:rsidR="008412A3" w:rsidRPr="00DF439A">
              <w:rPr>
                <w:rFonts w:ascii="Times New Roman" w:hAnsi="Times New Roman" w:cs="Times New Roman"/>
                <w:sz w:val="24"/>
                <w:szCs w:val="24"/>
              </w:rPr>
              <w:t>:</w:t>
            </w:r>
            <w:r w:rsidRPr="00DF439A">
              <w:rPr>
                <w:rFonts w:ascii="Times New Roman" w:hAnsi="Times New Roman" w:cs="Times New Roman"/>
                <w:sz w:val="24"/>
                <w:szCs w:val="24"/>
              </w:rPr>
              <w:t xml:space="preserve"> Sedos g. 57A, Pavenčių g. 38A, Pavenčių g. 38, Mažeikiai, pritaikymas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įrengiant edukacinį pažintinį pėsčiųjų taką, informacinę infrastruktūrą, mažąją architektūrą, pritaikant infrastruktūrą lanky</w:t>
            </w:r>
            <w:r w:rsidR="008412A3" w:rsidRPr="00DF439A">
              <w:rPr>
                <w:rFonts w:ascii="Times New Roman" w:hAnsi="Times New Roman" w:cs="Times New Roman"/>
                <w:sz w:val="24"/>
                <w:szCs w:val="24"/>
              </w:rPr>
              <w:t>ti</w:t>
            </w:r>
            <w:r w:rsidRPr="00DF439A">
              <w:rPr>
                <w:rFonts w:ascii="Times New Roman" w:hAnsi="Times New Roman" w:cs="Times New Roman"/>
                <w:sz w:val="24"/>
                <w:szCs w:val="24"/>
              </w:rPr>
              <w:t>. Objektas vien</w:t>
            </w:r>
            <w:r w:rsidR="00874B8A"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07FA4C82" w14:textId="0FAE7B74" w:rsidR="00991608" w:rsidRPr="00DF439A" w:rsidRDefault="00591DAD"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37CFF251" w14:textId="3743918B" w:rsidTr="007472E1">
        <w:tc>
          <w:tcPr>
            <w:tcW w:w="6374" w:type="dxa"/>
          </w:tcPr>
          <w:p w14:paraId="2448D7E3" w14:textId="24E35628" w:rsidR="00991608" w:rsidRPr="00DF439A" w:rsidRDefault="00591DAD"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„Gamtos peizažai“ esančio Ventos upės slėnio pritaikymas lank</w:t>
            </w:r>
            <w:r w:rsidR="00EE4EEC"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Mažeikių rajono savivaldybėje, Viekšnių miesto etapas</w:t>
            </w:r>
            <w:r w:rsidR="00991608" w:rsidRPr="00DF439A">
              <w:rPr>
                <w:rFonts w:ascii="Times New Roman" w:hAnsi="Times New Roman" w:cs="Times New Roman"/>
                <w:b/>
                <w:bCs/>
                <w:sz w:val="24"/>
                <w:szCs w:val="24"/>
              </w:rPr>
              <w:t>:</w:t>
            </w:r>
          </w:p>
          <w:p w14:paraId="7D7C5680" w14:textId="041A2984" w:rsidR="00991608" w:rsidRPr="00DF439A" w:rsidRDefault="00A23653"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Ventos upės slėnio pritaikymas lanky</w:t>
            </w:r>
            <w:r w:rsidR="00EE4EEC" w:rsidRPr="00DF439A">
              <w:rPr>
                <w:rFonts w:ascii="Times New Roman" w:hAnsi="Times New Roman" w:cs="Times New Roman"/>
                <w:sz w:val="24"/>
                <w:szCs w:val="24"/>
              </w:rPr>
              <w:t>ti</w:t>
            </w:r>
            <w:r w:rsidRPr="00DF439A">
              <w:rPr>
                <w:rFonts w:ascii="Times New Roman" w:hAnsi="Times New Roman" w:cs="Times New Roman"/>
                <w:sz w:val="24"/>
                <w:szCs w:val="24"/>
              </w:rPr>
              <w:t xml:space="preserve"> ir gamt</w:t>
            </w:r>
            <w:r w:rsidR="00DA154D" w:rsidRPr="00DF439A">
              <w:rPr>
                <w:rFonts w:ascii="Times New Roman" w:hAnsi="Times New Roman" w:cs="Times New Roman"/>
                <w:sz w:val="24"/>
                <w:szCs w:val="24"/>
              </w:rPr>
              <w:t>ai</w:t>
            </w:r>
            <w:r w:rsidRPr="00DF439A">
              <w:rPr>
                <w:rFonts w:ascii="Times New Roman" w:hAnsi="Times New Roman" w:cs="Times New Roman"/>
                <w:sz w:val="24"/>
                <w:szCs w:val="24"/>
              </w:rPr>
              <w:t xml:space="preserve"> paži</w:t>
            </w:r>
            <w:r w:rsidR="00DA154D" w:rsidRPr="00DF439A">
              <w:rPr>
                <w:rFonts w:ascii="Times New Roman" w:hAnsi="Times New Roman" w:cs="Times New Roman"/>
                <w:sz w:val="24"/>
                <w:szCs w:val="24"/>
              </w:rPr>
              <w:t>nti</w:t>
            </w:r>
            <w:r w:rsidRPr="00DF439A">
              <w:rPr>
                <w:rFonts w:ascii="Times New Roman" w:hAnsi="Times New Roman" w:cs="Times New Roman"/>
                <w:sz w:val="24"/>
                <w:szCs w:val="24"/>
              </w:rPr>
              <w:t xml:space="preserve"> nuo Raudonskardžio regyklos, esančios Viekšnių m., Mažeikių r. sav., iki Gyvolių piliakalnio, esančio Gyvolių k., Viekšnių sen., Mažeikių r. sav., įrengiant pėsčiųjų–dviračių takus, atnaujinant tiltą per Virvytės upę ir pritaikant jį neįgaliųjų poreikiams, sukuriant infrastruktūrą poilsiui ir pritaikant ją neįgaliesiems. Objektas vien</w:t>
            </w:r>
            <w:r w:rsidR="003209A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260F662F" w14:textId="48196D16" w:rsidR="00991608" w:rsidRPr="00DF439A" w:rsidRDefault="00A23653"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068726E0" w14:textId="5B312C39" w:rsidTr="007472E1">
        <w:tc>
          <w:tcPr>
            <w:tcW w:w="6374" w:type="dxa"/>
          </w:tcPr>
          <w:p w14:paraId="4F263787" w14:textId="703A3F9B" w:rsidR="00991608" w:rsidRPr="00DF439A" w:rsidRDefault="00A23653"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esančio Ventos upės slėnio pritaikymas lanky</w:t>
            </w:r>
            <w:r w:rsidR="003209A2"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 Mažeikių etapas</w:t>
            </w:r>
            <w:r w:rsidR="00991608" w:rsidRPr="00DF439A">
              <w:rPr>
                <w:rFonts w:ascii="Times New Roman" w:hAnsi="Times New Roman" w:cs="Times New Roman"/>
                <w:b/>
                <w:bCs/>
                <w:sz w:val="24"/>
                <w:szCs w:val="24"/>
              </w:rPr>
              <w:t xml:space="preserve">: </w:t>
            </w:r>
          </w:p>
          <w:p w14:paraId="676EBFBB" w14:textId="65D0CF99" w:rsidR="00991608" w:rsidRPr="00DF439A" w:rsidRDefault="00A23653"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Ventos upės slėnio pritaikymas lanky</w:t>
            </w:r>
            <w:r w:rsidR="003209A2" w:rsidRPr="00DF439A">
              <w:rPr>
                <w:rFonts w:ascii="Times New Roman" w:hAnsi="Times New Roman" w:cs="Times New Roman"/>
                <w:sz w:val="24"/>
                <w:szCs w:val="24"/>
              </w:rPr>
              <w:t>ti</w:t>
            </w:r>
            <w:r w:rsidRPr="00DF439A">
              <w:rPr>
                <w:rFonts w:ascii="Times New Roman" w:hAnsi="Times New Roman" w:cs="Times New Roman"/>
                <w:sz w:val="24"/>
                <w:szCs w:val="24"/>
              </w:rPr>
              <w:t xml:space="preserve"> Mažeikiuose, įrengiant infrastruktūrą, tinkamą gamtos pažinimui ir patogiam poilsiavimui Mažeikiuose nuo Mažeikių žydų senųjų kapinių iki Daubarių piliakalnio, esančio Tirkšlių sen., Daubarių k. Objektas vien</w:t>
            </w:r>
            <w:r w:rsidR="003209A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1EBE531C" w14:textId="321576C2" w:rsidR="00991608" w:rsidRPr="00DF439A" w:rsidRDefault="00A23653"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2FD9D1D0" w14:textId="68D6E87D" w:rsidTr="007472E1">
        <w:tc>
          <w:tcPr>
            <w:tcW w:w="6374" w:type="dxa"/>
          </w:tcPr>
          <w:p w14:paraId="53CDCB53" w14:textId="23DF37D3" w:rsidR="00991608" w:rsidRPr="00DF439A" w:rsidRDefault="00B50E6A"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esančio Sedos ežero ir Varduvos upės slėnio pritaikymas lanky</w:t>
            </w:r>
            <w:r w:rsidR="003209A2"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Mažeikių rajono savivaldybėje</w:t>
            </w:r>
            <w:r w:rsidR="00991608" w:rsidRPr="00DF439A">
              <w:rPr>
                <w:rFonts w:ascii="Times New Roman" w:hAnsi="Times New Roman" w:cs="Times New Roman"/>
                <w:b/>
                <w:bCs/>
                <w:sz w:val="24"/>
                <w:szCs w:val="24"/>
              </w:rPr>
              <w:t>:</w:t>
            </w:r>
          </w:p>
          <w:p w14:paraId="09EB20B7" w14:textId="34648D47" w:rsidR="00991608" w:rsidRPr="00DF439A" w:rsidRDefault="00B50E6A"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Sedos ežero ir Varduvos upės slėnio, esančių Sedos miesto istorinėje dalyje, Mažeikių r. sav., ir Varduvos upės vingio atodangos, esančios prie Sedos miesto istorinės dalies, pritaikymas lanky</w:t>
            </w:r>
            <w:r w:rsidR="003209A2" w:rsidRPr="00DF439A">
              <w:rPr>
                <w:rFonts w:ascii="Times New Roman" w:hAnsi="Times New Roman" w:cs="Times New Roman"/>
                <w:sz w:val="24"/>
                <w:szCs w:val="24"/>
              </w:rPr>
              <w:t>ti</w:t>
            </w:r>
            <w:r w:rsidRPr="00DF439A">
              <w:rPr>
                <w:rFonts w:ascii="Times New Roman" w:hAnsi="Times New Roman" w:cs="Times New Roman"/>
                <w:sz w:val="24"/>
                <w:szCs w:val="24"/>
              </w:rPr>
              <w:t xml:space="preserve"> ir gamt</w:t>
            </w:r>
            <w:r w:rsidR="003209A2" w:rsidRPr="00DF439A">
              <w:rPr>
                <w:rFonts w:ascii="Times New Roman" w:hAnsi="Times New Roman" w:cs="Times New Roman"/>
                <w:sz w:val="24"/>
                <w:szCs w:val="24"/>
              </w:rPr>
              <w:t>ai</w:t>
            </w:r>
            <w:r w:rsidRPr="00DF439A">
              <w:rPr>
                <w:rFonts w:ascii="Times New Roman" w:hAnsi="Times New Roman" w:cs="Times New Roman"/>
                <w:sz w:val="24"/>
                <w:szCs w:val="24"/>
              </w:rPr>
              <w:t xml:space="preserve"> pažin</w:t>
            </w:r>
            <w:r w:rsidR="003209A2" w:rsidRPr="00DF439A">
              <w:rPr>
                <w:rFonts w:ascii="Times New Roman" w:hAnsi="Times New Roman" w:cs="Times New Roman"/>
                <w:sz w:val="24"/>
                <w:szCs w:val="24"/>
              </w:rPr>
              <w:t>ti</w:t>
            </w:r>
            <w:r w:rsidRPr="00DF439A">
              <w:rPr>
                <w:rFonts w:ascii="Times New Roman" w:hAnsi="Times New Roman" w:cs="Times New Roman"/>
                <w:sz w:val="24"/>
                <w:szCs w:val="24"/>
              </w:rPr>
              <w:t>, įrengiant pėsčiųjų takus, ežero ir upės kraštovaizdžio apžvalgos aikšteles, mažąją architektūrą, atvedant reikalingas komunikacijas, įrengiant sanitarinius mazgus, sukuriant infrastruktūrą patogiam poilsiavimui, pritaikant ją neįgaliesiems. Objektas vien</w:t>
            </w:r>
            <w:r w:rsidR="003209A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1C52CEF2" w14:textId="6EE9982C"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29E6DA85" w14:textId="54AB6FF8" w:rsidTr="007472E1">
        <w:tc>
          <w:tcPr>
            <w:tcW w:w="6374" w:type="dxa"/>
          </w:tcPr>
          <w:p w14:paraId="5C1EF47F" w14:textId="08738AE5" w:rsidR="00991608" w:rsidRPr="00DF439A" w:rsidRDefault="00B50E6A"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b/>
                <w:bCs/>
                <w:sz w:val="24"/>
                <w:szCs w:val="24"/>
                <w:lang w:eastAsia="lt-LT"/>
              </w:rPr>
              <w:t>Bendrame regioniniame maršrute „Gamtos peizažai“ esančios Renavo dvaro sodybos teritorijos pritaikymas lanky</w:t>
            </w:r>
            <w:r w:rsidR="003209A2" w:rsidRPr="00DF439A">
              <w:rPr>
                <w:rFonts w:ascii="Times New Roman" w:eastAsia="Times New Roman" w:hAnsi="Times New Roman" w:cs="Times New Roman"/>
                <w:b/>
                <w:bCs/>
                <w:sz w:val="24"/>
                <w:szCs w:val="24"/>
                <w:lang w:eastAsia="lt-LT"/>
              </w:rPr>
              <w:t>ti</w:t>
            </w:r>
            <w:r w:rsidRPr="00DF439A">
              <w:rPr>
                <w:rFonts w:ascii="Times New Roman" w:eastAsia="Times New Roman" w:hAnsi="Times New Roman" w:cs="Times New Roman"/>
                <w:b/>
                <w:bCs/>
                <w:sz w:val="24"/>
                <w:szCs w:val="24"/>
                <w:lang w:eastAsia="lt-LT"/>
              </w:rPr>
              <w:t xml:space="preserve"> Mažeikių rajono savivaldybėje</w:t>
            </w:r>
            <w:r w:rsidR="00991608" w:rsidRPr="00DF439A">
              <w:rPr>
                <w:rFonts w:ascii="Times New Roman" w:eastAsia="Times New Roman" w:hAnsi="Times New Roman" w:cs="Times New Roman"/>
                <w:b/>
                <w:bCs/>
                <w:sz w:val="24"/>
                <w:szCs w:val="24"/>
                <w:lang w:eastAsia="lt-LT"/>
              </w:rPr>
              <w:t>:</w:t>
            </w:r>
          </w:p>
          <w:p w14:paraId="5252DF5E" w14:textId="47A9F995" w:rsidR="00991608" w:rsidRPr="00DF439A" w:rsidRDefault="00B50E6A" w:rsidP="00991608">
            <w:pPr>
              <w:pStyle w:val="Sraopastraipa"/>
              <w:ind w:left="0"/>
              <w:rPr>
                <w:rFonts w:ascii="Times New Roman" w:eastAsia="Times New Roman" w:hAnsi="Times New Roman" w:cs="Times New Roman"/>
                <w:sz w:val="24"/>
                <w:szCs w:val="24"/>
                <w:lang w:eastAsia="lt-LT"/>
              </w:rPr>
            </w:pPr>
            <w:r w:rsidRPr="00DF439A">
              <w:rPr>
                <w:rFonts w:ascii="Times New Roman" w:eastAsia="Times New Roman" w:hAnsi="Times New Roman" w:cs="Times New Roman"/>
                <w:sz w:val="24"/>
                <w:szCs w:val="24"/>
                <w:lang w:eastAsia="lt-LT"/>
              </w:rPr>
              <w:t>Renavo dvaro sodybos teritorijos, esančios adresu Dvaro g. 2, Renavo k., Sedos sen., Mažeikių r. sav., pritaikymas lank</w:t>
            </w:r>
            <w:r w:rsidR="003209A2" w:rsidRPr="00DF439A">
              <w:rPr>
                <w:rFonts w:ascii="Times New Roman" w:eastAsia="Times New Roman" w:hAnsi="Times New Roman" w:cs="Times New Roman"/>
                <w:sz w:val="24"/>
                <w:szCs w:val="24"/>
                <w:lang w:eastAsia="lt-LT"/>
              </w:rPr>
              <w:t>yti</w:t>
            </w:r>
            <w:r w:rsidRPr="00DF439A">
              <w:rPr>
                <w:rFonts w:ascii="Times New Roman" w:eastAsia="Times New Roman" w:hAnsi="Times New Roman" w:cs="Times New Roman"/>
                <w:sz w:val="24"/>
                <w:szCs w:val="24"/>
                <w:lang w:eastAsia="lt-LT"/>
              </w:rPr>
              <w:t>, įrengiant automobilių stovėjimo aikštelę, sanitarinius mazgus, atvedant reikalingas komunikacijas, modernizuojant infrastruktūrą, būtiną patogiam poilsiavimui. Objektas vien</w:t>
            </w:r>
            <w:r w:rsidR="003209A2" w:rsidRPr="00DF439A">
              <w:rPr>
                <w:rFonts w:ascii="Times New Roman" w:eastAsia="Times New Roman" w:hAnsi="Times New Roman" w:cs="Times New Roman"/>
                <w:sz w:val="24"/>
                <w:szCs w:val="24"/>
                <w:lang w:eastAsia="lt-LT"/>
              </w:rPr>
              <w:t>odai</w:t>
            </w:r>
            <w:r w:rsidRPr="00DF439A">
              <w:rPr>
                <w:rFonts w:ascii="Times New Roman" w:eastAsia="Times New Roman" w:hAnsi="Times New Roman" w:cs="Times New Roman"/>
                <w:sz w:val="24"/>
                <w:szCs w:val="24"/>
                <w:lang w:eastAsia="lt-LT"/>
              </w:rPr>
              <w:t xml:space="preserve"> suženklinamas kaip maršruto „Gamtos peizažai“ objektas.</w:t>
            </w:r>
          </w:p>
        </w:tc>
        <w:tc>
          <w:tcPr>
            <w:tcW w:w="3119" w:type="dxa"/>
          </w:tcPr>
          <w:p w14:paraId="50500BF0" w14:textId="31ADADF2"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66AC2FA6" w14:textId="107E7319" w:rsidTr="007472E1">
        <w:tc>
          <w:tcPr>
            <w:tcW w:w="6374" w:type="dxa"/>
            <w:vAlign w:val="center"/>
          </w:tcPr>
          <w:p w14:paraId="431526E3" w14:textId="73481F92" w:rsidR="00991608" w:rsidRPr="00DF439A" w:rsidRDefault="00B50E6A" w:rsidP="00991608">
            <w:pPr>
              <w:rPr>
                <w:rFonts w:ascii="Times New Roman" w:eastAsia="Times New Roman" w:hAnsi="Times New Roman" w:cs="Times New Roman"/>
                <w:b/>
                <w:bCs/>
                <w:sz w:val="24"/>
                <w:szCs w:val="24"/>
                <w:lang w:eastAsia="lt-LT"/>
              </w:rPr>
            </w:pPr>
            <w:r w:rsidRPr="00DF439A">
              <w:rPr>
                <w:rFonts w:ascii="Times New Roman" w:eastAsia="Times New Roman" w:hAnsi="Times New Roman" w:cs="Times New Roman"/>
                <w:b/>
                <w:bCs/>
                <w:sz w:val="24"/>
                <w:szCs w:val="24"/>
                <w:lang w:eastAsia="lt-LT"/>
              </w:rPr>
              <w:t>Bendrame regioniniame maršrute „Gamtos peizažai“ esančios Tirkšlių miško teritorijos pritaikymas lanky</w:t>
            </w:r>
            <w:r w:rsidR="003209A2" w:rsidRPr="00DF439A">
              <w:rPr>
                <w:rFonts w:ascii="Times New Roman" w:eastAsia="Times New Roman" w:hAnsi="Times New Roman" w:cs="Times New Roman"/>
                <w:b/>
                <w:bCs/>
                <w:sz w:val="24"/>
                <w:szCs w:val="24"/>
                <w:lang w:eastAsia="lt-LT"/>
              </w:rPr>
              <w:t>ti</w:t>
            </w:r>
            <w:r w:rsidRPr="00DF439A">
              <w:rPr>
                <w:rFonts w:ascii="Times New Roman" w:eastAsia="Times New Roman" w:hAnsi="Times New Roman" w:cs="Times New Roman"/>
                <w:b/>
                <w:bCs/>
                <w:sz w:val="24"/>
                <w:szCs w:val="24"/>
                <w:lang w:eastAsia="lt-LT"/>
              </w:rPr>
              <w:t xml:space="preserve"> Mažeikių rajono savivaldybėje</w:t>
            </w:r>
            <w:r w:rsidR="00991608" w:rsidRPr="00DF439A">
              <w:rPr>
                <w:rFonts w:ascii="Times New Roman" w:eastAsia="Times New Roman" w:hAnsi="Times New Roman" w:cs="Times New Roman"/>
                <w:b/>
                <w:bCs/>
                <w:sz w:val="24"/>
                <w:szCs w:val="24"/>
                <w:lang w:eastAsia="lt-LT"/>
              </w:rPr>
              <w:t>:</w:t>
            </w:r>
          </w:p>
          <w:p w14:paraId="53872252" w14:textId="4F209226" w:rsidR="00991608" w:rsidRPr="00DF439A" w:rsidRDefault="00B50E6A" w:rsidP="00991608">
            <w:pPr>
              <w:pStyle w:val="Sraopastraipa"/>
              <w:ind w:left="0"/>
              <w:rPr>
                <w:rFonts w:ascii="Times New Roman" w:eastAsia="Times New Roman" w:hAnsi="Times New Roman" w:cs="Times New Roman"/>
                <w:sz w:val="24"/>
                <w:szCs w:val="24"/>
                <w:lang w:eastAsia="lt-LT"/>
              </w:rPr>
            </w:pPr>
            <w:r w:rsidRPr="00DF439A">
              <w:rPr>
                <w:rFonts w:ascii="Times New Roman" w:eastAsia="Times New Roman" w:hAnsi="Times New Roman" w:cs="Times New Roman"/>
                <w:sz w:val="24"/>
                <w:szCs w:val="24"/>
                <w:lang w:eastAsia="lt-LT"/>
              </w:rPr>
              <w:t>Tirkšlių miško, esančio Tirkšlių mstl., Mažeikių r. sav., pritaikymas lanky</w:t>
            </w:r>
            <w:r w:rsidR="003209A2" w:rsidRPr="00DF439A">
              <w:rPr>
                <w:rFonts w:ascii="Times New Roman" w:eastAsia="Times New Roman" w:hAnsi="Times New Roman" w:cs="Times New Roman"/>
                <w:sz w:val="24"/>
                <w:szCs w:val="24"/>
                <w:lang w:eastAsia="lt-LT"/>
              </w:rPr>
              <w:t>ti</w:t>
            </w:r>
            <w:r w:rsidRPr="00DF439A">
              <w:rPr>
                <w:rFonts w:ascii="Times New Roman" w:eastAsia="Times New Roman" w:hAnsi="Times New Roman" w:cs="Times New Roman"/>
                <w:sz w:val="24"/>
                <w:szCs w:val="24"/>
                <w:lang w:eastAsia="lt-LT"/>
              </w:rPr>
              <w:t xml:space="preserve"> ir gamt</w:t>
            </w:r>
            <w:r w:rsidR="003209A2" w:rsidRPr="00DF439A">
              <w:rPr>
                <w:rFonts w:ascii="Times New Roman" w:eastAsia="Times New Roman" w:hAnsi="Times New Roman" w:cs="Times New Roman"/>
                <w:sz w:val="24"/>
                <w:szCs w:val="24"/>
                <w:lang w:eastAsia="lt-LT"/>
              </w:rPr>
              <w:t>ai</w:t>
            </w:r>
            <w:r w:rsidRPr="00DF439A">
              <w:rPr>
                <w:rFonts w:ascii="Times New Roman" w:eastAsia="Times New Roman" w:hAnsi="Times New Roman" w:cs="Times New Roman"/>
                <w:sz w:val="24"/>
                <w:szCs w:val="24"/>
                <w:lang w:eastAsia="lt-LT"/>
              </w:rPr>
              <w:t xml:space="preserve"> paži</w:t>
            </w:r>
            <w:r w:rsidR="003209A2" w:rsidRPr="00DF439A">
              <w:rPr>
                <w:rFonts w:ascii="Times New Roman" w:eastAsia="Times New Roman" w:hAnsi="Times New Roman" w:cs="Times New Roman"/>
                <w:sz w:val="24"/>
                <w:szCs w:val="24"/>
                <w:lang w:eastAsia="lt-LT"/>
              </w:rPr>
              <w:t>nti</w:t>
            </w:r>
            <w:r w:rsidRPr="00DF439A">
              <w:rPr>
                <w:rFonts w:ascii="Times New Roman" w:eastAsia="Times New Roman" w:hAnsi="Times New Roman" w:cs="Times New Roman"/>
                <w:sz w:val="24"/>
                <w:szCs w:val="24"/>
                <w:lang w:eastAsia="lt-LT"/>
              </w:rPr>
              <w:t>, įrengiant automobilių stovėjimo aikštelę, pasivaikščiojimo takus, atvedant reikalingas komunikacijas, modernizuojant infrastruktūrą patogiam poilsiavimui. Objektas vien</w:t>
            </w:r>
            <w:r w:rsidR="00CC1CCE" w:rsidRPr="00DF439A">
              <w:rPr>
                <w:rFonts w:ascii="Times New Roman" w:eastAsia="Times New Roman" w:hAnsi="Times New Roman" w:cs="Times New Roman"/>
                <w:sz w:val="24"/>
                <w:szCs w:val="24"/>
                <w:lang w:eastAsia="lt-LT"/>
              </w:rPr>
              <w:t>odai</w:t>
            </w:r>
            <w:r w:rsidRPr="00DF439A">
              <w:rPr>
                <w:rFonts w:ascii="Times New Roman" w:eastAsia="Times New Roman" w:hAnsi="Times New Roman" w:cs="Times New Roman"/>
                <w:sz w:val="24"/>
                <w:szCs w:val="24"/>
                <w:lang w:eastAsia="lt-LT"/>
              </w:rPr>
              <w:t xml:space="preserve"> suženklinamas kaip maršruto „Gamtos peizažai“ objektas.</w:t>
            </w:r>
          </w:p>
        </w:tc>
        <w:tc>
          <w:tcPr>
            <w:tcW w:w="3119" w:type="dxa"/>
          </w:tcPr>
          <w:p w14:paraId="023C844D" w14:textId="59939D29"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Mažeikių</w:t>
            </w:r>
            <w:r w:rsidR="00991608" w:rsidRPr="00DF439A">
              <w:rPr>
                <w:rFonts w:ascii="Times New Roman" w:hAnsi="Times New Roman" w:cs="Times New Roman"/>
                <w:sz w:val="24"/>
                <w:szCs w:val="24"/>
              </w:rPr>
              <w:t xml:space="preserve"> rajono savivaldybės administracija</w:t>
            </w:r>
          </w:p>
        </w:tc>
      </w:tr>
      <w:tr w:rsidR="00991608" w:rsidRPr="00DF439A" w14:paraId="4B67BF31" w14:textId="2CE96CA6" w:rsidTr="007472E1">
        <w:tc>
          <w:tcPr>
            <w:tcW w:w="6374" w:type="dxa"/>
          </w:tcPr>
          <w:p w14:paraId="52453425" w14:textId="320B06AC" w:rsidR="00991608" w:rsidRPr="00DF439A" w:rsidRDefault="00B50E6A"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„Gamtos peizažai“ esančio  Reiskių tyro valstybinio kraštovaizdžio draustinio  pritaikymas lanky</w:t>
            </w:r>
            <w:r w:rsidR="0016297D"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Plungės rajono savivaldybėje</w:t>
            </w:r>
            <w:r w:rsidR="00991608" w:rsidRPr="00DF439A">
              <w:rPr>
                <w:rFonts w:ascii="Times New Roman" w:hAnsi="Times New Roman" w:cs="Times New Roman"/>
                <w:b/>
                <w:bCs/>
                <w:sz w:val="24"/>
                <w:szCs w:val="24"/>
              </w:rPr>
              <w:t>:</w:t>
            </w:r>
          </w:p>
          <w:p w14:paraId="10046C19" w14:textId="2AC1375D" w:rsidR="00991608" w:rsidRPr="00DF439A" w:rsidRDefault="00B50E6A"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Reiskių tyro valstybinio kraštovaizdžio draustinio pritaikymo lanky</w:t>
            </w:r>
            <w:r w:rsidR="0016297D" w:rsidRPr="00DF439A">
              <w:rPr>
                <w:rFonts w:ascii="Times New Roman" w:hAnsi="Times New Roman" w:cs="Times New Roman"/>
                <w:sz w:val="24"/>
                <w:szCs w:val="24"/>
              </w:rPr>
              <w:t>ti</w:t>
            </w:r>
            <w:r w:rsidRPr="00DF439A">
              <w:rPr>
                <w:rFonts w:ascii="Times New Roman" w:hAnsi="Times New Roman" w:cs="Times New Roman"/>
                <w:sz w:val="24"/>
                <w:szCs w:val="24"/>
              </w:rPr>
              <w:t xml:space="preserve"> ir pažin</w:t>
            </w:r>
            <w:r w:rsidR="0016297D" w:rsidRPr="00DF439A">
              <w:rPr>
                <w:rFonts w:ascii="Times New Roman" w:hAnsi="Times New Roman" w:cs="Times New Roman"/>
                <w:sz w:val="24"/>
                <w:szCs w:val="24"/>
              </w:rPr>
              <w:t>ti</w:t>
            </w:r>
            <w:r w:rsidRPr="00DF439A">
              <w:rPr>
                <w:rFonts w:ascii="Times New Roman" w:hAnsi="Times New Roman" w:cs="Times New Roman"/>
                <w:sz w:val="24"/>
                <w:szCs w:val="24"/>
              </w:rPr>
              <w:t xml:space="preserve"> darbai: pažintinio tako, mažosios architektūros, apžvalgos aikštelės, automobilių stovėjimo aikštelės, informacinių stendų įrengimas šiaurinėje Reiskių tyro dalyje ir kt. Objektas vien</w:t>
            </w:r>
            <w:r w:rsidR="00CC1CCE"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14B3A904" w14:textId="5327A24D"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991608" w:rsidRPr="00DF439A" w14:paraId="734D6560" w14:textId="6458E884" w:rsidTr="007472E1">
        <w:tc>
          <w:tcPr>
            <w:tcW w:w="6374" w:type="dxa"/>
          </w:tcPr>
          <w:p w14:paraId="06B72A6A" w14:textId="04C84F50" w:rsidR="00991608" w:rsidRPr="00DF439A" w:rsidRDefault="00B50E6A"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esančio Platelių ežero pritaikymas lank</w:t>
            </w:r>
            <w:r w:rsidR="00CC1CCE"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Plungės rajono savivaldybėje, Šeirės etapas</w:t>
            </w:r>
            <w:r w:rsidR="00991608" w:rsidRPr="00DF439A">
              <w:rPr>
                <w:rFonts w:ascii="Times New Roman" w:hAnsi="Times New Roman" w:cs="Times New Roman"/>
                <w:b/>
                <w:bCs/>
                <w:sz w:val="24"/>
                <w:szCs w:val="24"/>
              </w:rPr>
              <w:t>:</w:t>
            </w:r>
          </w:p>
          <w:p w14:paraId="2B4F8C40" w14:textId="0386E80D" w:rsidR="00991608" w:rsidRPr="00DF439A" w:rsidRDefault="00B50E6A"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Platelių ežero pritaikymas lank</w:t>
            </w:r>
            <w:r w:rsidR="00CC1CCE" w:rsidRPr="00DF439A">
              <w:rPr>
                <w:rFonts w:ascii="Times New Roman" w:hAnsi="Times New Roman" w:cs="Times New Roman"/>
                <w:sz w:val="24"/>
                <w:szCs w:val="24"/>
              </w:rPr>
              <w:t>yti</w:t>
            </w:r>
            <w:r w:rsidRPr="00DF439A">
              <w:rPr>
                <w:rFonts w:ascii="Times New Roman" w:hAnsi="Times New Roman" w:cs="Times New Roman"/>
                <w:sz w:val="24"/>
                <w:szCs w:val="24"/>
              </w:rPr>
              <w:t>, modernizuojant Šeirės stovyklavietę: pavėsinių, persirengimo kabinų, inžinerinės infrastruktūros, laužavietės, statinių higienos poreikiams įrengimas, teritorijos infrastruktūros sutvarkymas (automobilių stovėjimo aikštelės, apžvalgos aikštelės, mažosios architektūros, informacinių krypties nuorodų ir kt. įrengimas). Sklypų unikalūs numeriai, kuriuose planuojami veiksmai: 4400-5001-3611; 4400-0539-1599; 4400-3983-1357 bei laisvoje valstybinėje žemėje prie sklypo, kurio unikalus Nr. 4400-0539-1599, esančio adresu  Ežero g. 35A, Platelių k., Plungės r. sav. Objektas vien</w:t>
            </w:r>
            <w:r w:rsidR="00CC1CCE"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25C435B7" w14:textId="0C52AE45"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991608" w:rsidRPr="00DF439A" w14:paraId="2BDCC965" w14:textId="3B9CE96F" w:rsidTr="007472E1">
        <w:tc>
          <w:tcPr>
            <w:tcW w:w="6374" w:type="dxa"/>
          </w:tcPr>
          <w:p w14:paraId="2591F168" w14:textId="74D283B6"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b/>
                <w:bCs/>
                <w:sz w:val="24"/>
                <w:szCs w:val="24"/>
              </w:rPr>
              <w:t>Bendrame regioniniame maršrute „Gamtos peizažai“ esančio Platelių ežero pritaikymas lank</w:t>
            </w:r>
            <w:r w:rsidR="00114277" w:rsidRPr="00DF439A">
              <w:rPr>
                <w:rFonts w:ascii="Times New Roman" w:hAnsi="Times New Roman" w:cs="Times New Roman"/>
                <w:b/>
                <w:bCs/>
                <w:sz w:val="24"/>
                <w:szCs w:val="24"/>
              </w:rPr>
              <w:t xml:space="preserve">yti </w:t>
            </w:r>
            <w:r w:rsidRPr="00DF439A">
              <w:rPr>
                <w:rFonts w:ascii="Times New Roman" w:hAnsi="Times New Roman" w:cs="Times New Roman"/>
                <w:b/>
                <w:bCs/>
                <w:sz w:val="24"/>
                <w:szCs w:val="24"/>
              </w:rPr>
              <w:t>Plungės rajono savivaldybėje, „Obelėlės“ etapas</w:t>
            </w:r>
            <w:r w:rsidR="00991608" w:rsidRPr="00DF439A">
              <w:rPr>
                <w:rFonts w:ascii="Times New Roman" w:hAnsi="Times New Roman" w:cs="Times New Roman"/>
                <w:sz w:val="24"/>
                <w:szCs w:val="24"/>
              </w:rPr>
              <w:t>:</w:t>
            </w:r>
          </w:p>
          <w:p w14:paraId="32F7E44C" w14:textId="73120D1D"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Platelių ežero pritaikymas lank</w:t>
            </w:r>
            <w:r w:rsidR="00114277" w:rsidRPr="00DF439A">
              <w:rPr>
                <w:rFonts w:ascii="Times New Roman" w:hAnsi="Times New Roman" w:cs="Times New Roman"/>
                <w:sz w:val="24"/>
                <w:szCs w:val="24"/>
              </w:rPr>
              <w:t>yti</w:t>
            </w:r>
            <w:r w:rsidRPr="00DF439A">
              <w:rPr>
                <w:rFonts w:ascii="Times New Roman" w:hAnsi="Times New Roman" w:cs="Times New Roman"/>
                <w:sz w:val="24"/>
                <w:szCs w:val="24"/>
              </w:rPr>
              <w:t xml:space="preserve"> sklypuose, esančiuose  Šventorkalnio g. 10 ir Šventorkalnio g. 5, Plateliai, Plungės r., bei šalia esančioje laisvoje valstybinėje žemėje, įrengiant paplūdimį: inžinerinės infrastruktūros, statinių higienos poreikiams, mažosios architektūros, aktyvaus poilsio zonos, gelbėtojų bokštelio įrengimas, automobilių stovėjimo aikštelės praplėtimas ir atnaujinimas. Objektas vien</w:t>
            </w:r>
            <w:r w:rsidR="00114277"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6AFDF63F" w14:textId="63EDD3CB" w:rsidR="00991608" w:rsidRPr="00DF439A" w:rsidRDefault="00B50E6A"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991608" w:rsidRPr="00DF439A" w14:paraId="6ADAD987" w14:textId="5F2D3636" w:rsidTr="007472E1">
        <w:tc>
          <w:tcPr>
            <w:tcW w:w="6374" w:type="dxa"/>
          </w:tcPr>
          <w:p w14:paraId="64EDD38A" w14:textId="69EF7702"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esančių objektų pritaikymas lanky</w:t>
            </w:r>
            <w:r w:rsidR="00E36557"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Rietavo savivaldybėje</w:t>
            </w:r>
            <w:r w:rsidR="00991608" w:rsidRPr="00DF439A">
              <w:rPr>
                <w:rFonts w:ascii="Times New Roman" w:hAnsi="Times New Roman" w:cs="Times New Roman"/>
                <w:b/>
                <w:bCs/>
                <w:sz w:val="24"/>
                <w:szCs w:val="24"/>
              </w:rPr>
              <w:t xml:space="preserve">: </w:t>
            </w:r>
          </w:p>
          <w:p w14:paraId="502700EE" w14:textId="55DA5705"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Jūros upės Žadvainuose pritaikymas lanky</w:t>
            </w:r>
            <w:r w:rsidR="004E7D2D" w:rsidRPr="00DF439A">
              <w:rPr>
                <w:rFonts w:ascii="Times New Roman" w:hAnsi="Times New Roman" w:cs="Times New Roman"/>
                <w:sz w:val="24"/>
                <w:szCs w:val="24"/>
              </w:rPr>
              <w:t>ti</w:t>
            </w:r>
            <w:r w:rsidRPr="00DF439A">
              <w:rPr>
                <w:rFonts w:ascii="Times New Roman" w:hAnsi="Times New Roman" w:cs="Times New Roman"/>
                <w:sz w:val="24"/>
                <w:szCs w:val="24"/>
              </w:rPr>
              <w:t>, atliekant šiuos darbus: pėsčiųjų apžvalgos tilto su stogine modernizavimas, informacinės infrastruktūros, mažosios architektūros įrengimas, takų, tiltelių modernizavimas ir įrengimas, išmaniosios paslaugų stotelės, biotualeto, praustuvės, geriamojo vandens kolonėlės pastatymas. Objektas vien</w:t>
            </w:r>
            <w:r w:rsidR="004E7D2D"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035B911E" w14:textId="03B4669D"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Rietavo</w:t>
            </w:r>
            <w:r w:rsidR="00991608" w:rsidRPr="00DF439A">
              <w:rPr>
                <w:rFonts w:ascii="Times New Roman" w:hAnsi="Times New Roman" w:cs="Times New Roman"/>
                <w:sz w:val="24"/>
                <w:szCs w:val="24"/>
              </w:rPr>
              <w:t xml:space="preserve"> savivaldybės administracija</w:t>
            </w:r>
          </w:p>
        </w:tc>
      </w:tr>
      <w:tr w:rsidR="00991608" w:rsidRPr="00DF439A" w14:paraId="2A1EDE2E" w14:textId="41119E61" w:rsidTr="007472E1">
        <w:tc>
          <w:tcPr>
            <w:tcW w:w="6374" w:type="dxa"/>
          </w:tcPr>
          <w:p w14:paraId="577E0DC8" w14:textId="39966AFB"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pietinės Masčio ežero dalies pritaikymas lanky</w:t>
            </w:r>
            <w:r w:rsidR="004E7D2D"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w:t>
            </w:r>
          </w:p>
          <w:p w14:paraId="05D628AA" w14:textId="0AF7D502"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Pietinės Masčio ežero dalies, nepatenkančios į Telšių miesto teritoriją, pritaikymo lanky</w:t>
            </w:r>
            <w:r w:rsidR="004E7D2D" w:rsidRPr="00DF439A">
              <w:rPr>
                <w:rFonts w:ascii="Times New Roman" w:hAnsi="Times New Roman" w:cs="Times New Roman"/>
                <w:sz w:val="24"/>
                <w:szCs w:val="24"/>
              </w:rPr>
              <w:t>ti</w:t>
            </w:r>
            <w:r w:rsidRPr="00DF439A">
              <w:rPr>
                <w:rFonts w:ascii="Times New Roman" w:hAnsi="Times New Roman" w:cs="Times New Roman"/>
                <w:sz w:val="24"/>
                <w:szCs w:val="24"/>
              </w:rPr>
              <w:t xml:space="preserve"> darbai: pažintinio tako aplink Masčio ežerą iki miesto ribos, sujungiant su Telšių m. esančiais </w:t>
            </w:r>
            <w:r w:rsidRPr="00DF439A">
              <w:rPr>
                <w:rFonts w:ascii="Times New Roman" w:hAnsi="Times New Roman" w:cs="Times New Roman"/>
                <w:sz w:val="24"/>
                <w:szCs w:val="24"/>
              </w:rPr>
              <w:lastRenderedPageBreak/>
              <w:t>takais, vedančiais į Telšių senamiestį, vieną iš septynių valstybės saugomų urbanizuotų vietovių – Žemaičių muziejų „Alka“, Žemaitijos kaimo muziejų ir kt., įrengimas ir pritaikymas žmonėms su negalia bei lanky</w:t>
            </w:r>
            <w:r w:rsidR="004E7D2D" w:rsidRPr="00DF439A">
              <w:rPr>
                <w:rFonts w:ascii="Times New Roman" w:hAnsi="Times New Roman" w:cs="Times New Roman"/>
                <w:sz w:val="24"/>
                <w:szCs w:val="24"/>
              </w:rPr>
              <w:t>ti</w:t>
            </w:r>
            <w:r w:rsidRPr="00DF439A">
              <w:rPr>
                <w:rFonts w:ascii="Times New Roman" w:hAnsi="Times New Roman" w:cs="Times New Roman"/>
                <w:sz w:val="24"/>
                <w:szCs w:val="24"/>
              </w:rPr>
              <w:t>, įrengiant pėsčiųjų–dviračių taką su mažąja architektūra, poilsio aikštelėmis, edukacine aikštele, apšvietimu, stebėjimo kameromis, lankytojų skaičiuotuvu. Objektas vie</w:t>
            </w:r>
            <w:r w:rsidR="004E7D2D" w:rsidRPr="00DF439A">
              <w:rPr>
                <w:rFonts w:ascii="Times New Roman" w:hAnsi="Times New Roman" w:cs="Times New Roman"/>
                <w:sz w:val="24"/>
                <w:szCs w:val="24"/>
              </w:rPr>
              <w:t>nodai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03E2AD4C" w14:textId="4FE75689"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Telšių</w:t>
            </w:r>
            <w:r w:rsidR="00991608" w:rsidRPr="00DF439A">
              <w:rPr>
                <w:rFonts w:ascii="Times New Roman" w:hAnsi="Times New Roman" w:cs="Times New Roman"/>
                <w:sz w:val="24"/>
                <w:szCs w:val="24"/>
              </w:rPr>
              <w:t xml:space="preserve"> rajono savivaldybės administracija</w:t>
            </w:r>
          </w:p>
        </w:tc>
      </w:tr>
      <w:tr w:rsidR="00991608" w:rsidRPr="00DF439A" w14:paraId="2A3C3BB8" w14:textId="7C023325" w:rsidTr="007472E1">
        <w:tc>
          <w:tcPr>
            <w:tcW w:w="6374" w:type="dxa"/>
          </w:tcPr>
          <w:p w14:paraId="1ACA19B5" w14:textId="3CD7F172"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„Gamtos peizažai“ Germanto ežero pritaikymas lank</w:t>
            </w:r>
            <w:r w:rsidR="00037642"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 xml:space="preserve">: </w:t>
            </w:r>
          </w:p>
          <w:p w14:paraId="7D3E4C92" w14:textId="34C18104"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Germanto ežero pritaikymo lank</w:t>
            </w:r>
            <w:r w:rsidR="00037642" w:rsidRPr="00DF439A">
              <w:rPr>
                <w:rFonts w:ascii="Times New Roman" w:hAnsi="Times New Roman" w:cs="Times New Roman"/>
                <w:sz w:val="24"/>
                <w:szCs w:val="24"/>
              </w:rPr>
              <w:t>yti</w:t>
            </w:r>
            <w:r w:rsidRPr="00DF439A">
              <w:rPr>
                <w:rFonts w:ascii="Times New Roman" w:hAnsi="Times New Roman" w:cs="Times New Roman"/>
                <w:sz w:val="24"/>
                <w:szCs w:val="24"/>
              </w:rPr>
              <w:t xml:space="preserve"> darbai, adresu Kuodžių k., Telšių r.: pažintinio tako su apšvietimu atnaujinimas ir modernizavimas, poilsiavietės ir paplūdimio, apžvalgos aikštelės, mažosios architektūros elementų, vaizdo stebėjimo kamerų, informacinės infrastruktūros įrengimas. Objektas vien</w:t>
            </w:r>
            <w:r w:rsidR="0003764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5A0C7047" w14:textId="0DF3744F"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4D9195E2" w14:textId="3C8AD451" w:rsidTr="007472E1">
        <w:tc>
          <w:tcPr>
            <w:tcW w:w="6374" w:type="dxa"/>
          </w:tcPr>
          <w:p w14:paraId="0352EE64" w14:textId="5186A614"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Biržuvėnų dvaro sodybos parko pritaikymas lanky</w:t>
            </w:r>
            <w:r w:rsidR="00037642"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 xml:space="preserve">:                                                                                                                                                    </w:t>
            </w:r>
          </w:p>
          <w:p w14:paraId="63CBD935" w14:textId="23E47530"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Biržuvėnų dvaro sodybos parko, esančio adresu Dvaro g. 4, Biržuvėnų k., Telšių r., pritaikymo lanky</w:t>
            </w:r>
            <w:r w:rsidR="00037642" w:rsidRPr="00DF439A">
              <w:rPr>
                <w:rFonts w:ascii="Times New Roman" w:hAnsi="Times New Roman" w:cs="Times New Roman"/>
                <w:sz w:val="24"/>
                <w:szCs w:val="24"/>
              </w:rPr>
              <w:t>ti</w:t>
            </w:r>
            <w:r w:rsidRPr="00DF439A">
              <w:rPr>
                <w:rFonts w:ascii="Times New Roman" w:hAnsi="Times New Roman" w:cs="Times New Roman"/>
                <w:sz w:val="24"/>
                <w:szCs w:val="24"/>
              </w:rPr>
              <w:t xml:space="preserve"> darbai: laiptų, pėsčiųjų–dviračių takų, teritorijos apšvietimo, mažosios architektūros elementų, informacinio stendo su garso įranga, kryptinių rodyklių, tiltelių, pavėsinių, lankytojų skaičiuotuvo įrengimas. Objektas vien</w:t>
            </w:r>
            <w:r w:rsidR="0003764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p>
        </w:tc>
        <w:tc>
          <w:tcPr>
            <w:tcW w:w="3119" w:type="dxa"/>
          </w:tcPr>
          <w:p w14:paraId="1E58BE84" w14:textId="356F9F24"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0C40E9CD" w14:textId="01A542CE" w:rsidTr="007472E1">
        <w:tc>
          <w:tcPr>
            <w:tcW w:w="6374" w:type="dxa"/>
          </w:tcPr>
          <w:p w14:paraId="15AE9C6B" w14:textId="53BB0B0F"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b/>
                <w:bCs/>
                <w:sz w:val="24"/>
                <w:szCs w:val="24"/>
              </w:rPr>
              <w:t>Bendrame regioniniame maršrute „Gamtos peizažai“ Lūksto ežero pritaikymas lanky</w:t>
            </w:r>
            <w:r w:rsidR="00972941"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 xml:space="preserve">:                                                                                                                                                                                                           </w:t>
            </w:r>
            <w:r w:rsidRPr="00DF439A">
              <w:rPr>
                <w:rFonts w:ascii="Times New Roman" w:hAnsi="Times New Roman" w:cs="Times New Roman"/>
                <w:sz w:val="24"/>
                <w:szCs w:val="24"/>
              </w:rPr>
              <w:t>Lūksto ežero pritaikymas lanky</w:t>
            </w:r>
            <w:r w:rsidR="00972941" w:rsidRPr="00DF439A">
              <w:rPr>
                <w:rFonts w:ascii="Times New Roman" w:hAnsi="Times New Roman" w:cs="Times New Roman"/>
                <w:sz w:val="24"/>
                <w:szCs w:val="24"/>
              </w:rPr>
              <w:t>ti</w:t>
            </w:r>
            <w:r w:rsidRPr="00DF439A">
              <w:rPr>
                <w:rFonts w:ascii="Times New Roman" w:hAnsi="Times New Roman" w:cs="Times New Roman"/>
                <w:sz w:val="24"/>
                <w:szCs w:val="24"/>
              </w:rPr>
              <w:t>, modernizuojant poilsiavietę, esančią adresu Graužų k., Telšių r.: automobilių stovėjimo aikštelės, teritorijos apšvietimo su vaizdo stebėjimo sistema, pėsčiųjų–dviračių takų, informacinės infrastruktūros modernizavimas, paplūdimio ir jo įrenginių atnaujinimas, mažosios architektūros, prieplaukos-tilto, lankytojų skaičiuotuvo įrengimas. Objektas vien</w:t>
            </w:r>
            <w:r w:rsidR="00972941"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66B36BF1" w14:textId="0D2578A0"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7590B011" w14:textId="12FF21D8" w:rsidTr="007472E1">
        <w:tc>
          <w:tcPr>
            <w:tcW w:w="6374" w:type="dxa"/>
          </w:tcPr>
          <w:p w14:paraId="5D635FCF" w14:textId="325D1B7A"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„Gamtos peizažai“ Varnių regioninio parko Debesnų telmologinio draustinio pritaikymas lanky</w:t>
            </w:r>
            <w:r w:rsidR="00865503"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w:t>
            </w:r>
          </w:p>
          <w:p w14:paraId="31560A81" w14:textId="05D6DEC6" w:rsidR="00991608" w:rsidRPr="00DF439A" w:rsidRDefault="007C708D" w:rsidP="007C708D">
            <w:pPr>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Varnių regioninio parko Debesnų telmologinio draustinio, esančio Graužų k., Varnių sen., Telšių r., pritaikymas lanky</w:t>
            </w:r>
            <w:r w:rsidR="00865503" w:rsidRPr="00DF439A">
              <w:rPr>
                <w:rFonts w:ascii="Times New Roman" w:hAnsi="Times New Roman" w:cs="Times New Roman"/>
                <w:sz w:val="24"/>
                <w:szCs w:val="24"/>
              </w:rPr>
              <w:t>ti</w:t>
            </w:r>
            <w:r w:rsidRPr="00DF439A">
              <w:rPr>
                <w:rFonts w:ascii="Times New Roman" w:hAnsi="Times New Roman" w:cs="Times New Roman"/>
                <w:sz w:val="24"/>
                <w:szCs w:val="24"/>
              </w:rPr>
              <w:t>: automobilių stovėjimo aikštelės ir jos aplinkos įrengimas. Objektas vien</w:t>
            </w:r>
            <w:r w:rsidR="00747312"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„Gamtos peizažai“ objektas.</w:t>
            </w:r>
          </w:p>
        </w:tc>
        <w:tc>
          <w:tcPr>
            <w:tcW w:w="3119" w:type="dxa"/>
          </w:tcPr>
          <w:p w14:paraId="4CDDD712" w14:textId="697B5006"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24515FC2" w14:textId="20E128EE" w:rsidTr="007472E1">
        <w:tc>
          <w:tcPr>
            <w:tcW w:w="6374" w:type="dxa"/>
          </w:tcPr>
          <w:p w14:paraId="49BFD67A" w14:textId="6CBE732D"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t>Dviračiams skirtos infrastruktūros įrengimas – tilto per Ventos upę pastatymas</w:t>
            </w:r>
            <w:r w:rsidR="00991608" w:rsidRPr="00DF439A">
              <w:rPr>
                <w:rFonts w:ascii="Times New Roman" w:hAnsi="Times New Roman" w:cs="Times New Roman"/>
                <w:b/>
                <w:bCs/>
                <w:sz w:val="24"/>
                <w:szCs w:val="24"/>
              </w:rPr>
              <w:t>:</w:t>
            </w:r>
          </w:p>
          <w:p w14:paraId="4ABF76E8" w14:textId="601B9AC2"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lastRenderedPageBreak/>
              <w:t>Pėsčiųjų–dviračių tilto Mažeikių mieste per Ventos upę, sujungsiančio Mažeikių miesto dviračių taką su Daubarių k. ir Krucių k., įrengimas: pėsčiųjų–dviračių tilto pastatymas, apšvietimo, dviračių remonto stotelės įrengimas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2E419081" w14:textId="47627999"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Mažeikių</w:t>
            </w:r>
            <w:r w:rsidR="00991608" w:rsidRPr="00DF439A">
              <w:rPr>
                <w:rFonts w:ascii="Times New Roman" w:hAnsi="Times New Roman" w:cs="Times New Roman"/>
                <w:sz w:val="24"/>
                <w:szCs w:val="24"/>
              </w:rPr>
              <w:t xml:space="preserve"> rajono savivaldybės administracija</w:t>
            </w:r>
          </w:p>
        </w:tc>
      </w:tr>
      <w:tr w:rsidR="00991608" w:rsidRPr="00DF439A" w14:paraId="69231923" w14:textId="66E93359" w:rsidTr="007472E1">
        <w:tc>
          <w:tcPr>
            <w:tcW w:w="6374" w:type="dxa"/>
          </w:tcPr>
          <w:p w14:paraId="13CB22A3" w14:textId="7ADCD5A6" w:rsidR="00991608" w:rsidRPr="00DF439A" w:rsidRDefault="007C708D"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„Sakralinis kelias“ esančių objektų pritaikymas lank</w:t>
            </w:r>
            <w:r w:rsidR="00B369E0"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Plungės rajono savivaldybėje</w:t>
            </w:r>
            <w:r w:rsidR="00991608" w:rsidRPr="00DF439A">
              <w:rPr>
                <w:rFonts w:ascii="Times New Roman" w:hAnsi="Times New Roman" w:cs="Times New Roman"/>
                <w:b/>
                <w:bCs/>
                <w:sz w:val="24"/>
                <w:szCs w:val="24"/>
              </w:rPr>
              <w:t>:</w:t>
            </w:r>
          </w:p>
          <w:p w14:paraId="661E923D" w14:textId="6E702DDB" w:rsidR="00991608" w:rsidRPr="00DF439A" w:rsidRDefault="007C708D"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Plungės žydų žudynių vietos ir kapų, esančių adresu Birutės g. 15C, Kaušėnų k., Plungės r., pritaikymas lanky</w:t>
            </w:r>
            <w:r w:rsidR="00D24864" w:rsidRPr="00DF439A">
              <w:rPr>
                <w:rFonts w:ascii="Times New Roman" w:hAnsi="Times New Roman" w:cs="Times New Roman"/>
                <w:sz w:val="24"/>
                <w:szCs w:val="24"/>
              </w:rPr>
              <w:t>ti</w:t>
            </w:r>
            <w:r w:rsidRPr="00DF439A">
              <w:rPr>
                <w:rFonts w:ascii="Times New Roman" w:hAnsi="Times New Roman" w:cs="Times New Roman"/>
                <w:sz w:val="24"/>
                <w:szCs w:val="24"/>
              </w:rPr>
              <w:t>, išvystant infrastruktūrą: dviračių–pėsčiųjų takus nuo Babrungo g. ir Birutės g. sankryžos iki Plungės žydų žudynių vietos ir kapų ir nuo Plungės žydų žudynių vietos ir kapų iki susikirtimo su Sodų g., Prūsalių  k., mažosios architektūros, ženklinimo bei apšvietimo įrengimas. Objektas vien</w:t>
            </w:r>
            <w:r w:rsidR="00D24864"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„Sakralinis kelias“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3DDD2D64" w14:textId="2879917D" w:rsidR="00991608" w:rsidRPr="00DF439A" w:rsidRDefault="007C708D"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991608" w:rsidRPr="00DF439A" w14:paraId="7B83A3D3" w14:textId="5454B60F" w:rsidTr="007472E1">
        <w:tc>
          <w:tcPr>
            <w:tcW w:w="6374" w:type="dxa"/>
          </w:tcPr>
          <w:p w14:paraId="0BBC9453" w14:textId="3B7A81A8" w:rsidR="00991608" w:rsidRPr="00DF439A" w:rsidRDefault="007C5159"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„Sakralinis kelias“ esančių objektų pritaikymas lanky</w:t>
            </w:r>
            <w:r w:rsidR="00D24864"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Telšių rajono savivaldybėje</w:t>
            </w:r>
            <w:r w:rsidR="00991608" w:rsidRPr="00DF439A">
              <w:rPr>
                <w:rFonts w:ascii="Times New Roman" w:hAnsi="Times New Roman" w:cs="Times New Roman"/>
                <w:b/>
                <w:bCs/>
                <w:sz w:val="24"/>
                <w:szCs w:val="24"/>
              </w:rPr>
              <w:t>:</w:t>
            </w:r>
          </w:p>
          <w:p w14:paraId="54E6C245" w14:textId="253D03D6" w:rsidR="007C5159" w:rsidRPr="00DF439A" w:rsidRDefault="007C5159" w:rsidP="007C5159">
            <w:pPr>
              <w:rPr>
                <w:rFonts w:ascii="Times New Roman" w:hAnsi="Times New Roman" w:cs="Times New Roman"/>
                <w:sz w:val="24"/>
                <w:szCs w:val="24"/>
              </w:rPr>
            </w:pPr>
            <w:r w:rsidRPr="00DF439A">
              <w:rPr>
                <w:rFonts w:ascii="Times New Roman" w:hAnsi="Times New Roman" w:cs="Times New Roman"/>
                <w:sz w:val="24"/>
                <w:szCs w:val="24"/>
              </w:rPr>
              <w:t>Rainių Kančios koplyčios, žudynių vietos ir atminties ąžuolyno teritorijos, esančių adresu Rainių k., Telšių r., pritaikymo lanky</w:t>
            </w:r>
            <w:r w:rsidR="00D24864" w:rsidRPr="00DF439A">
              <w:rPr>
                <w:rFonts w:ascii="Times New Roman" w:hAnsi="Times New Roman" w:cs="Times New Roman"/>
                <w:sz w:val="24"/>
                <w:szCs w:val="24"/>
              </w:rPr>
              <w:t>ti</w:t>
            </w:r>
            <w:r w:rsidRPr="00DF439A">
              <w:rPr>
                <w:rFonts w:ascii="Times New Roman" w:hAnsi="Times New Roman" w:cs="Times New Roman"/>
                <w:sz w:val="24"/>
                <w:szCs w:val="24"/>
              </w:rPr>
              <w:t xml:space="preserve"> darbai: </w:t>
            </w:r>
          </w:p>
          <w:p w14:paraId="33B7A61C" w14:textId="77777777" w:rsidR="007C5159" w:rsidRPr="00DF439A" w:rsidRDefault="007C5159" w:rsidP="007C5159">
            <w:pPr>
              <w:rPr>
                <w:rFonts w:ascii="Times New Roman" w:hAnsi="Times New Roman" w:cs="Times New Roman"/>
                <w:sz w:val="24"/>
                <w:szCs w:val="24"/>
              </w:rPr>
            </w:pPr>
            <w:r w:rsidRPr="00DF439A">
              <w:rPr>
                <w:rFonts w:ascii="Times New Roman" w:hAnsi="Times New Roman" w:cs="Times New Roman"/>
                <w:sz w:val="24"/>
                <w:szCs w:val="24"/>
              </w:rPr>
              <w:t>- tvarkoma teritorija nuo automobilių stovėjimo aikštelės iki Rainių Kančios koplyčios: pėsčiųjų tako su žemu tako apšvietimu įrengimas, dangų prie koplyčios pastato atnaujinimas, mažosios architektūros modernizavimas, Rainių Kančios koplyčios bokšto dalies apšvietimo ir jos teritorijos apšvietimo atnaujinimas, informacinės infrastruktūros atnaujinimas, lauko tualeto ir jo aplinkos modernizavimas, apšviestos automobilių sustojimo aikštelės ir poilsio zonos įrengimas;</w:t>
            </w:r>
          </w:p>
          <w:p w14:paraId="276C603B" w14:textId="77777777" w:rsidR="007C5159" w:rsidRPr="00DF439A" w:rsidRDefault="007C5159" w:rsidP="007C5159">
            <w:pPr>
              <w:rPr>
                <w:rFonts w:ascii="Times New Roman" w:hAnsi="Times New Roman" w:cs="Times New Roman"/>
                <w:sz w:val="24"/>
                <w:szCs w:val="24"/>
              </w:rPr>
            </w:pPr>
            <w:r w:rsidRPr="00DF439A">
              <w:rPr>
                <w:rFonts w:ascii="Times New Roman" w:hAnsi="Times New Roman" w:cs="Times New Roman"/>
                <w:sz w:val="24"/>
                <w:szCs w:val="24"/>
              </w:rPr>
              <w:t>- Rainių miškelio žudynių vieta: esamų lauko takų pritaikymas žmonėms su negalia, paminklo aikštelės modernizavimas, takų ir paminklo apšvietimo įrengimas, mažosios architektūros įrengimas;</w:t>
            </w:r>
          </w:p>
          <w:p w14:paraId="03B48C08" w14:textId="77777777" w:rsidR="007C5159" w:rsidRPr="00DF439A" w:rsidRDefault="007C5159" w:rsidP="007C5159">
            <w:pPr>
              <w:rPr>
                <w:rFonts w:ascii="Times New Roman" w:hAnsi="Times New Roman" w:cs="Times New Roman"/>
                <w:sz w:val="24"/>
                <w:szCs w:val="24"/>
              </w:rPr>
            </w:pPr>
            <w:r w:rsidRPr="00DF439A">
              <w:rPr>
                <w:rFonts w:ascii="Times New Roman" w:hAnsi="Times New Roman" w:cs="Times New Roman"/>
                <w:sz w:val="24"/>
                <w:szCs w:val="24"/>
              </w:rPr>
              <w:t>- atminties ąžuolyno teritorija: apžvalgos aikštelės, tako, apšvietimo, mažosios architektūros įrengimas, informacinės infrastruktūros atnaujinimas.</w:t>
            </w:r>
          </w:p>
          <w:p w14:paraId="02883C52" w14:textId="1FE338C9" w:rsidR="00991608" w:rsidRPr="00DF439A" w:rsidRDefault="007C5159" w:rsidP="007C5159">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Teritorija pritaikoma žmonių su negalia poreikiams. Objektas vien</w:t>
            </w:r>
            <w:r w:rsidR="00D24864"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suženklinamas kaip maršruto „Sakralinis kelias“ objektas</w:t>
            </w:r>
            <w:r w:rsidR="00991608" w:rsidRPr="00DF439A">
              <w:rPr>
                <w:rFonts w:ascii="Times New Roman" w:hAnsi="Times New Roman" w:cs="Times New Roman"/>
                <w:sz w:val="24"/>
                <w:szCs w:val="24"/>
              </w:rPr>
              <w:t>.</w:t>
            </w:r>
            <w:r w:rsidR="00991608" w:rsidRPr="00DF439A">
              <w:rPr>
                <w:rFonts w:ascii="Times New Roman" w:hAnsi="Times New Roman" w:cs="Times New Roman"/>
                <w:b/>
                <w:bCs/>
                <w:sz w:val="24"/>
                <w:szCs w:val="24"/>
              </w:rPr>
              <w:t xml:space="preserve">    </w:t>
            </w:r>
          </w:p>
        </w:tc>
        <w:tc>
          <w:tcPr>
            <w:tcW w:w="3119" w:type="dxa"/>
          </w:tcPr>
          <w:p w14:paraId="3F7EB8C8" w14:textId="5063A466" w:rsidR="00991608" w:rsidRPr="00DF439A" w:rsidRDefault="007C5159" w:rsidP="00991608">
            <w:pPr>
              <w:rPr>
                <w:rFonts w:ascii="Times New Roman" w:hAnsi="Times New Roman" w:cs="Times New Roman"/>
                <w:sz w:val="24"/>
                <w:szCs w:val="24"/>
              </w:rPr>
            </w:pPr>
            <w:r w:rsidRPr="00DF439A">
              <w:rPr>
                <w:rFonts w:ascii="Times New Roman" w:hAnsi="Times New Roman" w:cs="Times New Roman"/>
                <w:sz w:val="24"/>
                <w:szCs w:val="24"/>
              </w:rPr>
              <w:t>Telšių</w:t>
            </w:r>
            <w:r w:rsidR="00991608" w:rsidRPr="00DF439A">
              <w:rPr>
                <w:rFonts w:ascii="Times New Roman" w:hAnsi="Times New Roman" w:cs="Times New Roman"/>
                <w:sz w:val="24"/>
                <w:szCs w:val="24"/>
              </w:rPr>
              <w:t xml:space="preserve"> rajono savivaldybės administracija</w:t>
            </w:r>
          </w:p>
        </w:tc>
      </w:tr>
      <w:tr w:rsidR="00991608" w:rsidRPr="00DF439A" w14:paraId="464AD064" w14:textId="64393382" w:rsidTr="007472E1">
        <w:tc>
          <w:tcPr>
            <w:tcW w:w="6374" w:type="dxa"/>
          </w:tcPr>
          <w:p w14:paraId="210857EE" w14:textId="7232338C" w:rsidR="00991608" w:rsidRPr="00DF439A" w:rsidRDefault="00AB7081" w:rsidP="00991608">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„Pasivaikščiojimas su istorinėmis asmenybėmis“</w:t>
            </w:r>
            <w:r w:rsidR="00A13509" w:rsidRPr="00DF439A">
              <w:rPr>
                <w:rFonts w:ascii="Times New Roman" w:hAnsi="Times New Roman" w:cs="Times New Roman"/>
                <w:b/>
                <w:bCs/>
                <w:sz w:val="24"/>
                <w:szCs w:val="24"/>
              </w:rPr>
              <w:t xml:space="preserve"> </w:t>
            </w:r>
            <w:r w:rsidRPr="00DF439A">
              <w:rPr>
                <w:rFonts w:ascii="Times New Roman" w:hAnsi="Times New Roman" w:cs="Times New Roman"/>
                <w:b/>
                <w:bCs/>
                <w:sz w:val="24"/>
                <w:szCs w:val="24"/>
              </w:rPr>
              <w:t>esančių objektų pritaikymas lanky</w:t>
            </w:r>
            <w:r w:rsidR="00A13509" w:rsidRPr="00DF439A">
              <w:rPr>
                <w:rFonts w:ascii="Times New Roman" w:hAnsi="Times New Roman" w:cs="Times New Roman"/>
                <w:b/>
                <w:bCs/>
                <w:sz w:val="24"/>
                <w:szCs w:val="24"/>
              </w:rPr>
              <w:t xml:space="preserve">ti </w:t>
            </w:r>
            <w:r w:rsidRPr="00DF439A">
              <w:rPr>
                <w:rFonts w:ascii="Times New Roman" w:hAnsi="Times New Roman" w:cs="Times New Roman"/>
                <w:b/>
                <w:bCs/>
                <w:sz w:val="24"/>
                <w:szCs w:val="24"/>
              </w:rPr>
              <w:t>Mažeikių rajono savivaldybėje</w:t>
            </w:r>
            <w:r w:rsidR="00991608" w:rsidRPr="00DF439A">
              <w:rPr>
                <w:rFonts w:ascii="Times New Roman" w:hAnsi="Times New Roman" w:cs="Times New Roman"/>
                <w:b/>
                <w:bCs/>
                <w:sz w:val="24"/>
                <w:szCs w:val="24"/>
              </w:rPr>
              <w:t>:</w:t>
            </w:r>
          </w:p>
          <w:p w14:paraId="44E02080" w14:textId="54D66A04" w:rsidR="00AB7081" w:rsidRPr="00DF439A" w:rsidRDefault="00991608" w:rsidP="00AB7081">
            <w:pPr>
              <w:rPr>
                <w:rFonts w:ascii="Times New Roman" w:hAnsi="Times New Roman" w:cs="Times New Roman"/>
                <w:sz w:val="24"/>
                <w:szCs w:val="24"/>
              </w:rPr>
            </w:pPr>
            <w:r w:rsidRPr="00DF439A">
              <w:rPr>
                <w:rFonts w:ascii="Times New Roman" w:hAnsi="Times New Roman" w:cs="Times New Roman"/>
                <w:sz w:val="24"/>
                <w:szCs w:val="24"/>
              </w:rPr>
              <w:t xml:space="preserve">1. </w:t>
            </w:r>
            <w:r w:rsidR="00AB7081" w:rsidRPr="00DF439A">
              <w:rPr>
                <w:rFonts w:ascii="Times New Roman" w:hAnsi="Times New Roman" w:cs="Times New Roman"/>
                <w:sz w:val="24"/>
                <w:szCs w:val="24"/>
              </w:rPr>
              <w:t>Mažeikių senamiestyje esančių kultūros objektų pritaikymas lank</w:t>
            </w:r>
            <w:r w:rsidR="00A13509" w:rsidRPr="00DF439A">
              <w:rPr>
                <w:rFonts w:ascii="Times New Roman" w:hAnsi="Times New Roman" w:cs="Times New Roman"/>
                <w:sz w:val="24"/>
                <w:szCs w:val="24"/>
              </w:rPr>
              <w:t>yti</w:t>
            </w:r>
            <w:r w:rsidR="00AB7081" w:rsidRPr="00DF439A">
              <w:rPr>
                <w:rFonts w:ascii="Times New Roman" w:hAnsi="Times New Roman" w:cs="Times New Roman"/>
                <w:sz w:val="24"/>
                <w:szCs w:val="24"/>
              </w:rPr>
              <w:t xml:space="preserve">, įrengiant skiriamuosius simbolius šaligatvio dangoje, vedančius maršrutu „Pasivaikščiojimas su istorinėmis asmenybėmis“, sutvarkant prieigas ir aplinką prie objektų, įrengiant mažąją architektūrą, poilsio ir stovėjimo aikšteles, suformuojant žolines dangas ir gėlynus. </w:t>
            </w:r>
          </w:p>
          <w:p w14:paraId="654BB453"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Objektai: </w:t>
            </w:r>
          </w:p>
          <w:p w14:paraId="2451CE96"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lastRenderedPageBreak/>
              <w:t>1) Pastatas, Stoties g. 32, Mažeikiai (KVR kodas 11023, Generolas Povilas Plechavičius).</w:t>
            </w:r>
          </w:p>
          <w:p w14:paraId="716F22B0"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2) Pastatas, Stoties g. 22, Mažeikiai (KVR kodas 2397, Generolas Povilas Plechavičius).</w:t>
            </w:r>
          </w:p>
          <w:p w14:paraId="4F929DBE"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3) Mažeikių geležinkelio stotis, Stoties g. 1, Mažeikiai (KVR kodas 28264).</w:t>
            </w:r>
          </w:p>
          <w:p w14:paraId="46BA59C4"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4) Henriko Nagio namas, Stoties g. 16, Mažeikiai (KVR kodas 12991). </w:t>
            </w:r>
          </w:p>
          <w:p w14:paraId="76128293"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5) Mažeikių bankas, P. Vileišio g. 4, Mažeikiai (KVR kodas 2412, asmenybė – architektas Mykolas Songaila). </w:t>
            </w:r>
          </w:p>
          <w:p w14:paraId="3F284175"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6) Mažeikių burmistro Jono Motuzo Šv. Pranciškaus Asyziečio (kankinių) kryžius, Birutės g. 34, Mažeikiai (KVR kodas 2364). </w:t>
            </w:r>
          </w:p>
          <w:p w14:paraId="0663E951"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7) Paminklas poetui Antanui Vienažindžiui, Birutės g. 34, Mažeikiai (KVR kodas 20662).  </w:t>
            </w:r>
          </w:p>
          <w:p w14:paraId="41FA8AAA"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8) Paminklas rašytojai Marijai Pečkauskaitei – Šatrijos Raganai, Birutės g. 34, Mažeikiai (KVR kodas 20661). </w:t>
            </w:r>
          </w:p>
          <w:p w14:paraId="43A6651D"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 xml:space="preserve">9) Paminklas Lietuvos profesionaliojo teatro kūrėjui Jonui Juozui Vaičkui, Birutės g. 34, Mažeikiai (KVR kodas 20660). </w:t>
            </w:r>
          </w:p>
          <w:p w14:paraId="6181DCB4" w14:textId="77777777" w:rsidR="00AB7081"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10) Mažeikių muziejus, V. Burbos g. 9, Mažeikiai (viešas kultūros objektas).</w:t>
            </w:r>
          </w:p>
          <w:p w14:paraId="58220646" w14:textId="4DFCD70E" w:rsidR="00991608" w:rsidRPr="00DF439A" w:rsidRDefault="00AB7081" w:rsidP="00AB7081">
            <w:pPr>
              <w:rPr>
                <w:rFonts w:ascii="Times New Roman" w:hAnsi="Times New Roman" w:cs="Times New Roman"/>
                <w:sz w:val="24"/>
                <w:szCs w:val="24"/>
              </w:rPr>
            </w:pPr>
            <w:r w:rsidRPr="00DF439A">
              <w:rPr>
                <w:rFonts w:ascii="Times New Roman" w:hAnsi="Times New Roman" w:cs="Times New Roman"/>
                <w:sz w:val="24"/>
                <w:szCs w:val="24"/>
              </w:rPr>
              <w:t>11) Mažeikių Henriko Nagio viešoji biblioteka, Laisvės g. 31, Mažeikiai (viešas kultūros objektas)."</w:t>
            </w:r>
            <w:r w:rsidR="00991608" w:rsidRPr="00DF439A">
              <w:rPr>
                <w:rFonts w:ascii="Times New Roman" w:hAnsi="Times New Roman" w:cs="Times New Roman"/>
                <w:sz w:val="24"/>
                <w:szCs w:val="24"/>
              </w:rPr>
              <w:t>.</w:t>
            </w:r>
          </w:p>
          <w:p w14:paraId="2C5789D7" w14:textId="7834D520" w:rsidR="00991608" w:rsidRPr="00DF439A" w:rsidRDefault="00991608" w:rsidP="00991608">
            <w:pPr>
              <w:rPr>
                <w:rFonts w:ascii="Times New Roman" w:hAnsi="Times New Roman" w:cs="Times New Roman"/>
                <w:sz w:val="24"/>
                <w:szCs w:val="24"/>
              </w:rPr>
            </w:pPr>
            <w:r w:rsidRPr="00DF439A">
              <w:rPr>
                <w:rFonts w:ascii="Times New Roman" w:hAnsi="Times New Roman" w:cs="Times New Roman"/>
                <w:sz w:val="24"/>
                <w:szCs w:val="24"/>
              </w:rPr>
              <w:t xml:space="preserve">2. </w:t>
            </w:r>
            <w:r w:rsidR="00AB7081" w:rsidRPr="00DF439A">
              <w:rPr>
                <w:rFonts w:ascii="Times New Roman" w:hAnsi="Times New Roman" w:cs="Times New Roman"/>
                <w:sz w:val="24"/>
                <w:szCs w:val="24"/>
              </w:rPr>
              <w:t>Poeto kunigo Antano Justino Vienažindžio-Vienužio kapo vietos pritaikymas lankymui, įrengiant A. Vienažindžio pažintinį taką nuo Dariaus ir Girėno g. 11B iki Kuršo g. 27, Laižuvos mstl., Mažeikių r. sav., ir įrengiant infrastruktūrą objektų lankymui (poeto, kunigo Antano Justino Vienažindžio-Vienužio kapas KVR kodas 10524 ir Laižuvos Švč. Trejybės bažnyčios vieta, šventoriaus tvora ir Kryžiaus kelio koplytėlės, esančios šalia tako, KVR kodas 2410)</w:t>
            </w:r>
            <w:r w:rsidRPr="00DF439A">
              <w:rPr>
                <w:rFonts w:ascii="Times New Roman" w:hAnsi="Times New Roman" w:cs="Times New Roman"/>
                <w:sz w:val="24"/>
                <w:szCs w:val="24"/>
              </w:rPr>
              <w:t>.</w:t>
            </w:r>
          </w:p>
          <w:p w14:paraId="0ED216EC" w14:textId="33D0E0B7" w:rsidR="00991608" w:rsidRPr="00DF439A" w:rsidRDefault="00991608" w:rsidP="00AB7081">
            <w:pPr>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 xml:space="preserve">3. </w:t>
            </w:r>
            <w:r w:rsidR="00AB7081" w:rsidRPr="00DF439A">
              <w:rPr>
                <w:rFonts w:ascii="Times New Roman" w:hAnsi="Times New Roman" w:cs="Times New Roman"/>
                <w:sz w:val="24"/>
                <w:szCs w:val="24"/>
              </w:rPr>
              <w:t>Objektai, kuriuose vykdomos investicinio pobūdžio veiklos, vien</w:t>
            </w:r>
            <w:r w:rsidR="00A13509" w:rsidRPr="00DF439A">
              <w:rPr>
                <w:rFonts w:ascii="Times New Roman" w:hAnsi="Times New Roman" w:cs="Times New Roman"/>
                <w:sz w:val="24"/>
                <w:szCs w:val="24"/>
              </w:rPr>
              <w:t>odai</w:t>
            </w:r>
            <w:r w:rsidR="00AB7081" w:rsidRPr="00DF439A">
              <w:rPr>
                <w:rFonts w:ascii="Times New Roman" w:hAnsi="Times New Roman" w:cs="Times New Roman"/>
                <w:sz w:val="24"/>
                <w:szCs w:val="24"/>
              </w:rPr>
              <w:t xml:space="preserve"> suženklinami kaip maršruto „Pasivaikščiojimas su istorinėmis asmenybėmis“ objektai</w:t>
            </w:r>
            <w:r w:rsidRPr="00DF439A">
              <w:rPr>
                <w:rFonts w:ascii="Times New Roman" w:hAnsi="Times New Roman" w:cs="Times New Roman"/>
                <w:sz w:val="24"/>
                <w:szCs w:val="24"/>
              </w:rPr>
              <w:t>.</w:t>
            </w:r>
          </w:p>
        </w:tc>
        <w:tc>
          <w:tcPr>
            <w:tcW w:w="3119" w:type="dxa"/>
          </w:tcPr>
          <w:p w14:paraId="2CC6161B" w14:textId="49145E5C" w:rsidR="00991608" w:rsidRPr="00DF439A" w:rsidRDefault="00AB7081"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Mažeikių</w:t>
            </w:r>
            <w:r w:rsidR="00991608" w:rsidRPr="00DF439A">
              <w:rPr>
                <w:rFonts w:ascii="Times New Roman" w:hAnsi="Times New Roman" w:cs="Times New Roman"/>
                <w:sz w:val="24"/>
                <w:szCs w:val="24"/>
              </w:rPr>
              <w:t xml:space="preserve"> rajono savivaldybės administracija</w:t>
            </w:r>
          </w:p>
        </w:tc>
      </w:tr>
      <w:tr w:rsidR="00991608" w:rsidRPr="00DF439A" w14:paraId="1F34983F" w14:textId="28B2708F" w:rsidTr="007472E1">
        <w:tc>
          <w:tcPr>
            <w:tcW w:w="6374" w:type="dxa"/>
          </w:tcPr>
          <w:p w14:paraId="481CA827" w14:textId="6D5E977F" w:rsidR="00991608" w:rsidRPr="00DF439A" w:rsidRDefault="00AB7081" w:rsidP="00991608">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„Oginskių paveldo pažintinis maršrutas“ esančios Plungės dvaro sodybos  pritaikymas lanky</w:t>
            </w:r>
            <w:r w:rsidR="00A13509" w:rsidRPr="00DF439A">
              <w:rPr>
                <w:rFonts w:ascii="Times New Roman" w:hAnsi="Times New Roman" w:cs="Times New Roman"/>
                <w:b/>
                <w:bCs/>
                <w:sz w:val="24"/>
                <w:szCs w:val="24"/>
              </w:rPr>
              <w:t>ti</w:t>
            </w:r>
            <w:r w:rsidRPr="00DF439A">
              <w:rPr>
                <w:rFonts w:ascii="Times New Roman" w:hAnsi="Times New Roman" w:cs="Times New Roman"/>
                <w:b/>
                <w:bCs/>
                <w:sz w:val="24"/>
                <w:szCs w:val="24"/>
              </w:rPr>
              <w:t xml:space="preserve"> Plungės rajono savivaldybėje</w:t>
            </w:r>
            <w:r w:rsidR="00991608" w:rsidRPr="00DF439A">
              <w:rPr>
                <w:rFonts w:ascii="Times New Roman" w:hAnsi="Times New Roman" w:cs="Times New Roman"/>
                <w:b/>
                <w:bCs/>
                <w:sz w:val="24"/>
                <w:szCs w:val="24"/>
              </w:rPr>
              <w:t>:</w:t>
            </w:r>
          </w:p>
          <w:p w14:paraId="0CCED548" w14:textId="20D52F80" w:rsidR="00991608" w:rsidRPr="00DF439A" w:rsidRDefault="007A6C4C" w:rsidP="00991608">
            <w:pPr>
              <w:pStyle w:val="Sraopastraipa"/>
              <w:ind w:left="0"/>
              <w:rPr>
                <w:rFonts w:ascii="Times New Roman" w:eastAsia="Times New Roman" w:hAnsi="Times New Roman" w:cs="Times New Roman"/>
                <w:sz w:val="24"/>
                <w:szCs w:val="24"/>
                <w:lang w:eastAsia="lt-LT"/>
              </w:rPr>
            </w:pPr>
            <w:r w:rsidRPr="00DF439A">
              <w:rPr>
                <w:rFonts w:ascii="Times New Roman" w:hAnsi="Times New Roman" w:cs="Times New Roman"/>
                <w:sz w:val="24"/>
                <w:szCs w:val="24"/>
              </w:rPr>
              <w:t>Plungės dvaro sodybos pritaikymas lanky</w:t>
            </w:r>
            <w:r w:rsidR="00A13509" w:rsidRPr="00DF439A">
              <w:rPr>
                <w:rFonts w:ascii="Times New Roman" w:hAnsi="Times New Roman" w:cs="Times New Roman"/>
                <w:sz w:val="24"/>
                <w:szCs w:val="24"/>
              </w:rPr>
              <w:t>ti</w:t>
            </w:r>
            <w:r w:rsidRPr="00DF439A">
              <w:rPr>
                <w:rFonts w:ascii="Times New Roman" w:hAnsi="Times New Roman" w:cs="Times New Roman"/>
                <w:sz w:val="24"/>
                <w:szCs w:val="24"/>
              </w:rPr>
              <w:t xml:space="preserve"> sutvarkant prieigas prie Sargo namo, esančio adresu Dariaus ir Girėno 27, Plungė: automobilių stovėjimo aikštelės modernizavimas, mažosios architektūros elementų, informacinių-edukacinių stendų, apšvietimo įrengimas, aplinkos sutvarkymas. Objektai vien</w:t>
            </w:r>
            <w:r w:rsidR="00A13509" w:rsidRPr="00DF439A">
              <w:rPr>
                <w:rFonts w:ascii="Times New Roman" w:hAnsi="Times New Roman" w:cs="Times New Roman"/>
                <w:sz w:val="24"/>
                <w:szCs w:val="24"/>
              </w:rPr>
              <w:t>odai</w:t>
            </w:r>
            <w:r w:rsidRPr="00DF439A">
              <w:rPr>
                <w:rFonts w:ascii="Times New Roman" w:hAnsi="Times New Roman" w:cs="Times New Roman"/>
                <w:sz w:val="24"/>
                <w:szCs w:val="24"/>
              </w:rPr>
              <w:t xml:space="preserve"> suženklinami kaip regiono maršrutas „Oginskių paveldo pažintinis maršrutas“</w:t>
            </w:r>
            <w:r w:rsidR="00991608" w:rsidRPr="00DF439A">
              <w:rPr>
                <w:rFonts w:ascii="Times New Roman" w:hAnsi="Times New Roman" w:cs="Times New Roman"/>
                <w:sz w:val="24"/>
                <w:szCs w:val="24"/>
              </w:rPr>
              <w:t>.</w:t>
            </w:r>
          </w:p>
        </w:tc>
        <w:tc>
          <w:tcPr>
            <w:tcW w:w="3119" w:type="dxa"/>
          </w:tcPr>
          <w:p w14:paraId="75D8F4CF" w14:textId="306D1881" w:rsidR="00991608" w:rsidRPr="00DF439A" w:rsidRDefault="00AB7081" w:rsidP="00991608">
            <w:pPr>
              <w:rPr>
                <w:rFonts w:ascii="Times New Roman" w:hAnsi="Times New Roman" w:cs="Times New Roman"/>
                <w:sz w:val="24"/>
                <w:szCs w:val="24"/>
              </w:rPr>
            </w:pPr>
            <w:r w:rsidRPr="00DF439A">
              <w:rPr>
                <w:rFonts w:ascii="Times New Roman" w:hAnsi="Times New Roman" w:cs="Times New Roman"/>
                <w:sz w:val="24"/>
                <w:szCs w:val="24"/>
              </w:rPr>
              <w:t>Plungės</w:t>
            </w:r>
            <w:r w:rsidR="00991608" w:rsidRPr="00DF439A">
              <w:rPr>
                <w:rFonts w:ascii="Times New Roman" w:hAnsi="Times New Roman" w:cs="Times New Roman"/>
                <w:sz w:val="24"/>
                <w:szCs w:val="24"/>
              </w:rPr>
              <w:t xml:space="preserve"> rajono savivaldybės administracija</w:t>
            </w:r>
          </w:p>
        </w:tc>
      </w:tr>
      <w:tr w:rsidR="007A6C4C" w:rsidRPr="00DF439A" w14:paraId="6A8CF7B4" w14:textId="77777777" w:rsidTr="007472E1">
        <w:tc>
          <w:tcPr>
            <w:tcW w:w="6374" w:type="dxa"/>
          </w:tcPr>
          <w:p w14:paraId="4A61B82C" w14:textId="49770100" w:rsidR="00311DCB" w:rsidRPr="00DF439A" w:rsidRDefault="00311DCB" w:rsidP="00311DCB">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„Oginskių paveldo pažintinis maršrutas“ esančios Plungės dvaro sodybos pritaikymas lanky</w:t>
            </w:r>
            <w:r w:rsidR="00F207A0" w:rsidRPr="00DF439A">
              <w:rPr>
                <w:rFonts w:ascii="Times New Roman" w:hAnsi="Times New Roman" w:cs="Times New Roman"/>
                <w:b/>
                <w:bCs/>
                <w:sz w:val="24"/>
                <w:szCs w:val="24"/>
              </w:rPr>
              <w:t>ti</w:t>
            </w:r>
            <w:r w:rsidRPr="00DF439A">
              <w:rPr>
                <w:rFonts w:ascii="Times New Roman" w:hAnsi="Times New Roman" w:cs="Times New Roman"/>
                <w:b/>
                <w:bCs/>
                <w:sz w:val="24"/>
                <w:szCs w:val="24"/>
              </w:rPr>
              <w:t>, aktualizuojant M. K. Čiurlionio kelią Plungės rajono savivaldybėje:</w:t>
            </w:r>
          </w:p>
          <w:p w14:paraId="171DA96D" w14:textId="65D71D04" w:rsidR="007A6C4C" w:rsidRPr="00DF439A" w:rsidRDefault="00311DCB" w:rsidP="00311DCB">
            <w:pPr>
              <w:rPr>
                <w:rFonts w:ascii="Times New Roman" w:hAnsi="Times New Roman" w:cs="Times New Roman"/>
                <w:bCs/>
                <w:sz w:val="24"/>
                <w:szCs w:val="24"/>
              </w:rPr>
            </w:pPr>
            <w:r w:rsidRPr="00DF439A">
              <w:rPr>
                <w:rFonts w:ascii="Times New Roman" w:hAnsi="Times New Roman" w:cs="Times New Roman"/>
                <w:bCs/>
                <w:sz w:val="24"/>
                <w:szCs w:val="24"/>
              </w:rPr>
              <w:t>Plungės dvaro sodybos parko pritaikymas lanky</w:t>
            </w:r>
            <w:r w:rsidR="00F207A0" w:rsidRPr="00DF439A">
              <w:rPr>
                <w:rFonts w:ascii="Times New Roman" w:hAnsi="Times New Roman" w:cs="Times New Roman"/>
                <w:bCs/>
                <w:sz w:val="24"/>
                <w:szCs w:val="24"/>
              </w:rPr>
              <w:t>ti</w:t>
            </w:r>
            <w:r w:rsidRPr="00DF439A">
              <w:rPr>
                <w:rFonts w:ascii="Times New Roman" w:hAnsi="Times New Roman" w:cs="Times New Roman"/>
                <w:bCs/>
                <w:sz w:val="24"/>
                <w:szCs w:val="24"/>
              </w:rPr>
              <w:t xml:space="preserve">, aktualizuojant M. K. Čiurlionio kelią Plungės rajono savivaldybėje, prieigose formuojant ir kuriant skverą, esantį </w:t>
            </w:r>
            <w:r w:rsidRPr="00DF439A">
              <w:rPr>
                <w:rFonts w:ascii="Times New Roman" w:hAnsi="Times New Roman" w:cs="Times New Roman"/>
                <w:bCs/>
                <w:sz w:val="24"/>
                <w:szCs w:val="24"/>
              </w:rPr>
              <w:lastRenderedPageBreak/>
              <w:t>adresu Dariaus ir Girėno g. 10C, Plungėje: įrengiant  mažosios architektūros elementus, pastatant tiltelį, vieningai žymint M. K. Čiurlionio kelią Plungės rajone (stendais, nuorodomis į kitus objektus, mažosios architektūros elementais ir kt.). „M. K. Čiurlionio kelias“ objektai vien</w:t>
            </w:r>
            <w:r w:rsidR="00F207A0" w:rsidRPr="00DF439A">
              <w:rPr>
                <w:rFonts w:ascii="Times New Roman" w:hAnsi="Times New Roman" w:cs="Times New Roman"/>
                <w:bCs/>
                <w:sz w:val="24"/>
                <w:szCs w:val="24"/>
              </w:rPr>
              <w:t>odai</w:t>
            </w:r>
            <w:r w:rsidRPr="00DF439A">
              <w:rPr>
                <w:rFonts w:ascii="Times New Roman" w:hAnsi="Times New Roman" w:cs="Times New Roman"/>
                <w:bCs/>
                <w:sz w:val="24"/>
                <w:szCs w:val="24"/>
              </w:rPr>
              <w:t xml:space="preserve"> suženklinami kaip „Oginskių paveldo pažintinis maršrutas“ dalis</w:t>
            </w:r>
            <w:r w:rsidR="00EA7801" w:rsidRPr="00DF439A">
              <w:rPr>
                <w:rFonts w:ascii="Times New Roman" w:hAnsi="Times New Roman" w:cs="Times New Roman"/>
                <w:bCs/>
                <w:sz w:val="24"/>
                <w:szCs w:val="24"/>
              </w:rPr>
              <w:t>.</w:t>
            </w:r>
          </w:p>
        </w:tc>
        <w:tc>
          <w:tcPr>
            <w:tcW w:w="3119" w:type="dxa"/>
          </w:tcPr>
          <w:p w14:paraId="67F985C0" w14:textId="06B3FF15" w:rsidR="007A6C4C" w:rsidRPr="00DF439A" w:rsidRDefault="00311DCB" w:rsidP="00991608">
            <w:pPr>
              <w:rPr>
                <w:rFonts w:ascii="Times New Roman" w:hAnsi="Times New Roman" w:cs="Times New Roman"/>
                <w:sz w:val="24"/>
                <w:szCs w:val="24"/>
              </w:rPr>
            </w:pPr>
            <w:r w:rsidRPr="00DF439A">
              <w:rPr>
                <w:rFonts w:ascii="Times New Roman" w:hAnsi="Times New Roman" w:cs="Times New Roman"/>
                <w:sz w:val="24"/>
                <w:szCs w:val="24"/>
              </w:rPr>
              <w:lastRenderedPageBreak/>
              <w:t>Plungės rajono savivaldybės administracija</w:t>
            </w:r>
          </w:p>
        </w:tc>
      </w:tr>
      <w:tr w:rsidR="00311DCB" w:rsidRPr="00DF439A" w14:paraId="740A87CA" w14:textId="77777777" w:rsidTr="007472E1">
        <w:tc>
          <w:tcPr>
            <w:tcW w:w="6374" w:type="dxa"/>
          </w:tcPr>
          <w:p w14:paraId="46EB0CCB" w14:textId="3BDF4EAE" w:rsidR="00311DCB" w:rsidRPr="00DF439A" w:rsidRDefault="00EA7801" w:rsidP="00311DCB">
            <w:pPr>
              <w:rPr>
                <w:rFonts w:ascii="Times New Roman" w:hAnsi="Times New Roman" w:cs="Times New Roman"/>
                <w:b/>
                <w:bCs/>
                <w:sz w:val="24"/>
                <w:szCs w:val="24"/>
              </w:rPr>
            </w:pPr>
            <w:r w:rsidRPr="00DF439A">
              <w:rPr>
                <w:rFonts w:ascii="Times New Roman" w:hAnsi="Times New Roman" w:cs="Times New Roman"/>
                <w:b/>
                <w:bCs/>
                <w:sz w:val="24"/>
                <w:szCs w:val="24"/>
              </w:rPr>
              <w:lastRenderedPageBreak/>
              <w:t>Bendrame regioniniame maršrute „Oginskių paveldo pažintinis maršrutas“ esančios Rietavo dvaro sodybos pritaikymas lank</w:t>
            </w:r>
            <w:r w:rsidR="00713BB4" w:rsidRPr="00DF439A">
              <w:rPr>
                <w:rFonts w:ascii="Times New Roman" w:hAnsi="Times New Roman" w:cs="Times New Roman"/>
                <w:b/>
                <w:bCs/>
                <w:sz w:val="24"/>
                <w:szCs w:val="24"/>
              </w:rPr>
              <w:t>yti</w:t>
            </w:r>
            <w:r w:rsidRPr="00DF439A">
              <w:rPr>
                <w:rFonts w:ascii="Times New Roman" w:hAnsi="Times New Roman" w:cs="Times New Roman"/>
                <w:b/>
                <w:bCs/>
                <w:sz w:val="24"/>
                <w:szCs w:val="24"/>
              </w:rPr>
              <w:t xml:space="preserve"> Rietavo savivaldybėje:</w:t>
            </w:r>
          </w:p>
          <w:p w14:paraId="2087E6CF" w14:textId="3E0CE950" w:rsidR="00EA7801" w:rsidRPr="00DF439A" w:rsidRDefault="00EA7801" w:rsidP="00311DCB">
            <w:pPr>
              <w:rPr>
                <w:rFonts w:ascii="Times New Roman" w:hAnsi="Times New Roman" w:cs="Times New Roman"/>
                <w:bCs/>
                <w:sz w:val="24"/>
                <w:szCs w:val="24"/>
              </w:rPr>
            </w:pPr>
            <w:r w:rsidRPr="00DF439A">
              <w:rPr>
                <w:rFonts w:ascii="Times New Roman" w:hAnsi="Times New Roman" w:cs="Times New Roman"/>
                <w:bCs/>
                <w:sz w:val="24"/>
                <w:szCs w:val="24"/>
              </w:rPr>
              <w:t>Oginskių dvarvietės pritaikymas lank</w:t>
            </w:r>
            <w:r w:rsidR="007F0B84" w:rsidRPr="00DF439A">
              <w:rPr>
                <w:rFonts w:ascii="Times New Roman" w:hAnsi="Times New Roman" w:cs="Times New Roman"/>
                <w:bCs/>
                <w:sz w:val="24"/>
                <w:szCs w:val="24"/>
              </w:rPr>
              <w:t>yti</w:t>
            </w:r>
            <w:r w:rsidRPr="00DF439A">
              <w:rPr>
                <w:rFonts w:ascii="Times New Roman" w:hAnsi="Times New Roman" w:cs="Times New Roman"/>
                <w:bCs/>
                <w:sz w:val="24"/>
                <w:szCs w:val="24"/>
              </w:rPr>
              <w:t xml:space="preserve"> įrengiant pėsčiųjų–dviračių taką Žemaitės g., J. Naujalio g. ir Jūros g. iki krašto kelio Nr. 197 esančio pėsčiųjų–dviračių tako, apšvietimą, mažąją architektūrą, išmaniąją paslaugų stotelę, lankytojų skaičiuotuvą, Oginskių paveldo pažintinio maršruto informacinę infrastruktūrą. Objektai vien</w:t>
            </w:r>
            <w:r w:rsidR="007F0B84" w:rsidRPr="00DF439A">
              <w:rPr>
                <w:rFonts w:ascii="Times New Roman" w:hAnsi="Times New Roman" w:cs="Times New Roman"/>
                <w:bCs/>
                <w:sz w:val="24"/>
                <w:szCs w:val="24"/>
              </w:rPr>
              <w:t>odai</w:t>
            </w:r>
            <w:r w:rsidRPr="00DF439A">
              <w:rPr>
                <w:rFonts w:ascii="Times New Roman" w:hAnsi="Times New Roman" w:cs="Times New Roman"/>
                <w:bCs/>
                <w:sz w:val="24"/>
                <w:szCs w:val="24"/>
              </w:rPr>
              <w:t xml:space="preserve"> suženklinami kaip regiono maršrutas „Oginskių paveldo pažintinis maršrutas“.</w:t>
            </w:r>
          </w:p>
        </w:tc>
        <w:tc>
          <w:tcPr>
            <w:tcW w:w="3119" w:type="dxa"/>
          </w:tcPr>
          <w:p w14:paraId="18AE5BF5" w14:textId="488CC940" w:rsidR="00311DCB" w:rsidRPr="00DF439A" w:rsidRDefault="00311DCB" w:rsidP="00991608">
            <w:pPr>
              <w:rPr>
                <w:rFonts w:ascii="Times New Roman" w:hAnsi="Times New Roman" w:cs="Times New Roman"/>
                <w:sz w:val="24"/>
                <w:szCs w:val="24"/>
              </w:rPr>
            </w:pPr>
            <w:r w:rsidRPr="00DF439A">
              <w:rPr>
                <w:rFonts w:ascii="Times New Roman" w:hAnsi="Times New Roman" w:cs="Times New Roman"/>
                <w:sz w:val="24"/>
                <w:szCs w:val="24"/>
              </w:rPr>
              <w:t>Rietavo savivaldybės administracija</w:t>
            </w:r>
          </w:p>
        </w:tc>
      </w:tr>
      <w:tr w:rsidR="00AF1944" w:rsidRPr="00611C28" w14:paraId="20F00342" w14:textId="77777777" w:rsidTr="007472E1">
        <w:tc>
          <w:tcPr>
            <w:tcW w:w="6374" w:type="dxa"/>
          </w:tcPr>
          <w:p w14:paraId="670F36B5" w14:textId="04E4CD7C" w:rsidR="00AF1944" w:rsidRPr="00DF439A" w:rsidRDefault="00AF1944" w:rsidP="00311DCB">
            <w:pPr>
              <w:rPr>
                <w:rFonts w:ascii="Times New Roman" w:hAnsi="Times New Roman" w:cs="Times New Roman"/>
                <w:b/>
                <w:bCs/>
                <w:sz w:val="24"/>
                <w:szCs w:val="24"/>
              </w:rPr>
            </w:pPr>
            <w:r w:rsidRPr="00DF439A">
              <w:rPr>
                <w:rFonts w:ascii="Times New Roman" w:hAnsi="Times New Roman" w:cs="Times New Roman"/>
                <w:b/>
                <w:bCs/>
                <w:sz w:val="24"/>
                <w:szCs w:val="24"/>
              </w:rPr>
              <w:t>Bendrame regioniniame maršrute „Oginskių paveldo pažintinis maršrutas“ esančios Rietavo dvaro sodybos pritaikymas lanky</w:t>
            </w:r>
            <w:r w:rsidR="007F0B84" w:rsidRPr="00DF439A">
              <w:rPr>
                <w:rFonts w:ascii="Times New Roman" w:hAnsi="Times New Roman" w:cs="Times New Roman"/>
                <w:b/>
                <w:bCs/>
                <w:sz w:val="24"/>
                <w:szCs w:val="24"/>
              </w:rPr>
              <w:t>ti</w:t>
            </w:r>
            <w:r w:rsidRPr="00DF439A">
              <w:rPr>
                <w:rFonts w:ascii="Times New Roman" w:hAnsi="Times New Roman" w:cs="Times New Roman"/>
                <w:b/>
                <w:bCs/>
                <w:sz w:val="24"/>
                <w:szCs w:val="24"/>
              </w:rPr>
              <w:t>, aktualizuojant M. K. Čiurlionio kelią Rietavo savivaldybėje:</w:t>
            </w:r>
          </w:p>
          <w:p w14:paraId="43C80D2F" w14:textId="4390CA28" w:rsidR="00AF1944" w:rsidRPr="00DF439A" w:rsidRDefault="00AF1944" w:rsidP="00AF1944">
            <w:pPr>
              <w:rPr>
                <w:rFonts w:ascii="Times New Roman" w:hAnsi="Times New Roman" w:cs="Times New Roman"/>
                <w:bCs/>
                <w:sz w:val="24"/>
                <w:szCs w:val="24"/>
              </w:rPr>
            </w:pPr>
            <w:r w:rsidRPr="00DF439A">
              <w:rPr>
                <w:rFonts w:ascii="Times New Roman" w:hAnsi="Times New Roman" w:cs="Times New Roman"/>
                <w:bCs/>
                <w:sz w:val="24"/>
                <w:szCs w:val="24"/>
              </w:rPr>
              <w:t>Rietavo kunigaikščių Oginskių dvarvietės pritaikymas lanky</w:t>
            </w:r>
            <w:r w:rsidR="007F0B84" w:rsidRPr="00DF439A">
              <w:rPr>
                <w:rFonts w:ascii="Times New Roman" w:hAnsi="Times New Roman" w:cs="Times New Roman"/>
                <w:bCs/>
                <w:sz w:val="24"/>
                <w:szCs w:val="24"/>
              </w:rPr>
              <w:t>ti</w:t>
            </w:r>
            <w:r w:rsidRPr="00DF439A">
              <w:rPr>
                <w:rFonts w:ascii="Times New Roman" w:hAnsi="Times New Roman" w:cs="Times New Roman"/>
                <w:bCs/>
                <w:sz w:val="24"/>
                <w:szCs w:val="24"/>
              </w:rPr>
              <w:t>, aktualizuojant Oginskių paveldo ir M. K. Čiurlionio kelio pažintinius maršrutus, atliekant šiuos darbus:</w:t>
            </w:r>
          </w:p>
          <w:p w14:paraId="6CAE98F7" w14:textId="77777777" w:rsidR="00AF1944" w:rsidRPr="00DF439A" w:rsidRDefault="00AF1944" w:rsidP="00AF1944">
            <w:pPr>
              <w:rPr>
                <w:rFonts w:ascii="Times New Roman" w:hAnsi="Times New Roman" w:cs="Times New Roman"/>
                <w:bCs/>
                <w:sz w:val="24"/>
                <w:szCs w:val="24"/>
              </w:rPr>
            </w:pPr>
            <w:r w:rsidRPr="00DF439A">
              <w:rPr>
                <w:rFonts w:ascii="Times New Roman" w:hAnsi="Times New Roman" w:cs="Times New Roman"/>
                <w:bCs/>
                <w:sz w:val="24"/>
                <w:szCs w:val="24"/>
              </w:rPr>
              <w:t>1. Parko rytinio kvartalo rekreacinio tako įrengimas, sulaukėjusių sąžalynų išvalymas, mažosios architektūros įrengimas, Rietavo Oginskių kultūros istorijos muziejaus pritaikymas neįgaliųjų poreikiams, sutvarkant rytinio kiemelio dangą ir įrengiant pandusus, informacinės infrastruktūros prie lankomiausių Rietavo savivaldybės gamtos ir kultūros objektų įrengimas.</w:t>
            </w:r>
          </w:p>
          <w:p w14:paraId="702EF02B" w14:textId="1328D418" w:rsidR="00AF1944" w:rsidRPr="00DF439A" w:rsidRDefault="00AF1944" w:rsidP="00AF1944">
            <w:pPr>
              <w:rPr>
                <w:rFonts w:ascii="Times New Roman" w:hAnsi="Times New Roman" w:cs="Times New Roman"/>
                <w:bCs/>
                <w:sz w:val="24"/>
                <w:szCs w:val="24"/>
              </w:rPr>
            </w:pPr>
            <w:r w:rsidRPr="00DF439A">
              <w:rPr>
                <w:rFonts w:ascii="Times New Roman" w:hAnsi="Times New Roman" w:cs="Times New Roman"/>
                <w:bCs/>
                <w:sz w:val="24"/>
                <w:szCs w:val="24"/>
              </w:rPr>
              <w:t>2. Malūno tvenkinio salų ir tvenkinį juosiančio žiedinio tako sujungimas pėsčiųjų tilteliais, mažosios architektūros, vaizdo stebėjimo kamerų, apšvietimo, apžvalgos takų, informacinių vietų įrengimas, prieigų sutvarkymas. Objektai v</w:t>
            </w:r>
            <w:r w:rsidR="007F0B84" w:rsidRPr="00DF439A">
              <w:rPr>
                <w:rFonts w:ascii="Times New Roman" w:hAnsi="Times New Roman" w:cs="Times New Roman"/>
                <w:bCs/>
                <w:sz w:val="24"/>
                <w:szCs w:val="24"/>
              </w:rPr>
              <w:t xml:space="preserve">ienodai </w:t>
            </w:r>
            <w:r w:rsidRPr="00DF439A">
              <w:rPr>
                <w:rFonts w:ascii="Times New Roman" w:hAnsi="Times New Roman" w:cs="Times New Roman"/>
                <w:bCs/>
                <w:sz w:val="24"/>
                <w:szCs w:val="24"/>
              </w:rPr>
              <w:t>suženklinami aktualizuojant M. K. Čiurlionio kelią per regioninį maršrutą „Oginskių paveldo pažintinis maršrutas“</w:t>
            </w:r>
            <w:r w:rsidR="00055F24" w:rsidRPr="00DF439A">
              <w:rPr>
                <w:rFonts w:ascii="Times New Roman" w:hAnsi="Times New Roman" w:cs="Times New Roman"/>
                <w:bCs/>
                <w:sz w:val="24"/>
                <w:szCs w:val="24"/>
              </w:rPr>
              <w:t>.</w:t>
            </w:r>
          </w:p>
        </w:tc>
        <w:tc>
          <w:tcPr>
            <w:tcW w:w="3119" w:type="dxa"/>
          </w:tcPr>
          <w:p w14:paraId="53C0A7BE" w14:textId="2C747B17" w:rsidR="00AF1944" w:rsidRDefault="00AF1944" w:rsidP="00991608">
            <w:pPr>
              <w:rPr>
                <w:rFonts w:ascii="Times New Roman" w:hAnsi="Times New Roman" w:cs="Times New Roman"/>
                <w:sz w:val="24"/>
                <w:szCs w:val="24"/>
              </w:rPr>
            </w:pPr>
            <w:r w:rsidRPr="00DF439A">
              <w:rPr>
                <w:rFonts w:ascii="Times New Roman" w:hAnsi="Times New Roman" w:cs="Times New Roman"/>
                <w:sz w:val="24"/>
                <w:szCs w:val="24"/>
              </w:rPr>
              <w:t>Rietavo savivaldybės administracija</w:t>
            </w:r>
          </w:p>
        </w:tc>
      </w:tr>
    </w:tbl>
    <w:bookmarkEnd w:id="0"/>
    <w:p w14:paraId="0E60DB05" w14:textId="2923205E" w:rsidR="006A0711" w:rsidRPr="00611C28" w:rsidRDefault="006A0711" w:rsidP="006A0711">
      <w:pPr>
        <w:spacing w:line="276" w:lineRule="auto"/>
        <w:jc w:val="center"/>
        <w:rPr>
          <w:rFonts w:ascii="Times New Roman" w:hAnsi="Times New Roman" w:cs="Times New Roman"/>
          <w:sz w:val="24"/>
          <w:szCs w:val="24"/>
        </w:rPr>
      </w:pPr>
      <w:r w:rsidRPr="00611C28">
        <w:rPr>
          <w:rFonts w:ascii="Times New Roman" w:hAnsi="Times New Roman" w:cs="Times New Roman"/>
          <w:sz w:val="24"/>
          <w:szCs w:val="24"/>
        </w:rPr>
        <w:t>_________________________________</w:t>
      </w:r>
    </w:p>
    <w:sectPr w:rsidR="006A0711" w:rsidRPr="00611C28" w:rsidSect="005B4506">
      <w:headerReference w:type="default" r:id="rId8"/>
      <w:pgSz w:w="11906" w:h="16838"/>
      <w:pgMar w:top="1134" w:right="680"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E7B22" w14:textId="77777777" w:rsidR="00665D39" w:rsidRDefault="00665D39" w:rsidP="009B1545">
      <w:pPr>
        <w:spacing w:after="0" w:line="240" w:lineRule="auto"/>
      </w:pPr>
      <w:r>
        <w:separator/>
      </w:r>
    </w:p>
  </w:endnote>
  <w:endnote w:type="continuationSeparator" w:id="0">
    <w:p w14:paraId="29384702" w14:textId="77777777" w:rsidR="00665D39" w:rsidRDefault="00665D39" w:rsidP="009B1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F9774" w14:textId="77777777" w:rsidR="00665D39" w:rsidRDefault="00665D39" w:rsidP="009B1545">
      <w:pPr>
        <w:spacing w:after="0" w:line="240" w:lineRule="auto"/>
      </w:pPr>
      <w:r>
        <w:separator/>
      </w:r>
    </w:p>
  </w:footnote>
  <w:footnote w:type="continuationSeparator" w:id="0">
    <w:p w14:paraId="61145E50" w14:textId="77777777" w:rsidR="00665D39" w:rsidRDefault="00665D39" w:rsidP="009B15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947875"/>
      <w:docPartObj>
        <w:docPartGallery w:val="Page Numbers (Top of Page)"/>
        <w:docPartUnique/>
      </w:docPartObj>
    </w:sdtPr>
    <w:sdtEndPr/>
    <w:sdtContent>
      <w:p w14:paraId="5D1E26C7" w14:textId="1CCC0489" w:rsidR="00A37C68" w:rsidRDefault="00A37C68">
        <w:pPr>
          <w:pStyle w:val="Antrats"/>
          <w:jc w:val="center"/>
        </w:pPr>
        <w:r w:rsidRPr="00A37C68">
          <w:rPr>
            <w:rFonts w:ascii="Times New Roman" w:hAnsi="Times New Roman" w:cs="Times New Roman"/>
            <w:sz w:val="24"/>
            <w:szCs w:val="24"/>
          </w:rPr>
          <w:fldChar w:fldCharType="begin"/>
        </w:r>
        <w:r w:rsidRPr="00A37C68">
          <w:rPr>
            <w:rFonts w:ascii="Times New Roman" w:hAnsi="Times New Roman" w:cs="Times New Roman"/>
            <w:sz w:val="24"/>
            <w:szCs w:val="24"/>
          </w:rPr>
          <w:instrText>PAGE   \* MERGEFORMAT</w:instrText>
        </w:r>
        <w:r w:rsidRPr="00A37C68">
          <w:rPr>
            <w:rFonts w:ascii="Times New Roman" w:hAnsi="Times New Roman" w:cs="Times New Roman"/>
            <w:sz w:val="24"/>
            <w:szCs w:val="24"/>
          </w:rPr>
          <w:fldChar w:fldCharType="separate"/>
        </w:r>
        <w:r w:rsidR="002B6DE4">
          <w:rPr>
            <w:rFonts w:ascii="Times New Roman" w:hAnsi="Times New Roman" w:cs="Times New Roman"/>
            <w:noProof/>
            <w:sz w:val="24"/>
            <w:szCs w:val="24"/>
          </w:rPr>
          <w:t>8</w:t>
        </w:r>
        <w:r w:rsidRPr="00A37C68">
          <w:rPr>
            <w:rFonts w:ascii="Times New Roman" w:hAnsi="Times New Roman" w:cs="Times New Roman"/>
            <w:sz w:val="24"/>
            <w:szCs w:val="24"/>
          </w:rPr>
          <w:fldChar w:fldCharType="end"/>
        </w:r>
      </w:p>
    </w:sdtContent>
  </w:sdt>
  <w:p w14:paraId="511EC8D4" w14:textId="77777777" w:rsidR="00A37C68" w:rsidRDefault="00A37C68">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D27EA"/>
    <w:multiLevelType w:val="hybridMultilevel"/>
    <w:tmpl w:val="30EC49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1BC403E"/>
    <w:multiLevelType w:val="hybridMultilevel"/>
    <w:tmpl w:val="30EC49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27B4A96"/>
    <w:multiLevelType w:val="hybridMultilevel"/>
    <w:tmpl w:val="652A6C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165"/>
    <w:rsid w:val="000130A2"/>
    <w:rsid w:val="00015E25"/>
    <w:rsid w:val="000200E9"/>
    <w:rsid w:val="00037642"/>
    <w:rsid w:val="00045484"/>
    <w:rsid w:val="0004775F"/>
    <w:rsid w:val="000478F2"/>
    <w:rsid w:val="00053AAD"/>
    <w:rsid w:val="00055F24"/>
    <w:rsid w:val="00072B3F"/>
    <w:rsid w:val="00073911"/>
    <w:rsid w:val="000760BC"/>
    <w:rsid w:val="00087212"/>
    <w:rsid w:val="000A437F"/>
    <w:rsid w:val="000B1B9D"/>
    <w:rsid w:val="000B6F08"/>
    <w:rsid w:val="000B7629"/>
    <w:rsid w:val="000D1BC4"/>
    <w:rsid w:val="000D26A7"/>
    <w:rsid w:val="000D4CE0"/>
    <w:rsid w:val="000E3A96"/>
    <w:rsid w:val="00114277"/>
    <w:rsid w:val="00135DD0"/>
    <w:rsid w:val="001442AA"/>
    <w:rsid w:val="00151B93"/>
    <w:rsid w:val="00152DD8"/>
    <w:rsid w:val="00152E30"/>
    <w:rsid w:val="00153987"/>
    <w:rsid w:val="0016098C"/>
    <w:rsid w:val="0016297D"/>
    <w:rsid w:val="001677DE"/>
    <w:rsid w:val="00182D1E"/>
    <w:rsid w:val="0019003C"/>
    <w:rsid w:val="001A33AB"/>
    <w:rsid w:val="001A3B94"/>
    <w:rsid w:val="001B3929"/>
    <w:rsid w:val="001B5E8B"/>
    <w:rsid w:val="001B6984"/>
    <w:rsid w:val="001B6F67"/>
    <w:rsid w:val="001C0AB2"/>
    <w:rsid w:val="001C2D7E"/>
    <w:rsid w:val="001C36C6"/>
    <w:rsid w:val="001C6F5E"/>
    <w:rsid w:val="001E47DF"/>
    <w:rsid w:val="001F1B25"/>
    <w:rsid w:val="001F30D7"/>
    <w:rsid w:val="001F4822"/>
    <w:rsid w:val="00212299"/>
    <w:rsid w:val="002154A7"/>
    <w:rsid w:val="00217D99"/>
    <w:rsid w:val="0022672B"/>
    <w:rsid w:val="00231E17"/>
    <w:rsid w:val="00241FD7"/>
    <w:rsid w:val="002476DE"/>
    <w:rsid w:val="00251D2A"/>
    <w:rsid w:val="00273BED"/>
    <w:rsid w:val="00273FB0"/>
    <w:rsid w:val="00290383"/>
    <w:rsid w:val="00291599"/>
    <w:rsid w:val="002920CA"/>
    <w:rsid w:val="00295CA1"/>
    <w:rsid w:val="002A6754"/>
    <w:rsid w:val="002B3F6D"/>
    <w:rsid w:val="002B3FE4"/>
    <w:rsid w:val="002B6DE4"/>
    <w:rsid w:val="002D0577"/>
    <w:rsid w:val="002E4331"/>
    <w:rsid w:val="002E5FC9"/>
    <w:rsid w:val="002F01F9"/>
    <w:rsid w:val="002F2083"/>
    <w:rsid w:val="00300E5D"/>
    <w:rsid w:val="00311DCB"/>
    <w:rsid w:val="00312245"/>
    <w:rsid w:val="003209A2"/>
    <w:rsid w:val="003247C2"/>
    <w:rsid w:val="003366E1"/>
    <w:rsid w:val="0034664D"/>
    <w:rsid w:val="003479FB"/>
    <w:rsid w:val="00354794"/>
    <w:rsid w:val="00362E15"/>
    <w:rsid w:val="003637BC"/>
    <w:rsid w:val="003715AF"/>
    <w:rsid w:val="00375333"/>
    <w:rsid w:val="0038037E"/>
    <w:rsid w:val="00380FE8"/>
    <w:rsid w:val="0038148F"/>
    <w:rsid w:val="00393E2B"/>
    <w:rsid w:val="003A14A0"/>
    <w:rsid w:val="003A2F37"/>
    <w:rsid w:val="003A6206"/>
    <w:rsid w:val="003A76E0"/>
    <w:rsid w:val="003B7438"/>
    <w:rsid w:val="003D0BC9"/>
    <w:rsid w:val="003D210C"/>
    <w:rsid w:val="003D520E"/>
    <w:rsid w:val="003E3B85"/>
    <w:rsid w:val="003F25C5"/>
    <w:rsid w:val="00406D0C"/>
    <w:rsid w:val="0042038F"/>
    <w:rsid w:val="004234AF"/>
    <w:rsid w:val="00427637"/>
    <w:rsid w:val="004356D7"/>
    <w:rsid w:val="00443114"/>
    <w:rsid w:val="00473B38"/>
    <w:rsid w:val="00486E55"/>
    <w:rsid w:val="004B45C6"/>
    <w:rsid w:val="004C4CA8"/>
    <w:rsid w:val="004E3A63"/>
    <w:rsid w:val="004E7D2D"/>
    <w:rsid w:val="005048CE"/>
    <w:rsid w:val="00521949"/>
    <w:rsid w:val="00526AA8"/>
    <w:rsid w:val="00543002"/>
    <w:rsid w:val="005510E2"/>
    <w:rsid w:val="0055110A"/>
    <w:rsid w:val="005518B2"/>
    <w:rsid w:val="00554659"/>
    <w:rsid w:val="00561A59"/>
    <w:rsid w:val="00565BBF"/>
    <w:rsid w:val="0056639C"/>
    <w:rsid w:val="00572534"/>
    <w:rsid w:val="005807A8"/>
    <w:rsid w:val="00591DAD"/>
    <w:rsid w:val="00593EB6"/>
    <w:rsid w:val="005952EA"/>
    <w:rsid w:val="005954CD"/>
    <w:rsid w:val="005A293E"/>
    <w:rsid w:val="005A61A8"/>
    <w:rsid w:val="005B4506"/>
    <w:rsid w:val="005B6ED0"/>
    <w:rsid w:val="005C38BA"/>
    <w:rsid w:val="005D2401"/>
    <w:rsid w:val="005D5AA5"/>
    <w:rsid w:val="005E28C6"/>
    <w:rsid w:val="005F4D0D"/>
    <w:rsid w:val="005F4F1B"/>
    <w:rsid w:val="00610E1C"/>
    <w:rsid w:val="00611C28"/>
    <w:rsid w:val="00614A0F"/>
    <w:rsid w:val="00624007"/>
    <w:rsid w:val="00626BB5"/>
    <w:rsid w:val="0063148A"/>
    <w:rsid w:val="006455C9"/>
    <w:rsid w:val="006572C9"/>
    <w:rsid w:val="0066253A"/>
    <w:rsid w:val="00665D39"/>
    <w:rsid w:val="00671072"/>
    <w:rsid w:val="006720B7"/>
    <w:rsid w:val="0068130A"/>
    <w:rsid w:val="006A0711"/>
    <w:rsid w:val="006A2E90"/>
    <w:rsid w:val="006B1F66"/>
    <w:rsid w:val="006C287F"/>
    <w:rsid w:val="006D1DA7"/>
    <w:rsid w:val="006E01CB"/>
    <w:rsid w:val="006E51D3"/>
    <w:rsid w:val="006F53FC"/>
    <w:rsid w:val="006F7B96"/>
    <w:rsid w:val="0070016E"/>
    <w:rsid w:val="007025E8"/>
    <w:rsid w:val="00704359"/>
    <w:rsid w:val="007066D6"/>
    <w:rsid w:val="00713579"/>
    <w:rsid w:val="00713BB4"/>
    <w:rsid w:val="00726397"/>
    <w:rsid w:val="007314F8"/>
    <w:rsid w:val="00733001"/>
    <w:rsid w:val="007374F7"/>
    <w:rsid w:val="00743366"/>
    <w:rsid w:val="007472E1"/>
    <w:rsid w:val="00747312"/>
    <w:rsid w:val="00750C69"/>
    <w:rsid w:val="007527A2"/>
    <w:rsid w:val="00757657"/>
    <w:rsid w:val="00762CE2"/>
    <w:rsid w:val="007866B1"/>
    <w:rsid w:val="007A6C4C"/>
    <w:rsid w:val="007A7103"/>
    <w:rsid w:val="007B0122"/>
    <w:rsid w:val="007B721A"/>
    <w:rsid w:val="007C1327"/>
    <w:rsid w:val="007C5159"/>
    <w:rsid w:val="007C708D"/>
    <w:rsid w:val="007D6954"/>
    <w:rsid w:val="007E4C12"/>
    <w:rsid w:val="007F0B84"/>
    <w:rsid w:val="0080022C"/>
    <w:rsid w:val="00806F08"/>
    <w:rsid w:val="00813128"/>
    <w:rsid w:val="008158E7"/>
    <w:rsid w:val="00815A17"/>
    <w:rsid w:val="00835FCE"/>
    <w:rsid w:val="008363EB"/>
    <w:rsid w:val="008412A3"/>
    <w:rsid w:val="00865503"/>
    <w:rsid w:val="0087113D"/>
    <w:rsid w:val="008711E4"/>
    <w:rsid w:val="0087147F"/>
    <w:rsid w:val="00874B8A"/>
    <w:rsid w:val="008A57BC"/>
    <w:rsid w:val="008A5B78"/>
    <w:rsid w:val="008C2862"/>
    <w:rsid w:val="008D3F82"/>
    <w:rsid w:val="008D48BF"/>
    <w:rsid w:val="008D50EF"/>
    <w:rsid w:val="008E0650"/>
    <w:rsid w:val="008E1864"/>
    <w:rsid w:val="008F1917"/>
    <w:rsid w:val="0090291C"/>
    <w:rsid w:val="00906A81"/>
    <w:rsid w:val="00920E06"/>
    <w:rsid w:val="009261F9"/>
    <w:rsid w:val="0094223C"/>
    <w:rsid w:val="0094371C"/>
    <w:rsid w:val="0095457A"/>
    <w:rsid w:val="00955DB7"/>
    <w:rsid w:val="009604F5"/>
    <w:rsid w:val="00963278"/>
    <w:rsid w:val="009653EE"/>
    <w:rsid w:val="00970BB7"/>
    <w:rsid w:val="00972941"/>
    <w:rsid w:val="00981F79"/>
    <w:rsid w:val="00991608"/>
    <w:rsid w:val="009921A6"/>
    <w:rsid w:val="00994ADC"/>
    <w:rsid w:val="009965F9"/>
    <w:rsid w:val="009A28D5"/>
    <w:rsid w:val="009A5845"/>
    <w:rsid w:val="009B1545"/>
    <w:rsid w:val="009B59A1"/>
    <w:rsid w:val="009B7D69"/>
    <w:rsid w:val="009E2C20"/>
    <w:rsid w:val="009F3CD1"/>
    <w:rsid w:val="009F7E62"/>
    <w:rsid w:val="00A04170"/>
    <w:rsid w:val="00A13509"/>
    <w:rsid w:val="00A23653"/>
    <w:rsid w:val="00A37C68"/>
    <w:rsid w:val="00A44116"/>
    <w:rsid w:val="00A53526"/>
    <w:rsid w:val="00A66516"/>
    <w:rsid w:val="00A748CF"/>
    <w:rsid w:val="00AB7081"/>
    <w:rsid w:val="00AC0BCA"/>
    <w:rsid w:val="00AC2AE6"/>
    <w:rsid w:val="00AE0F7E"/>
    <w:rsid w:val="00AE1B9A"/>
    <w:rsid w:val="00AE3E34"/>
    <w:rsid w:val="00AE4063"/>
    <w:rsid w:val="00AE5F46"/>
    <w:rsid w:val="00AF1944"/>
    <w:rsid w:val="00B0178D"/>
    <w:rsid w:val="00B12887"/>
    <w:rsid w:val="00B15C1E"/>
    <w:rsid w:val="00B23DB7"/>
    <w:rsid w:val="00B26498"/>
    <w:rsid w:val="00B27EC6"/>
    <w:rsid w:val="00B311D0"/>
    <w:rsid w:val="00B364BB"/>
    <w:rsid w:val="00B369E0"/>
    <w:rsid w:val="00B50E6A"/>
    <w:rsid w:val="00B623EC"/>
    <w:rsid w:val="00B64DAD"/>
    <w:rsid w:val="00B6507D"/>
    <w:rsid w:val="00B72BA0"/>
    <w:rsid w:val="00B74417"/>
    <w:rsid w:val="00B81D6D"/>
    <w:rsid w:val="00B82AB9"/>
    <w:rsid w:val="00B8378A"/>
    <w:rsid w:val="00B9116C"/>
    <w:rsid w:val="00B93945"/>
    <w:rsid w:val="00BA137A"/>
    <w:rsid w:val="00BA1669"/>
    <w:rsid w:val="00BA63A8"/>
    <w:rsid w:val="00BA697C"/>
    <w:rsid w:val="00BB5ACF"/>
    <w:rsid w:val="00BC2582"/>
    <w:rsid w:val="00BD2094"/>
    <w:rsid w:val="00BD5051"/>
    <w:rsid w:val="00BF01D4"/>
    <w:rsid w:val="00BF0FA3"/>
    <w:rsid w:val="00BF6DEB"/>
    <w:rsid w:val="00C01B0E"/>
    <w:rsid w:val="00C476FE"/>
    <w:rsid w:val="00C51DAB"/>
    <w:rsid w:val="00C52E2F"/>
    <w:rsid w:val="00C579C6"/>
    <w:rsid w:val="00C61805"/>
    <w:rsid w:val="00C634E8"/>
    <w:rsid w:val="00C66165"/>
    <w:rsid w:val="00C73A11"/>
    <w:rsid w:val="00C90B49"/>
    <w:rsid w:val="00C923AD"/>
    <w:rsid w:val="00C954FB"/>
    <w:rsid w:val="00CA333B"/>
    <w:rsid w:val="00CA5499"/>
    <w:rsid w:val="00CB568A"/>
    <w:rsid w:val="00CB5777"/>
    <w:rsid w:val="00CB7D7E"/>
    <w:rsid w:val="00CC023D"/>
    <w:rsid w:val="00CC13C7"/>
    <w:rsid w:val="00CC1CCE"/>
    <w:rsid w:val="00CC3049"/>
    <w:rsid w:val="00CD0FF0"/>
    <w:rsid w:val="00CE006F"/>
    <w:rsid w:val="00CE21BA"/>
    <w:rsid w:val="00CE2CBA"/>
    <w:rsid w:val="00CF312E"/>
    <w:rsid w:val="00CF596B"/>
    <w:rsid w:val="00CF5F45"/>
    <w:rsid w:val="00D073D1"/>
    <w:rsid w:val="00D14226"/>
    <w:rsid w:val="00D24864"/>
    <w:rsid w:val="00D2631C"/>
    <w:rsid w:val="00D31761"/>
    <w:rsid w:val="00D516B4"/>
    <w:rsid w:val="00D5297A"/>
    <w:rsid w:val="00D7022C"/>
    <w:rsid w:val="00D7357B"/>
    <w:rsid w:val="00D75940"/>
    <w:rsid w:val="00D76D7D"/>
    <w:rsid w:val="00D82262"/>
    <w:rsid w:val="00D8648A"/>
    <w:rsid w:val="00DA154D"/>
    <w:rsid w:val="00DA7284"/>
    <w:rsid w:val="00DD659D"/>
    <w:rsid w:val="00DD659F"/>
    <w:rsid w:val="00DE4B11"/>
    <w:rsid w:val="00DF3CE1"/>
    <w:rsid w:val="00DF439A"/>
    <w:rsid w:val="00DF6E3B"/>
    <w:rsid w:val="00E03824"/>
    <w:rsid w:val="00E05971"/>
    <w:rsid w:val="00E15DD8"/>
    <w:rsid w:val="00E36557"/>
    <w:rsid w:val="00E4734C"/>
    <w:rsid w:val="00E55F64"/>
    <w:rsid w:val="00E5630D"/>
    <w:rsid w:val="00E70A53"/>
    <w:rsid w:val="00E71758"/>
    <w:rsid w:val="00E72760"/>
    <w:rsid w:val="00E73A60"/>
    <w:rsid w:val="00E775E2"/>
    <w:rsid w:val="00E77CEA"/>
    <w:rsid w:val="00E8154B"/>
    <w:rsid w:val="00E82EA2"/>
    <w:rsid w:val="00E9143A"/>
    <w:rsid w:val="00E933EA"/>
    <w:rsid w:val="00E96736"/>
    <w:rsid w:val="00E97805"/>
    <w:rsid w:val="00EA7801"/>
    <w:rsid w:val="00EC2DBD"/>
    <w:rsid w:val="00EE4EEC"/>
    <w:rsid w:val="00EE5170"/>
    <w:rsid w:val="00EE7682"/>
    <w:rsid w:val="00F01397"/>
    <w:rsid w:val="00F01C0D"/>
    <w:rsid w:val="00F01C37"/>
    <w:rsid w:val="00F207A0"/>
    <w:rsid w:val="00F208AD"/>
    <w:rsid w:val="00F2747B"/>
    <w:rsid w:val="00F3672A"/>
    <w:rsid w:val="00F3717F"/>
    <w:rsid w:val="00F548BF"/>
    <w:rsid w:val="00F62C01"/>
    <w:rsid w:val="00F670F8"/>
    <w:rsid w:val="00F70FF1"/>
    <w:rsid w:val="00F84F9F"/>
    <w:rsid w:val="00FB1D3B"/>
    <w:rsid w:val="00FE088B"/>
    <w:rsid w:val="00FE4A19"/>
    <w:rsid w:val="00FF627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DAC965"/>
  <w15:docId w15:val="{3DF2BA74-F4E8-4BDE-843A-112D387CD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D659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9632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CE006F"/>
    <w:rPr>
      <w:color w:val="0563C1"/>
      <w:u w:val="single"/>
    </w:rPr>
  </w:style>
  <w:style w:type="paragraph" w:styleId="Antrats">
    <w:name w:val="header"/>
    <w:basedOn w:val="prastasis"/>
    <w:link w:val="AntratsDiagrama"/>
    <w:uiPriority w:val="99"/>
    <w:unhideWhenUsed/>
    <w:rsid w:val="009B154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B1545"/>
  </w:style>
  <w:style w:type="paragraph" w:styleId="Porat">
    <w:name w:val="footer"/>
    <w:basedOn w:val="prastasis"/>
    <w:link w:val="PoratDiagrama"/>
    <w:uiPriority w:val="99"/>
    <w:unhideWhenUsed/>
    <w:rsid w:val="009B154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B1545"/>
  </w:style>
  <w:style w:type="paragraph" w:styleId="Sraopastraipa">
    <w:name w:val="List Paragraph"/>
    <w:basedOn w:val="prastasis"/>
    <w:uiPriority w:val="34"/>
    <w:qFormat/>
    <w:rsid w:val="00626BB5"/>
    <w:pPr>
      <w:ind w:left="720"/>
      <w:contextualSpacing/>
    </w:pPr>
  </w:style>
  <w:style w:type="character" w:customStyle="1" w:styleId="Neapdorotaspaminjimas1">
    <w:name w:val="Neapdorotas paminėjimas1"/>
    <w:basedOn w:val="Numatytasispastraiposriftas"/>
    <w:uiPriority w:val="99"/>
    <w:semiHidden/>
    <w:unhideWhenUsed/>
    <w:rsid w:val="0016098C"/>
    <w:rPr>
      <w:color w:val="605E5C"/>
      <w:shd w:val="clear" w:color="auto" w:fill="E1DFDD"/>
    </w:rPr>
  </w:style>
  <w:style w:type="character" w:customStyle="1" w:styleId="lrzxr">
    <w:name w:val="lrzxr"/>
    <w:basedOn w:val="Numatytasispastraiposriftas"/>
    <w:rsid w:val="005C38BA"/>
  </w:style>
  <w:style w:type="character" w:styleId="Komentaronuoroda">
    <w:name w:val="annotation reference"/>
    <w:basedOn w:val="Numatytasispastraiposriftas"/>
    <w:uiPriority w:val="99"/>
    <w:semiHidden/>
    <w:unhideWhenUsed/>
    <w:rsid w:val="007C1327"/>
    <w:rPr>
      <w:sz w:val="16"/>
      <w:szCs w:val="16"/>
    </w:rPr>
  </w:style>
  <w:style w:type="paragraph" w:styleId="Komentarotekstas">
    <w:name w:val="annotation text"/>
    <w:basedOn w:val="prastasis"/>
    <w:link w:val="KomentarotekstasDiagrama"/>
    <w:uiPriority w:val="99"/>
    <w:unhideWhenUsed/>
    <w:rsid w:val="007C132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C1327"/>
    <w:rPr>
      <w:sz w:val="20"/>
      <w:szCs w:val="20"/>
    </w:rPr>
  </w:style>
  <w:style w:type="paragraph" w:styleId="Komentarotema">
    <w:name w:val="annotation subject"/>
    <w:basedOn w:val="Komentarotekstas"/>
    <w:next w:val="Komentarotekstas"/>
    <w:link w:val="KomentarotemaDiagrama"/>
    <w:uiPriority w:val="99"/>
    <w:semiHidden/>
    <w:unhideWhenUsed/>
    <w:rsid w:val="007C1327"/>
    <w:rPr>
      <w:b/>
      <w:bCs/>
    </w:rPr>
  </w:style>
  <w:style w:type="character" w:customStyle="1" w:styleId="KomentarotemaDiagrama">
    <w:name w:val="Komentaro tema Diagrama"/>
    <w:basedOn w:val="KomentarotekstasDiagrama"/>
    <w:link w:val="Komentarotema"/>
    <w:uiPriority w:val="99"/>
    <w:semiHidden/>
    <w:rsid w:val="007C1327"/>
    <w:rPr>
      <w:b/>
      <w:bCs/>
      <w:sz w:val="20"/>
      <w:szCs w:val="20"/>
    </w:rPr>
  </w:style>
  <w:style w:type="paragraph" w:styleId="Debesliotekstas">
    <w:name w:val="Balloon Text"/>
    <w:basedOn w:val="prastasis"/>
    <w:link w:val="DebesliotekstasDiagrama"/>
    <w:uiPriority w:val="99"/>
    <w:semiHidden/>
    <w:unhideWhenUsed/>
    <w:rsid w:val="007C132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C13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1638">
      <w:bodyDiv w:val="1"/>
      <w:marLeft w:val="0"/>
      <w:marRight w:val="0"/>
      <w:marTop w:val="0"/>
      <w:marBottom w:val="0"/>
      <w:divBdr>
        <w:top w:val="none" w:sz="0" w:space="0" w:color="auto"/>
        <w:left w:val="none" w:sz="0" w:space="0" w:color="auto"/>
        <w:bottom w:val="none" w:sz="0" w:space="0" w:color="auto"/>
        <w:right w:val="none" w:sz="0" w:space="0" w:color="auto"/>
      </w:divBdr>
    </w:div>
    <w:div w:id="174151257">
      <w:bodyDiv w:val="1"/>
      <w:marLeft w:val="0"/>
      <w:marRight w:val="0"/>
      <w:marTop w:val="0"/>
      <w:marBottom w:val="0"/>
      <w:divBdr>
        <w:top w:val="none" w:sz="0" w:space="0" w:color="auto"/>
        <w:left w:val="none" w:sz="0" w:space="0" w:color="auto"/>
        <w:bottom w:val="none" w:sz="0" w:space="0" w:color="auto"/>
        <w:right w:val="none" w:sz="0" w:space="0" w:color="auto"/>
      </w:divBdr>
    </w:div>
    <w:div w:id="190995804">
      <w:bodyDiv w:val="1"/>
      <w:marLeft w:val="0"/>
      <w:marRight w:val="0"/>
      <w:marTop w:val="0"/>
      <w:marBottom w:val="0"/>
      <w:divBdr>
        <w:top w:val="none" w:sz="0" w:space="0" w:color="auto"/>
        <w:left w:val="none" w:sz="0" w:space="0" w:color="auto"/>
        <w:bottom w:val="none" w:sz="0" w:space="0" w:color="auto"/>
        <w:right w:val="none" w:sz="0" w:space="0" w:color="auto"/>
      </w:divBdr>
    </w:div>
    <w:div w:id="698818638">
      <w:bodyDiv w:val="1"/>
      <w:marLeft w:val="0"/>
      <w:marRight w:val="0"/>
      <w:marTop w:val="0"/>
      <w:marBottom w:val="0"/>
      <w:divBdr>
        <w:top w:val="none" w:sz="0" w:space="0" w:color="auto"/>
        <w:left w:val="none" w:sz="0" w:space="0" w:color="auto"/>
        <w:bottom w:val="none" w:sz="0" w:space="0" w:color="auto"/>
        <w:right w:val="none" w:sz="0" w:space="0" w:color="auto"/>
      </w:divBdr>
    </w:div>
    <w:div w:id="132123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F0E46-92DF-4FBF-93C1-5D6913CFE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13880</Words>
  <Characters>7913</Characters>
  <Application>Microsoft Office Word</Application>
  <DocSecurity>0</DocSecurity>
  <Lines>65</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Šimkutė</dc:creator>
  <cp:lastModifiedBy>Irma Kvizikevičienė</cp:lastModifiedBy>
  <cp:revision>2</cp:revision>
  <cp:lastPrinted>2024-09-26T05:05:00Z</cp:lastPrinted>
  <dcterms:created xsi:type="dcterms:W3CDTF">2024-11-27T07:45:00Z</dcterms:created>
  <dcterms:modified xsi:type="dcterms:W3CDTF">2024-11-27T07:45:00Z</dcterms:modified>
</cp:coreProperties>
</file>