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8B" w:rsidRDefault="0031728B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D59DD8" wp14:editId="4C0930B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093972" w:rsidRDefault="00093972" w:rsidP="00D71510">
      <w:pPr>
        <w:jc w:val="center"/>
        <w:rPr>
          <w:b/>
          <w:sz w:val="28"/>
          <w:szCs w:val="28"/>
        </w:rPr>
      </w:pPr>
    </w:p>
    <w:p w:rsidR="00093972" w:rsidRPr="00093972" w:rsidRDefault="00093972" w:rsidP="00093972">
      <w:pPr>
        <w:jc w:val="center"/>
        <w:rPr>
          <w:b/>
          <w:sz w:val="28"/>
          <w:szCs w:val="28"/>
        </w:rPr>
      </w:pPr>
      <w:r w:rsidRPr="00093972">
        <w:rPr>
          <w:b/>
          <w:sz w:val="28"/>
          <w:szCs w:val="28"/>
        </w:rPr>
        <w:t>SPRENDIMAS</w:t>
      </w:r>
    </w:p>
    <w:p w:rsidR="00093972" w:rsidRPr="00093972" w:rsidRDefault="00093972" w:rsidP="00093972">
      <w:pPr>
        <w:jc w:val="center"/>
        <w:rPr>
          <w:b/>
          <w:sz w:val="28"/>
          <w:szCs w:val="28"/>
        </w:rPr>
      </w:pPr>
      <w:r w:rsidRPr="00093972">
        <w:rPr>
          <w:b/>
          <w:sz w:val="28"/>
          <w:szCs w:val="28"/>
        </w:rPr>
        <w:t>DĖL ILGALAIKIO MATERIALIOJO TURTO PERĖMIMO SAVIVALDYBĖS NUOSAVYBĖN IR JO PERDAVIMO VALDYTI, NAUDOTI IR DISPONUOTI JUO PATIKĖJIMO TEISE</w:t>
      </w:r>
    </w:p>
    <w:p w:rsidR="00093972" w:rsidRPr="007F2C8F" w:rsidRDefault="00093972" w:rsidP="00093972"/>
    <w:p w:rsidR="00093972" w:rsidRDefault="00093972" w:rsidP="00093972">
      <w:pPr>
        <w:jc w:val="center"/>
        <w:rPr>
          <w:u w:val="single"/>
        </w:rPr>
      </w:pPr>
      <w:r>
        <w:t>2024 m. gruodžio 19 d. Nr. T1-</w:t>
      </w:r>
      <w:r w:rsidR="00466DC7">
        <w:t>329</w:t>
      </w:r>
    </w:p>
    <w:p w:rsidR="00093972" w:rsidRDefault="00093972" w:rsidP="00093972">
      <w:pPr>
        <w:jc w:val="center"/>
      </w:pPr>
      <w:r>
        <w:t>Plungė</w:t>
      </w:r>
    </w:p>
    <w:p w:rsidR="00093972" w:rsidRPr="007F2C8F" w:rsidRDefault="00093972" w:rsidP="00093972">
      <w:pPr>
        <w:jc w:val="center"/>
      </w:pPr>
    </w:p>
    <w:p w:rsidR="00093972" w:rsidRPr="007F2C8F" w:rsidRDefault="00093972" w:rsidP="00093972">
      <w:pPr>
        <w:ind w:firstLine="720"/>
        <w:contextualSpacing/>
        <w:jc w:val="both"/>
      </w:pPr>
      <w:r w:rsidRPr="007F2C8F">
        <w:t>Vadovaudamasi Lietuvos Respublikos vietos savival</w:t>
      </w:r>
      <w:r>
        <w:t>dos įstatymo 6 straipsnio 5 ir 6 punktais</w:t>
      </w:r>
      <w:r w:rsidRPr="007F2C8F">
        <w:t xml:space="preserve">, Lietuvos Respublikos valstybės ir savivaldybių turto valdymo, naudojimo ir disponavimo juo įstatymo 6 straipsnio 2 punktu ir 20 straipsnio 1 dalies 4 </w:t>
      </w:r>
      <w:r w:rsidRPr="008F2032">
        <w:t xml:space="preserve">punktu </w:t>
      </w:r>
      <w:r w:rsidR="008F2032" w:rsidRPr="00323116">
        <w:t>ir</w:t>
      </w:r>
      <w:r w:rsidRPr="008F2032">
        <w:t xml:space="preserve"> atsižvelgdama</w:t>
      </w:r>
      <w:r w:rsidRPr="007F2C8F">
        <w:t xml:space="preserve"> į Nacionalinės švietimo agentūros 2024 m.</w:t>
      </w:r>
      <w:r>
        <w:t xml:space="preserve"> lapkričio 14 </w:t>
      </w:r>
      <w:r w:rsidRPr="007F2C8F">
        <w:t>d. raštą Nr. SD-</w:t>
      </w:r>
      <w:r>
        <w:t xml:space="preserve"> 3551 </w:t>
      </w:r>
      <w:r w:rsidRPr="007F2C8F">
        <w:t>(1.6 E)</w:t>
      </w:r>
      <w:r>
        <w:t xml:space="preserve"> „Dėl ilgalaikio materialiojo turto perėmimo savivaldybės nuosavybėn“</w:t>
      </w:r>
      <w:r w:rsidRPr="007F2C8F">
        <w:t xml:space="preserve">, </w:t>
      </w:r>
      <w:r w:rsidRPr="00093972">
        <w:t xml:space="preserve">Plungės rajono savivaldybės </w:t>
      </w:r>
      <w:r w:rsidRPr="007F2C8F">
        <w:t>taryba</w:t>
      </w:r>
      <w:r>
        <w:t xml:space="preserve"> </w:t>
      </w:r>
      <w:r w:rsidRPr="0068638C">
        <w:rPr>
          <w:spacing w:val="36"/>
        </w:rPr>
        <w:t>nusprendžia</w:t>
      </w:r>
      <w:r w:rsidRPr="007F2C8F">
        <w:t>:</w:t>
      </w:r>
    </w:p>
    <w:p w:rsidR="00093972" w:rsidRPr="0047047F" w:rsidRDefault="00093972" w:rsidP="00093972">
      <w:pPr>
        <w:ind w:firstLine="720"/>
        <w:contextualSpacing/>
        <w:jc w:val="both"/>
      </w:pPr>
      <w:bookmarkStart w:id="0" w:name="_Hlk150324208"/>
      <w:r w:rsidRPr="007F2C8F">
        <w:t>1. </w:t>
      </w:r>
      <w:r>
        <w:t>Sutikti perimti</w:t>
      </w:r>
      <w:r w:rsidRPr="007F2C8F">
        <w:t xml:space="preserve"> </w:t>
      </w:r>
      <w:r w:rsidRPr="00093972">
        <w:t xml:space="preserve">Plungės rajono savivaldybės </w:t>
      </w:r>
      <w:r w:rsidRPr="0047047F">
        <w:t xml:space="preserve">nuosavybėn </w:t>
      </w:r>
      <w:r w:rsidRPr="007F2C8F">
        <w:t>Lietuvos Respublikos</w:t>
      </w:r>
      <w:r w:rsidRPr="0047047F">
        <w:t xml:space="preserve"> vietos savivaldos</w:t>
      </w:r>
      <w:r>
        <w:t xml:space="preserve"> įstatymo 6 straipsnio 5 ir 6 punktuose nurodytoms savivaldybių savarankiškosioms funkcijoms</w:t>
      </w:r>
      <w:r w:rsidRPr="0047047F">
        <w:t xml:space="preserve"> įgyvendinti valstybei nuosavybės teise priklausantį ir šiuo metu Nacionalinės švietimo agentūros patikėjimo teise valdomą </w:t>
      </w:r>
      <w:bookmarkEnd w:id="0"/>
      <w:r w:rsidRPr="0047047F">
        <w:t xml:space="preserve">ilgalaikį materialųjį turtą </w:t>
      </w:r>
      <w:r>
        <w:t xml:space="preserve">pagal šio sprendimo </w:t>
      </w:r>
      <w:r w:rsidRPr="0047047F">
        <w:t>1 pried</w:t>
      </w:r>
      <w:r>
        <w:t>ą</w:t>
      </w:r>
      <w:r w:rsidRPr="0047047F">
        <w:t>.</w:t>
      </w:r>
    </w:p>
    <w:p w:rsidR="00093972" w:rsidRDefault="00093972" w:rsidP="00093972">
      <w:pPr>
        <w:ind w:firstLine="720"/>
        <w:jc w:val="both"/>
      </w:pPr>
      <w:r w:rsidRPr="0047047F">
        <w:t>2.</w:t>
      </w:r>
      <w:r>
        <w:t> </w:t>
      </w:r>
      <w:r w:rsidRPr="0068638C">
        <w:t>Priėmus Lietuvos Respublikos Vyriausybės nutarimą ir perėmus šio sprendimo 1 punkte</w:t>
      </w:r>
      <w:r>
        <w:t xml:space="preserve"> </w:t>
      </w:r>
      <w:r w:rsidRPr="0068638C">
        <w:t xml:space="preserve">nurodytą turtą </w:t>
      </w:r>
      <w:r w:rsidRPr="00093972">
        <w:t>Plungės rajono savivaldybės</w:t>
      </w:r>
      <w:r>
        <w:t xml:space="preserve"> </w:t>
      </w:r>
      <w:r w:rsidRPr="0068638C">
        <w:t xml:space="preserve">nuosavybėn, perduoti jį </w:t>
      </w:r>
      <w:r w:rsidR="00AA4487" w:rsidRPr="00AA4487">
        <w:t>Plungės akademiko Adolfo Jucio progimnazijai</w:t>
      </w:r>
      <w:r w:rsidR="00AA4487">
        <w:t>,</w:t>
      </w:r>
      <w:r w:rsidR="00AA4487" w:rsidRPr="00AA4487">
        <w:t xml:space="preserve"> Plungės „Ryto“ pagrindin</w:t>
      </w:r>
      <w:r w:rsidR="00160711">
        <w:t>ei</w:t>
      </w:r>
      <w:r w:rsidR="00AA4487" w:rsidRPr="00AA4487">
        <w:t xml:space="preserve"> mokykla</w:t>
      </w:r>
      <w:r w:rsidR="00AA4487">
        <w:t xml:space="preserve">i, </w:t>
      </w:r>
      <w:r w:rsidR="00AA4487" w:rsidRPr="00AA4487">
        <w:t>Plungės Senamiesčio mokyklai</w:t>
      </w:r>
      <w:r w:rsidR="00AA4487">
        <w:t xml:space="preserve">, Plungės „Saulės“ gimnazijai, Plungės r. </w:t>
      </w:r>
      <w:proofErr w:type="spellStart"/>
      <w:r w:rsidR="00AA4487">
        <w:t>Liepijų</w:t>
      </w:r>
      <w:proofErr w:type="spellEnd"/>
      <w:r w:rsidR="00AA4487">
        <w:t xml:space="preserve"> mokyklai </w:t>
      </w:r>
      <w:r w:rsidRPr="0068638C">
        <w:t>pagal šio</w:t>
      </w:r>
      <w:r w:rsidRPr="001C2F4D">
        <w:t xml:space="preserve"> sprendimo 2</w:t>
      </w:r>
      <w:r>
        <w:t xml:space="preserve"> </w:t>
      </w:r>
      <w:r w:rsidRPr="001C2F4D">
        <w:t xml:space="preserve">priedą valdyti, naudoti ir disponuoti juo patikėjimo teise, naudojant </w:t>
      </w:r>
      <w:r w:rsidRPr="00495091">
        <w:t>turtą gerinti švietimo paslaugų kokybę,</w:t>
      </w:r>
      <w:r w:rsidRPr="001C2F4D">
        <w:t xml:space="preserve"> aprūpinant efektyviai veikiančias bendrojo ugdymo mokyklas laboratorine įranga, priemonėmis ir kompiuterine įranga.</w:t>
      </w:r>
    </w:p>
    <w:p w:rsidR="00093972" w:rsidRDefault="00093972" w:rsidP="00093972">
      <w:pPr>
        <w:ind w:firstLine="720"/>
        <w:jc w:val="both"/>
      </w:pPr>
      <w:r>
        <w:t>3. Įgalioti:</w:t>
      </w:r>
    </w:p>
    <w:p w:rsidR="00093972" w:rsidRDefault="00093972" w:rsidP="00093972">
      <w:pPr>
        <w:ind w:firstLine="720"/>
        <w:jc w:val="both"/>
      </w:pPr>
      <w:r>
        <w:t xml:space="preserve">3.1. Plungės rajono savivaldybės merą, o jo nesant – </w:t>
      </w:r>
      <w:r w:rsidR="008F2032">
        <w:t>jį</w:t>
      </w:r>
      <w:r>
        <w:t xml:space="preserve"> pavaduojantį asmenį, Savivaldybės vardu pasirašyti sprendimo 1 punkte nurodyto turto priėmimo ir perdavimo akt</w:t>
      </w:r>
      <w:r w:rsidR="00160711">
        <w:t>ą</w:t>
      </w:r>
      <w:r>
        <w:t>;</w:t>
      </w:r>
    </w:p>
    <w:p w:rsidR="00093972" w:rsidRDefault="00093972" w:rsidP="00093972">
      <w:pPr>
        <w:ind w:firstLine="720"/>
        <w:jc w:val="both"/>
      </w:pPr>
      <w:r>
        <w:t xml:space="preserve">3.2. Plungės rajono savivaldybės merą, o jo nesant – </w:t>
      </w:r>
      <w:r w:rsidR="008F2032">
        <w:t>jį</w:t>
      </w:r>
      <w:r>
        <w:t xml:space="preserve"> </w:t>
      </w:r>
      <w:r w:rsidRPr="00DD7713">
        <w:t>pavaduojantį asmenį</w:t>
      </w:r>
      <w:r w:rsidR="00DD7713" w:rsidRPr="00323116">
        <w:t>,</w:t>
      </w:r>
      <w:r w:rsidRPr="00DD7713">
        <w:t xml:space="preserve"> bei</w:t>
      </w:r>
      <w:r>
        <w:t xml:space="preserve"> sprendimo 2</w:t>
      </w:r>
      <w:r w:rsidR="00160711">
        <w:t xml:space="preserve"> punkte nurodytų mokymo įstaigų vadovus pasirašyti sprendimo priede 2 </w:t>
      </w:r>
      <w:r>
        <w:t>nurodyto turto, perduodamo valdyti ir disponuoti patikėjimo teise, perdavimo ir priėmimo aktus.</w:t>
      </w:r>
    </w:p>
    <w:p w:rsidR="00093972" w:rsidRPr="0047047F" w:rsidRDefault="00093972" w:rsidP="00093972"/>
    <w:p w:rsidR="001E631F" w:rsidRDefault="001E631F" w:rsidP="00093972"/>
    <w:p w:rsidR="00093972" w:rsidRPr="0047047F" w:rsidRDefault="00093972" w:rsidP="0031728B">
      <w:pPr>
        <w:jc w:val="both"/>
      </w:pPr>
      <w:r w:rsidRPr="0047047F">
        <w:t>Savivaldybės meras</w:t>
      </w:r>
      <w:r w:rsidR="0031728B">
        <w:tab/>
      </w:r>
      <w:r w:rsidR="0031728B">
        <w:tab/>
      </w:r>
      <w:r w:rsidR="0031728B">
        <w:tab/>
      </w:r>
      <w:r w:rsidR="0031728B">
        <w:tab/>
      </w:r>
      <w:r w:rsidR="0031728B">
        <w:tab/>
        <w:t xml:space="preserve">    Audrius Klišonis</w:t>
      </w: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160711" w:rsidRDefault="00160711" w:rsidP="00160711">
      <w:pPr>
        <w:jc w:val="both"/>
      </w:pPr>
    </w:p>
    <w:p w:rsidR="0031728B" w:rsidRDefault="0031728B" w:rsidP="00160711">
      <w:pPr>
        <w:jc w:val="both"/>
      </w:pPr>
    </w:p>
    <w:p w:rsidR="0031728B" w:rsidRDefault="0031728B" w:rsidP="00160711">
      <w:pPr>
        <w:jc w:val="both"/>
      </w:pPr>
    </w:p>
    <w:p w:rsidR="0031728B" w:rsidRDefault="0031728B" w:rsidP="00160711">
      <w:pPr>
        <w:jc w:val="both"/>
      </w:pPr>
    </w:p>
    <w:p w:rsidR="0031728B" w:rsidRDefault="0031728B" w:rsidP="00160711">
      <w:pPr>
        <w:jc w:val="both"/>
      </w:pPr>
    </w:p>
    <w:p w:rsidR="0031728B" w:rsidRPr="00160711" w:rsidRDefault="0031728B" w:rsidP="00160711">
      <w:pPr>
        <w:jc w:val="both"/>
      </w:pPr>
    </w:p>
    <w:p w:rsidR="002C5C5F" w:rsidRDefault="002C5C5F" w:rsidP="00160711"/>
    <w:p w:rsidR="002C5C5F" w:rsidRPr="002C5C5F" w:rsidRDefault="002C5C5F" w:rsidP="00323116">
      <w:pPr>
        <w:tabs>
          <w:tab w:val="left" w:pos="4678"/>
        </w:tabs>
        <w:ind w:left="4678"/>
      </w:pPr>
      <w:r>
        <w:rPr>
          <w:rFonts w:eastAsia="Batang"/>
          <w:b/>
          <w:bCs/>
        </w:rPr>
        <w:lastRenderedPageBreak/>
        <w:tab/>
      </w:r>
      <w:r w:rsidRPr="002C5C5F">
        <w:rPr>
          <w:rFonts w:eastAsia="Batang"/>
          <w:bCs/>
        </w:rPr>
        <w:t xml:space="preserve">Plungės rajono </w:t>
      </w:r>
      <w:r w:rsidRPr="002C5C5F">
        <w:t xml:space="preserve">savivaldybės tarybos </w:t>
      </w:r>
    </w:p>
    <w:p w:rsidR="002C5C5F" w:rsidRPr="002C5C5F" w:rsidRDefault="002C5C5F" w:rsidP="002C5C5F">
      <w:pPr>
        <w:tabs>
          <w:tab w:val="left" w:pos="4678"/>
        </w:tabs>
      </w:pPr>
      <w:r w:rsidRPr="002C5C5F">
        <w:tab/>
      </w:r>
      <w:r w:rsidR="001E631F">
        <w:tab/>
      </w:r>
      <w:r w:rsidRPr="002C5C5F">
        <w:t xml:space="preserve">2024 m. gruodžio </w:t>
      </w:r>
      <w:r w:rsidR="001E631F">
        <w:t xml:space="preserve">19 </w:t>
      </w:r>
      <w:r w:rsidRPr="002C5C5F">
        <w:t>d. sprendimo Nr. T1-</w:t>
      </w:r>
      <w:r w:rsidR="00466DC7">
        <w:t>329</w:t>
      </w:r>
    </w:p>
    <w:p w:rsidR="002C5C5F" w:rsidRDefault="002C5C5F" w:rsidP="002C5C5F">
      <w:pPr>
        <w:tabs>
          <w:tab w:val="left" w:pos="4678"/>
        </w:tabs>
      </w:pPr>
      <w:r w:rsidRPr="002C5C5F">
        <w:tab/>
      </w:r>
      <w:r w:rsidR="001E631F">
        <w:tab/>
      </w:r>
      <w:r w:rsidRPr="002C5C5F">
        <w:t>1 priedas</w:t>
      </w:r>
    </w:p>
    <w:p w:rsidR="002C5C5F" w:rsidRPr="002C5C5F" w:rsidRDefault="002C5C5F" w:rsidP="002C5C5F">
      <w:pPr>
        <w:tabs>
          <w:tab w:val="left" w:pos="4678"/>
        </w:tabs>
      </w:pPr>
    </w:p>
    <w:p w:rsidR="002C5C5F" w:rsidRDefault="002C5C5F" w:rsidP="005A0FB6">
      <w:pPr>
        <w:ind w:left="-567" w:firstLine="567"/>
        <w:jc w:val="center"/>
        <w:rPr>
          <w:rFonts w:eastAsia="Batang"/>
          <w:b/>
          <w:bCs/>
        </w:rPr>
      </w:pPr>
      <w:r>
        <w:rPr>
          <w:rFonts w:eastAsia="Batang"/>
          <w:b/>
          <w:bCs/>
        </w:rPr>
        <w:t xml:space="preserve">PLUNGĖS RAJONO </w:t>
      </w:r>
      <w:r w:rsidRPr="002C5C5F">
        <w:rPr>
          <w:rFonts w:eastAsia="Batang"/>
          <w:b/>
          <w:bCs/>
        </w:rPr>
        <w:t>SAVIVALDYBĖS NUOSAVYBĖN PERIMAMO</w:t>
      </w:r>
      <w:r>
        <w:rPr>
          <w:rFonts w:eastAsia="Batang"/>
          <w:b/>
          <w:bCs/>
        </w:rPr>
        <w:t xml:space="preserve"> </w:t>
      </w:r>
      <w:r w:rsidRPr="002C5C5F">
        <w:rPr>
          <w:rFonts w:eastAsia="Batang"/>
          <w:b/>
          <w:bCs/>
        </w:rPr>
        <w:t xml:space="preserve">ILGALAIKIO </w:t>
      </w:r>
      <w:r w:rsidR="00E30BB7">
        <w:rPr>
          <w:rFonts w:eastAsia="Batang"/>
          <w:b/>
          <w:bCs/>
        </w:rPr>
        <w:tab/>
      </w:r>
      <w:r w:rsidRPr="002C5C5F">
        <w:rPr>
          <w:rFonts w:eastAsia="Batang"/>
          <w:b/>
          <w:bCs/>
        </w:rPr>
        <w:t>MATERIALIOJO TURTO SĄRAŠAS</w:t>
      </w:r>
    </w:p>
    <w:p w:rsidR="001E631F" w:rsidRPr="00160711" w:rsidRDefault="001E631F" w:rsidP="005A0FB6">
      <w:pPr>
        <w:ind w:left="-567" w:firstLine="567"/>
        <w:jc w:val="center"/>
        <w:rPr>
          <w:rFonts w:eastAsia="Batang"/>
          <w:b/>
          <w:bCs/>
        </w:rPr>
      </w:pPr>
    </w:p>
    <w:tbl>
      <w:tblPr>
        <w:tblStyle w:val="Lentelstinklelis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1134"/>
        <w:gridCol w:w="1418"/>
        <w:gridCol w:w="1559"/>
      </w:tblGrid>
      <w:tr w:rsidR="002C5C5F" w:rsidRPr="00914FBF" w:rsidTr="00E30BB7">
        <w:trPr>
          <w:trHeight w:val="1230"/>
        </w:trPr>
        <w:tc>
          <w:tcPr>
            <w:tcW w:w="1702" w:type="dxa"/>
            <w:noWrap/>
            <w:vAlign w:val="center"/>
          </w:tcPr>
          <w:p w:rsidR="002C5C5F" w:rsidRPr="00914FBF" w:rsidRDefault="002C5C5F" w:rsidP="00A04790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 xml:space="preserve">Inventorinis </w:t>
            </w:r>
            <w:r>
              <w:rPr>
                <w:b/>
                <w:bCs/>
              </w:rPr>
              <w:t xml:space="preserve">Nr. </w:t>
            </w:r>
          </w:p>
        </w:tc>
        <w:tc>
          <w:tcPr>
            <w:tcW w:w="4252" w:type="dxa"/>
            <w:vAlign w:val="center"/>
          </w:tcPr>
          <w:p w:rsidR="002C5C5F" w:rsidRPr="00914FBF" w:rsidRDefault="002C5C5F" w:rsidP="00A047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Turto</w:t>
            </w:r>
            <w:r w:rsidRPr="00914FBF">
              <w:rPr>
                <w:b/>
                <w:bCs/>
              </w:rPr>
              <w:t xml:space="preserve"> pavadinimas</w:t>
            </w:r>
          </w:p>
        </w:tc>
        <w:tc>
          <w:tcPr>
            <w:tcW w:w="1134" w:type="dxa"/>
            <w:vAlign w:val="center"/>
          </w:tcPr>
          <w:p w:rsidR="002C5C5F" w:rsidRPr="00914FBF" w:rsidRDefault="002C5C5F" w:rsidP="00A04790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>Kiekis, vnt.</w:t>
            </w:r>
          </w:p>
        </w:tc>
        <w:tc>
          <w:tcPr>
            <w:tcW w:w="1418" w:type="dxa"/>
            <w:vAlign w:val="center"/>
          </w:tcPr>
          <w:p w:rsidR="002C5C5F" w:rsidRPr="00914FBF" w:rsidRDefault="002C5C5F" w:rsidP="00A04790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 xml:space="preserve">Vieneto kaina, </w:t>
            </w:r>
            <w:proofErr w:type="spellStart"/>
            <w:r w:rsidRPr="00914FBF">
              <w:rPr>
                <w:b/>
                <w:bCs/>
              </w:rPr>
              <w:t>Eur</w:t>
            </w:r>
            <w:proofErr w:type="spellEnd"/>
          </w:p>
        </w:tc>
        <w:tc>
          <w:tcPr>
            <w:tcW w:w="1559" w:type="dxa"/>
            <w:noWrap/>
            <w:vAlign w:val="center"/>
          </w:tcPr>
          <w:p w:rsidR="002C5C5F" w:rsidRPr="00914FBF" w:rsidRDefault="002C5C5F" w:rsidP="00A047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Bendra įsigijimo vertė,</w:t>
            </w:r>
            <w:r w:rsidRPr="00914FBF">
              <w:rPr>
                <w:b/>
                <w:bCs/>
              </w:rPr>
              <w:t xml:space="preserve"> </w:t>
            </w:r>
            <w:proofErr w:type="spellStart"/>
            <w:r w:rsidRPr="00914FBF">
              <w:rPr>
                <w:b/>
                <w:bCs/>
              </w:rPr>
              <w:t>Eur</w:t>
            </w:r>
            <w:proofErr w:type="spellEnd"/>
          </w:p>
        </w:tc>
      </w:tr>
      <w:tr w:rsidR="002C5C5F" w:rsidRPr="001C60E6" w:rsidTr="00E30BB7">
        <w:trPr>
          <w:trHeight w:val="384"/>
        </w:trPr>
        <w:tc>
          <w:tcPr>
            <w:tcW w:w="1702" w:type="dxa"/>
            <w:noWrap/>
            <w:vAlign w:val="center"/>
            <w:hideMark/>
          </w:tcPr>
          <w:p w:rsidR="00437869" w:rsidRDefault="00437869" w:rsidP="00A04790">
            <w:r>
              <w:t>IT22-016093</w:t>
            </w:r>
          </w:p>
          <w:p w:rsidR="002C5C5F" w:rsidRPr="001C60E6" w:rsidRDefault="002C5C5F" w:rsidP="00A04790">
            <w:r w:rsidRPr="002C5C5F">
              <w:t>IT22-016094</w:t>
            </w:r>
          </w:p>
        </w:tc>
        <w:tc>
          <w:tcPr>
            <w:tcW w:w="4252" w:type="dxa"/>
            <w:vAlign w:val="center"/>
          </w:tcPr>
          <w:p w:rsidR="002C5C5F" w:rsidRDefault="002C5C5F" w:rsidP="002C5C5F">
            <w:r>
              <w:t>(NB13) 15,9</w:t>
            </w:r>
            <w:r w:rsidR="008F2032">
              <w:t>“–</w:t>
            </w:r>
            <w:r>
              <w:t>16,9</w:t>
            </w:r>
            <w:r w:rsidR="008F2032">
              <w:t>“</w:t>
            </w:r>
            <w:r>
              <w:t xml:space="preserve"> vidutinio</w:t>
            </w:r>
          </w:p>
          <w:p w:rsidR="002C5C5F" w:rsidRDefault="002C5C5F" w:rsidP="002C5C5F">
            <w:r>
              <w:t xml:space="preserve">našumo nešiojamasis kompiuteris Acer </w:t>
            </w:r>
            <w:proofErr w:type="spellStart"/>
            <w:r>
              <w:t>TravelMate</w:t>
            </w:r>
            <w:proofErr w:type="spellEnd"/>
            <w:r>
              <w:t xml:space="preserve"> P216</w:t>
            </w:r>
            <w:r w:rsidR="008F2032">
              <w:t xml:space="preserve"> </w:t>
            </w:r>
            <w:r>
              <w:t xml:space="preserve">- 51-G2 / Operacinė sistema Microsoft Windows </w:t>
            </w:r>
            <w:proofErr w:type="spellStart"/>
            <w:r>
              <w:t>Education</w:t>
            </w:r>
            <w:proofErr w:type="spellEnd"/>
            <w:r>
              <w:t xml:space="preserve"> /Deranti kompiuteriui laidinė pelė.</w:t>
            </w:r>
          </w:p>
          <w:p w:rsidR="002C5C5F" w:rsidRPr="001C60E6" w:rsidRDefault="002C5C5F" w:rsidP="002C5C5F">
            <w:r>
              <w:t>Jungtis USB/Mobili kompiuterių įkrovimo spintelė Power Technologies ACVERT-15</w:t>
            </w:r>
          </w:p>
        </w:tc>
        <w:tc>
          <w:tcPr>
            <w:tcW w:w="1134" w:type="dxa"/>
            <w:vAlign w:val="center"/>
          </w:tcPr>
          <w:p w:rsidR="002C5C5F" w:rsidRPr="001C60E6" w:rsidRDefault="002C5C5F" w:rsidP="00A04790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2C5C5F" w:rsidRPr="001C60E6" w:rsidRDefault="002C5C5F" w:rsidP="00A04790">
            <w:pPr>
              <w:jc w:val="center"/>
            </w:pPr>
            <w:r w:rsidRPr="002C5C5F">
              <w:t>1457,16</w:t>
            </w:r>
          </w:p>
        </w:tc>
        <w:tc>
          <w:tcPr>
            <w:tcW w:w="1559" w:type="dxa"/>
            <w:noWrap/>
            <w:vAlign w:val="center"/>
          </w:tcPr>
          <w:p w:rsidR="002C5C5F" w:rsidRPr="001C60E6" w:rsidRDefault="00437869" w:rsidP="00A04790">
            <w:pPr>
              <w:jc w:val="center"/>
            </w:pPr>
            <w:r>
              <w:t>2914,32</w:t>
            </w:r>
          </w:p>
        </w:tc>
      </w:tr>
      <w:tr w:rsidR="002C5C5F" w:rsidRPr="001C60E6" w:rsidTr="00E30BB7">
        <w:trPr>
          <w:trHeight w:val="384"/>
        </w:trPr>
        <w:tc>
          <w:tcPr>
            <w:tcW w:w="1702" w:type="dxa"/>
            <w:noWrap/>
            <w:vAlign w:val="center"/>
          </w:tcPr>
          <w:p w:rsidR="002C5C5F" w:rsidRPr="001C60E6" w:rsidRDefault="00437869" w:rsidP="00437869">
            <w:r>
              <w:t xml:space="preserve">IT22-004104 - </w:t>
            </w:r>
            <w:r w:rsidRPr="00437869">
              <w:t>IT22-004120</w:t>
            </w:r>
          </w:p>
        </w:tc>
        <w:tc>
          <w:tcPr>
            <w:tcW w:w="4252" w:type="dxa"/>
            <w:vAlign w:val="center"/>
          </w:tcPr>
          <w:p w:rsidR="002C5C5F" w:rsidRPr="001C60E6" w:rsidRDefault="00437869" w:rsidP="00A04790">
            <w:r w:rsidRPr="00437869">
              <w:t xml:space="preserve">Nešiojamasis kompiuteris </w:t>
            </w:r>
            <w:proofErr w:type="spellStart"/>
            <w:r w:rsidRPr="00437869">
              <w:t>Lenovo</w:t>
            </w:r>
            <w:proofErr w:type="spellEnd"/>
            <w:r w:rsidRPr="00437869">
              <w:t xml:space="preserve"> </w:t>
            </w:r>
            <w:proofErr w:type="spellStart"/>
            <w:r w:rsidRPr="00437869">
              <w:t>ThinkBook</w:t>
            </w:r>
            <w:proofErr w:type="spellEnd"/>
            <w:r w:rsidRPr="00437869">
              <w:t xml:space="preserve"> 16 G7 ARP AMD </w:t>
            </w:r>
            <w:proofErr w:type="spellStart"/>
            <w:r w:rsidRPr="00437869">
              <w:t>Ryzen</w:t>
            </w:r>
            <w:proofErr w:type="spellEnd"/>
            <w:r w:rsidRPr="00437869">
              <w:t xml:space="preserve"> 3 7335U 16GB DDR5/512GB SSD/16"1920x120 0/71Whr/FHD IR/Win11Edu/Pelė</w:t>
            </w:r>
          </w:p>
        </w:tc>
        <w:tc>
          <w:tcPr>
            <w:tcW w:w="1134" w:type="dxa"/>
            <w:vAlign w:val="center"/>
          </w:tcPr>
          <w:p w:rsidR="002C5C5F" w:rsidRPr="001C60E6" w:rsidRDefault="00437869" w:rsidP="00A04790">
            <w:pPr>
              <w:jc w:val="center"/>
            </w:pPr>
            <w:r>
              <w:t>17</w:t>
            </w:r>
          </w:p>
        </w:tc>
        <w:tc>
          <w:tcPr>
            <w:tcW w:w="1418" w:type="dxa"/>
            <w:vAlign w:val="center"/>
          </w:tcPr>
          <w:p w:rsidR="002C5C5F" w:rsidRPr="001C60E6" w:rsidRDefault="00437869" w:rsidP="00A04790">
            <w:pPr>
              <w:jc w:val="center"/>
            </w:pPr>
            <w:r>
              <w:t>558,42</w:t>
            </w:r>
          </w:p>
        </w:tc>
        <w:tc>
          <w:tcPr>
            <w:tcW w:w="1559" w:type="dxa"/>
            <w:noWrap/>
            <w:vAlign w:val="center"/>
          </w:tcPr>
          <w:p w:rsidR="002C5C5F" w:rsidRPr="001C60E6" w:rsidRDefault="00437869" w:rsidP="00A04790">
            <w:pPr>
              <w:jc w:val="center"/>
            </w:pPr>
            <w:r>
              <w:t>9493,14</w:t>
            </w:r>
          </w:p>
        </w:tc>
      </w:tr>
      <w:tr w:rsidR="002C5C5F" w:rsidRPr="001C60E6" w:rsidTr="00E30BB7">
        <w:trPr>
          <w:trHeight w:val="384"/>
        </w:trPr>
        <w:tc>
          <w:tcPr>
            <w:tcW w:w="1702" w:type="dxa"/>
            <w:noWrap/>
            <w:vAlign w:val="center"/>
          </w:tcPr>
          <w:p w:rsidR="002C5C5F" w:rsidRPr="001C60E6" w:rsidRDefault="00437869" w:rsidP="003D27CD">
            <w:r>
              <w:t xml:space="preserve">IT22-004121 - </w:t>
            </w:r>
            <w:r w:rsidRPr="00437869">
              <w:t>IT22-004</w:t>
            </w:r>
            <w:r w:rsidR="008E7C86">
              <w:t>2</w:t>
            </w:r>
            <w:r w:rsidR="003D27CD">
              <w:t>72</w:t>
            </w:r>
          </w:p>
        </w:tc>
        <w:tc>
          <w:tcPr>
            <w:tcW w:w="4252" w:type="dxa"/>
            <w:vAlign w:val="center"/>
          </w:tcPr>
          <w:p w:rsidR="002C5C5F" w:rsidRPr="001C60E6" w:rsidRDefault="00437869" w:rsidP="00A04790">
            <w:r w:rsidRPr="00437869">
              <w:t xml:space="preserve">Nešiojamasis kompiuteris </w:t>
            </w:r>
            <w:proofErr w:type="spellStart"/>
            <w:r w:rsidRPr="00437869">
              <w:t>Lenovo</w:t>
            </w:r>
            <w:proofErr w:type="spellEnd"/>
            <w:r w:rsidRPr="00437869">
              <w:t xml:space="preserve"> </w:t>
            </w:r>
            <w:proofErr w:type="spellStart"/>
            <w:r w:rsidRPr="00437869">
              <w:t>ThinkBook</w:t>
            </w:r>
            <w:proofErr w:type="spellEnd"/>
            <w:r w:rsidRPr="00437869">
              <w:t xml:space="preserve"> 16 G7 ARP AMD </w:t>
            </w:r>
            <w:proofErr w:type="spellStart"/>
            <w:r w:rsidRPr="00437869">
              <w:t>Ryzen</w:t>
            </w:r>
            <w:proofErr w:type="spellEnd"/>
            <w:r w:rsidRPr="00437869">
              <w:t xml:space="preserve"> 3 7335U 16GB DDR5/512GB SSD/16"1920x120 0/71Whr/FHD IR/Win11Edu/Pelė</w:t>
            </w:r>
          </w:p>
        </w:tc>
        <w:tc>
          <w:tcPr>
            <w:tcW w:w="1134" w:type="dxa"/>
            <w:vAlign w:val="center"/>
          </w:tcPr>
          <w:p w:rsidR="002C5C5F" w:rsidRPr="001C60E6" w:rsidRDefault="003D27CD" w:rsidP="003D27CD">
            <w:pPr>
              <w:jc w:val="center"/>
            </w:pPr>
            <w:r>
              <w:t>152</w:t>
            </w:r>
          </w:p>
        </w:tc>
        <w:tc>
          <w:tcPr>
            <w:tcW w:w="1418" w:type="dxa"/>
            <w:vAlign w:val="center"/>
          </w:tcPr>
          <w:p w:rsidR="002C5C5F" w:rsidRPr="001C60E6" w:rsidRDefault="00437869" w:rsidP="00A04790">
            <w:pPr>
              <w:jc w:val="center"/>
            </w:pPr>
            <w:r>
              <w:t>558,41</w:t>
            </w:r>
          </w:p>
        </w:tc>
        <w:tc>
          <w:tcPr>
            <w:tcW w:w="1559" w:type="dxa"/>
            <w:noWrap/>
            <w:vAlign w:val="center"/>
          </w:tcPr>
          <w:p w:rsidR="002C5C5F" w:rsidRPr="001C60E6" w:rsidRDefault="003D27CD" w:rsidP="00A04790">
            <w:pPr>
              <w:jc w:val="center"/>
            </w:pPr>
            <w:r>
              <w:t>84878,32</w:t>
            </w:r>
          </w:p>
        </w:tc>
      </w:tr>
      <w:tr w:rsidR="002C5C5F" w:rsidRPr="001C60E6" w:rsidTr="00E30BB7">
        <w:trPr>
          <w:trHeight w:val="384"/>
        </w:trPr>
        <w:tc>
          <w:tcPr>
            <w:tcW w:w="1702" w:type="dxa"/>
            <w:noWrap/>
            <w:vAlign w:val="center"/>
          </w:tcPr>
          <w:p w:rsidR="002C5C5F" w:rsidRPr="001C60E6" w:rsidRDefault="00437869" w:rsidP="003D27CD">
            <w:r>
              <w:t xml:space="preserve">IT22 </w:t>
            </w:r>
            <w:r w:rsidRPr="00437869">
              <w:t>016095</w:t>
            </w:r>
            <w:r>
              <w:t xml:space="preserve"> - </w:t>
            </w:r>
            <w:r w:rsidRPr="00437869">
              <w:t>IT22-016</w:t>
            </w:r>
            <w:r w:rsidR="008E7C86">
              <w:t>10</w:t>
            </w:r>
            <w:r w:rsidR="003D27CD">
              <w:t>6</w:t>
            </w:r>
          </w:p>
        </w:tc>
        <w:tc>
          <w:tcPr>
            <w:tcW w:w="4252" w:type="dxa"/>
            <w:vAlign w:val="center"/>
          </w:tcPr>
          <w:p w:rsidR="008E7C86" w:rsidRDefault="008E7C86" w:rsidP="008E7C86">
            <w:r>
              <w:t>(NB13) 15,9</w:t>
            </w:r>
            <w:r w:rsidR="008F2032">
              <w:t>“–</w:t>
            </w:r>
            <w:r>
              <w:t>16,9</w:t>
            </w:r>
            <w:r w:rsidR="008F2032">
              <w:t>“</w:t>
            </w:r>
            <w:r>
              <w:t xml:space="preserve"> vidutinio</w:t>
            </w:r>
          </w:p>
          <w:p w:rsidR="008E7C86" w:rsidRDefault="008E7C86" w:rsidP="008E7C86">
            <w:r>
              <w:t xml:space="preserve">našumo nešiojamasis kompiuteris Acer </w:t>
            </w:r>
            <w:proofErr w:type="spellStart"/>
            <w:r>
              <w:t>TravelMate</w:t>
            </w:r>
            <w:proofErr w:type="spellEnd"/>
            <w:r>
              <w:t xml:space="preserve"> P216- 51-G2 / Operacinė sistema Microsoft Windows </w:t>
            </w:r>
            <w:proofErr w:type="spellStart"/>
            <w:r>
              <w:t>Education</w:t>
            </w:r>
            <w:proofErr w:type="spellEnd"/>
            <w:r>
              <w:t xml:space="preserve"> /Deranti kompiuteriui laidinė pelė.</w:t>
            </w:r>
          </w:p>
          <w:p w:rsidR="002C5C5F" w:rsidRPr="001C60E6" w:rsidRDefault="008E7C86" w:rsidP="008E7C86">
            <w:r>
              <w:t>Jungtis USB/Mobili kompiuterių įkrovimo spintelė Power Technologies ACVERT-15</w:t>
            </w:r>
          </w:p>
        </w:tc>
        <w:tc>
          <w:tcPr>
            <w:tcW w:w="1134" w:type="dxa"/>
            <w:vAlign w:val="center"/>
          </w:tcPr>
          <w:p w:rsidR="002C5C5F" w:rsidRPr="001C60E6" w:rsidRDefault="003D27CD" w:rsidP="003D27CD">
            <w:pPr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2C5C5F" w:rsidRPr="001C60E6" w:rsidRDefault="008E7C86" w:rsidP="00A04790">
            <w:pPr>
              <w:jc w:val="center"/>
            </w:pPr>
            <w:r>
              <w:t>1457,15</w:t>
            </w:r>
          </w:p>
        </w:tc>
        <w:tc>
          <w:tcPr>
            <w:tcW w:w="1559" w:type="dxa"/>
            <w:noWrap/>
            <w:vAlign w:val="center"/>
          </w:tcPr>
          <w:p w:rsidR="002C5C5F" w:rsidRPr="001C60E6" w:rsidRDefault="003D27CD" w:rsidP="003D27CD">
            <w:pPr>
              <w:jc w:val="center"/>
            </w:pPr>
            <w:r>
              <w:t>17485,80</w:t>
            </w:r>
          </w:p>
        </w:tc>
      </w:tr>
      <w:tr w:rsidR="002C5C5F" w:rsidRPr="00A34063" w:rsidTr="00E30BB7">
        <w:trPr>
          <w:trHeight w:val="529"/>
        </w:trPr>
        <w:tc>
          <w:tcPr>
            <w:tcW w:w="1702" w:type="dxa"/>
            <w:noWrap/>
            <w:vAlign w:val="center"/>
          </w:tcPr>
          <w:p w:rsidR="002C5C5F" w:rsidRPr="00A34063" w:rsidRDefault="002C5C5F" w:rsidP="00A04790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vAlign w:val="center"/>
          </w:tcPr>
          <w:p w:rsidR="002C5C5F" w:rsidRDefault="002C5C5F" w:rsidP="00A047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Iš viso:</w:t>
            </w:r>
          </w:p>
        </w:tc>
        <w:tc>
          <w:tcPr>
            <w:tcW w:w="1134" w:type="dxa"/>
            <w:noWrap/>
            <w:vAlign w:val="center"/>
          </w:tcPr>
          <w:p w:rsidR="002C5C5F" w:rsidRPr="00A34063" w:rsidRDefault="003D27CD" w:rsidP="00A047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</w:t>
            </w:r>
          </w:p>
        </w:tc>
        <w:tc>
          <w:tcPr>
            <w:tcW w:w="1418" w:type="dxa"/>
            <w:noWrap/>
            <w:vAlign w:val="center"/>
          </w:tcPr>
          <w:p w:rsidR="002C5C5F" w:rsidRDefault="002C5C5F" w:rsidP="00A047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559" w:type="dxa"/>
            <w:noWrap/>
            <w:vAlign w:val="center"/>
          </w:tcPr>
          <w:p w:rsidR="002C5C5F" w:rsidRPr="00A34063" w:rsidRDefault="00C73280" w:rsidP="00A047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114 771,58</w:t>
            </w:r>
          </w:p>
        </w:tc>
      </w:tr>
    </w:tbl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  <w:r>
        <w:rPr>
          <w:rFonts w:eastAsia="Batang"/>
          <w:bCs/>
        </w:rPr>
        <w:tab/>
      </w:r>
      <w:r>
        <w:rPr>
          <w:rFonts w:eastAsia="Batang"/>
          <w:bCs/>
        </w:rPr>
        <w:tab/>
      </w: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8F2032" w:rsidP="00323116">
      <w:pPr>
        <w:tabs>
          <w:tab w:val="left" w:pos="4678"/>
        </w:tabs>
        <w:jc w:val="center"/>
        <w:rPr>
          <w:rFonts w:eastAsia="Batang"/>
          <w:bCs/>
        </w:rPr>
      </w:pPr>
      <w:r>
        <w:rPr>
          <w:rFonts w:eastAsia="Batang"/>
          <w:bCs/>
        </w:rPr>
        <w:t>__________________________</w:t>
      </w: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8F2032" w:rsidRDefault="008F2032" w:rsidP="00E30BB7">
      <w:pPr>
        <w:tabs>
          <w:tab w:val="left" w:pos="4678"/>
        </w:tabs>
        <w:rPr>
          <w:rFonts w:eastAsia="Batang"/>
          <w:bCs/>
        </w:rPr>
      </w:pPr>
    </w:p>
    <w:p w:rsidR="00E30BB7" w:rsidRDefault="00E30BB7" w:rsidP="00E30BB7">
      <w:pPr>
        <w:tabs>
          <w:tab w:val="left" w:pos="4678"/>
        </w:tabs>
        <w:rPr>
          <w:rFonts w:eastAsia="Batang"/>
          <w:bCs/>
        </w:rPr>
      </w:pPr>
    </w:p>
    <w:p w:rsidR="00E30BB7" w:rsidRPr="002C5C5F" w:rsidRDefault="00E30BB7" w:rsidP="00E30BB7">
      <w:pPr>
        <w:tabs>
          <w:tab w:val="left" w:pos="4678"/>
        </w:tabs>
      </w:pPr>
      <w:r>
        <w:rPr>
          <w:rFonts w:eastAsia="Batang"/>
          <w:bCs/>
        </w:rPr>
        <w:lastRenderedPageBreak/>
        <w:tab/>
        <w:t xml:space="preserve">         </w:t>
      </w:r>
      <w:r w:rsidRPr="002C5C5F">
        <w:rPr>
          <w:rFonts w:eastAsia="Batang"/>
          <w:bCs/>
        </w:rPr>
        <w:t xml:space="preserve">Plungės rajono </w:t>
      </w:r>
      <w:r w:rsidRPr="002C5C5F">
        <w:t xml:space="preserve">savivaldybės tarybos </w:t>
      </w:r>
    </w:p>
    <w:p w:rsidR="00E30BB7" w:rsidRPr="002C5C5F" w:rsidRDefault="00E30BB7" w:rsidP="00E30BB7">
      <w:pPr>
        <w:tabs>
          <w:tab w:val="left" w:pos="4678"/>
        </w:tabs>
      </w:pPr>
      <w:r w:rsidRPr="002C5C5F">
        <w:tab/>
      </w:r>
      <w:r>
        <w:tab/>
      </w:r>
      <w:bookmarkStart w:id="1" w:name="_GoBack"/>
      <w:bookmarkEnd w:id="1"/>
      <w:r w:rsidRPr="002C5C5F">
        <w:t>2024 m. gruodžio</w:t>
      </w:r>
      <w:r w:rsidR="001E631F">
        <w:t xml:space="preserve"> 19</w:t>
      </w:r>
      <w:r w:rsidRPr="002C5C5F">
        <w:t xml:space="preserve"> d. sprendimo Nr. T1-</w:t>
      </w:r>
      <w:r w:rsidR="009E5C27">
        <w:t>329</w:t>
      </w:r>
    </w:p>
    <w:p w:rsidR="00E30BB7" w:rsidRDefault="00E30BB7" w:rsidP="00E30BB7">
      <w:pPr>
        <w:tabs>
          <w:tab w:val="left" w:pos="4678"/>
        </w:tabs>
      </w:pPr>
      <w:r>
        <w:tab/>
        <w:t xml:space="preserve">        </w:t>
      </w:r>
      <w:r w:rsidR="001E631F">
        <w:t xml:space="preserve"> </w:t>
      </w:r>
      <w:r w:rsidR="005A0FB6">
        <w:t>2</w:t>
      </w:r>
      <w:r w:rsidRPr="002C5C5F">
        <w:t xml:space="preserve"> priedas</w:t>
      </w:r>
    </w:p>
    <w:p w:rsidR="005A0FB6" w:rsidRDefault="005A0FB6" w:rsidP="00E30BB7">
      <w:pPr>
        <w:tabs>
          <w:tab w:val="left" w:pos="4678"/>
        </w:tabs>
      </w:pPr>
    </w:p>
    <w:p w:rsidR="005A0FB6" w:rsidRDefault="00261845" w:rsidP="003508E3">
      <w:pPr>
        <w:tabs>
          <w:tab w:val="left" w:pos="5245"/>
        </w:tabs>
        <w:jc w:val="center"/>
        <w:rPr>
          <w:rFonts w:eastAsia="Aptos"/>
          <w:b/>
          <w:bCs/>
          <w:kern w:val="2"/>
          <w:lang w:eastAsia="en-US"/>
          <w14:ligatures w14:val="standardContextual"/>
        </w:rPr>
      </w:pPr>
      <w:r w:rsidRPr="00261845">
        <w:rPr>
          <w:rFonts w:eastAsia="Aptos"/>
          <w:b/>
          <w:bCs/>
          <w:kern w:val="2"/>
          <w:lang w:eastAsia="en-US"/>
          <w14:ligatures w14:val="standardContextual"/>
        </w:rPr>
        <w:t xml:space="preserve">PLUNGĖS RAJONO SAVIVALDYBĖS </w:t>
      </w:r>
      <w:r w:rsidRPr="008F2032">
        <w:rPr>
          <w:rFonts w:eastAsia="Aptos"/>
          <w:b/>
          <w:bCs/>
          <w:kern w:val="2"/>
          <w:lang w:eastAsia="en-US"/>
          <w14:ligatures w14:val="standardContextual"/>
        </w:rPr>
        <w:t>NUOSAVYBĖN PERIMTO ILGALAIKIO</w:t>
      </w:r>
      <w:r w:rsidRPr="00261845">
        <w:rPr>
          <w:rFonts w:eastAsia="Aptos"/>
          <w:b/>
          <w:bCs/>
          <w:kern w:val="2"/>
          <w:lang w:eastAsia="en-US"/>
          <w14:ligatures w14:val="standardContextual"/>
        </w:rPr>
        <w:t xml:space="preserve"> MATERIALIOJO TURTO IR JO PERDAVIMO PLUNGĖS RAJONO ŠVIETIMO ĮSTAIGOMS VALDYTI, NAUDOTI IR DISPONUOTI JUO PATIKĖJIMO TEISE SĄRAŠAS</w:t>
      </w:r>
    </w:p>
    <w:p w:rsidR="001E631F" w:rsidRPr="003508E3" w:rsidRDefault="001E631F" w:rsidP="003508E3">
      <w:pPr>
        <w:tabs>
          <w:tab w:val="left" w:pos="5245"/>
        </w:tabs>
        <w:jc w:val="center"/>
        <w:rPr>
          <w:rFonts w:eastAsia="Aptos"/>
          <w:kern w:val="2"/>
          <w:lang w:eastAsia="en-US"/>
          <w14:ligatures w14:val="standardContextual"/>
        </w:rPr>
      </w:pPr>
    </w:p>
    <w:tbl>
      <w:tblPr>
        <w:tblStyle w:val="Lentelstinklelis1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680"/>
        <w:gridCol w:w="29"/>
        <w:gridCol w:w="1677"/>
        <w:gridCol w:w="3118"/>
        <w:gridCol w:w="1559"/>
        <w:gridCol w:w="993"/>
        <w:gridCol w:w="1015"/>
        <w:gridCol w:w="1275"/>
      </w:tblGrid>
      <w:tr w:rsidR="00261845" w:rsidRPr="00914FBF" w:rsidTr="001E6F3D">
        <w:trPr>
          <w:trHeight w:val="906"/>
        </w:trPr>
        <w:tc>
          <w:tcPr>
            <w:tcW w:w="680" w:type="dxa"/>
            <w:noWrap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>Eil. Nr.</w:t>
            </w:r>
          </w:p>
        </w:tc>
        <w:tc>
          <w:tcPr>
            <w:tcW w:w="1702" w:type="dxa"/>
            <w:gridSpan w:val="2"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Įstaigos pavadinimas</w:t>
            </w:r>
          </w:p>
        </w:tc>
        <w:tc>
          <w:tcPr>
            <w:tcW w:w="3118" w:type="dxa"/>
            <w:noWrap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Turto</w:t>
            </w:r>
            <w:r w:rsidRPr="00914FBF">
              <w:rPr>
                <w:b/>
                <w:bCs/>
              </w:rPr>
              <w:t xml:space="preserve"> pavadinimas</w:t>
            </w:r>
          </w:p>
        </w:tc>
        <w:tc>
          <w:tcPr>
            <w:tcW w:w="1559" w:type="dxa"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 xml:space="preserve">Inventorinis </w:t>
            </w:r>
            <w:r>
              <w:rPr>
                <w:b/>
                <w:bCs/>
              </w:rPr>
              <w:t>Nr.</w:t>
            </w:r>
          </w:p>
        </w:tc>
        <w:tc>
          <w:tcPr>
            <w:tcW w:w="993" w:type="dxa"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>Kiekis, vnt.</w:t>
            </w:r>
          </w:p>
        </w:tc>
        <w:tc>
          <w:tcPr>
            <w:tcW w:w="1015" w:type="dxa"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 w:rsidRPr="00914FBF">
              <w:rPr>
                <w:b/>
                <w:bCs/>
              </w:rPr>
              <w:t xml:space="preserve">Vieneto kaina, </w:t>
            </w:r>
            <w:proofErr w:type="spellStart"/>
            <w:r w:rsidRPr="00914FBF">
              <w:rPr>
                <w:b/>
                <w:bCs/>
              </w:rPr>
              <w:t>Eur</w:t>
            </w:r>
            <w:proofErr w:type="spellEnd"/>
          </w:p>
        </w:tc>
        <w:tc>
          <w:tcPr>
            <w:tcW w:w="1275" w:type="dxa"/>
            <w:noWrap/>
            <w:vAlign w:val="center"/>
          </w:tcPr>
          <w:p w:rsidR="00261845" w:rsidRPr="00914FBF" w:rsidRDefault="00261845" w:rsidP="00351F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Bendra įsigijimo vertė</w:t>
            </w:r>
            <w:r w:rsidRPr="00914FBF">
              <w:rPr>
                <w:b/>
                <w:bCs/>
              </w:rPr>
              <w:t xml:space="preserve">, </w:t>
            </w:r>
            <w:proofErr w:type="spellStart"/>
            <w:r w:rsidRPr="00914FBF">
              <w:rPr>
                <w:b/>
                <w:bCs/>
              </w:rPr>
              <w:t>Eur</w:t>
            </w:r>
            <w:proofErr w:type="spellEnd"/>
          </w:p>
        </w:tc>
      </w:tr>
      <w:tr w:rsidR="00261845" w:rsidRPr="003F3460" w:rsidTr="001E6F3D">
        <w:trPr>
          <w:trHeight w:val="384"/>
        </w:trPr>
        <w:tc>
          <w:tcPr>
            <w:tcW w:w="680" w:type="dxa"/>
            <w:vMerge w:val="restart"/>
            <w:noWrap/>
            <w:vAlign w:val="center"/>
            <w:hideMark/>
          </w:tcPr>
          <w:p w:rsidR="00261845" w:rsidRPr="003508E3" w:rsidRDefault="00261845" w:rsidP="00351F3D">
            <w:pPr>
              <w:jc w:val="center"/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1.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Plungės akademiko Adolfo Jucio progimnazija</w:t>
            </w:r>
          </w:p>
        </w:tc>
        <w:tc>
          <w:tcPr>
            <w:tcW w:w="3118" w:type="dxa"/>
            <w:noWrap/>
            <w:vAlign w:val="center"/>
            <w:hideMark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 (NB13) 15,9</w:t>
            </w:r>
            <w:r w:rsidR="008F2032">
              <w:rPr>
                <w:sz w:val="22"/>
                <w:szCs w:val="22"/>
              </w:rPr>
              <w:t>“–</w:t>
            </w:r>
            <w:r w:rsidRPr="003508E3">
              <w:rPr>
                <w:sz w:val="22"/>
                <w:szCs w:val="22"/>
              </w:rPr>
              <w:t>16,9</w:t>
            </w:r>
            <w:r w:rsidR="008F2032">
              <w:rPr>
                <w:sz w:val="22"/>
                <w:szCs w:val="22"/>
              </w:rPr>
              <w:t>“</w:t>
            </w:r>
            <w:r w:rsidRPr="003508E3">
              <w:rPr>
                <w:sz w:val="22"/>
                <w:szCs w:val="22"/>
              </w:rPr>
              <w:t xml:space="preserve"> vidutinio</w:t>
            </w:r>
          </w:p>
          <w:p w:rsidR="00261845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našumo nešiojamasis kompiuteris Acer </w:t>
            </w:r>
            <w:proofErr w:type="spellStart"/>
            <w:r w:rsidRPr="003508E3">
              <w:rPr>
                <w:sz w:val="22"/>
                <w:szCs w:val="22"/>
              </w:rPr>
              <w:t>TravelMate</w:t>
            </w:r>
            <w:proofErr w:type="spellEnd"/>
            <w:r w:rsidRPr="003508E3">
              <w:rPr>
                <w:sz w:val="22"/>
                <w:szCs w:val="22"/>
              </w:rPr>
              <w:t xml:space="preserve"> P216- 51-G2 / Operacinė sistema Microsoft Windows </w:t>
            </w:r>
            <w:proofErr w:type="spellStart"/>
            <w:r w:rsidRPr="003508E3">
              <w:rPr>
                <w:sz w:val="22"/>
                <w:szCs w:val="22"/>
              </w:rPr>
              <w:t>Education</w:t>
            </w:r>
            <w:proofErr w:type="spellEnd"/>
            <w:r w:rsidRPr="003508E3">
              <w:rPr>
                <w:sz w:val="22"/>
                <w:szCs w:val="22"/>
              </w:rPr>
              <w:t xml:space="preserve"> /Deranti kompiuteriui laidinė pelė.</w:t>
            </w:r>
          </w:p>
          <w:p w:rsidR="001E6F3D" w:rsidRPr="003508E3" w:rsidRDefault="00261845" w:rsidP="00261845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Jungtis USB/Mobili kompiuterių įkrovimo spintelė Power Technologies ACVERT-15</w:t>
            </w:r>
          </w:p>
        </w:tc>
        <w:tc>
          <w:tcPr>
            <w:tcW w:w="1559" w:type="dxa"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IT22-016093</w:t>
            </w:r>
          </w:p>
          <w:p w:rsidR="00261845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IT22-016094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1457,16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845" w:rsidRPr="003508E3" w:rsidRDefault="00261845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2 914,32</w:t>
            </w:r>
          </w:p>
        </w:tc>
      </w:tr>
      <w:tr w:rsidR="001E6F3D" w:rsidRPr="003F3460" w:rsidTr="001E6F3D">
        <w:trPr>
          <w:trHeight w:val="1061"/>
        </w:trPr>
        <w:tc>
          <w:tcPr>
            <w:tcW w:w="680" w:type="dxa"/>
            <w:vMerge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Nešiojamasis kompiuteris </w:t>
            </w:r>
            <w:proofErr w:type="spellStart"/>
            <w:r w:rsidRPr="003508E3">
              <w:rPr>
                <w:sz w:val="22"/>
                <w:szCs w:val="22"/>
              </w:rPr>
              <w:t>Lenovo</w:t>
            </w:r>
            <w:proofErr w:type="spellEnd"/>
            <w:r w:rsidRPr="003508E3">
              <w:rPr>
                <w:sz w:val="22"/>
                <w:szCs w:val="22"/>
              </w:rPr>
              <w:t xml:space="preserve"> </w:t>
            </w:r>
            <w:proofErr w:type="spellStart"/>
            <w:r w:rsidRPr="003508E3">
              <w:rPr>
                <w:sz w:val="22"/>
                <w:szCs w:val="22"/>
              </w:rPr>
              <w:t>ThinkBook</w:t>
            </w:r>
            <w:proofErr w:type="spellEnd"/>
            <w:r w:rsidRPr="003508E3">
              <w:rPr>
                <w:sz w:val="22"/>
                <w:szCs w:val="22"/>
              </w:rPr>
              <w:t xml:space="preserve"> 16 G7 ARP AMD </w:t>
            </w:r>
            <w:proofErr w:type="spellStart"/>
            <w:r w:rsidRPr="003508E3">
              <w:rPr>
                <w:sz w:val="22"/>
                <w:szCs w:val="22"/>
              </w:rPr>
              <w:t>Ryzen</w:t>
            </w:r>
            <w:proofErr w:type="spellEnd"/>
            <w:r w:rsidRPr="003508E3">
              <w:rPr>
                <w:sz w:val="22"/>
                <w:szCs w:val="22"/>
              </w:rPr>
              <w:t xml:space="preserve"> 3 7335U 16GB DDR5/512GB SSD/16"1920x120 0/71Whr/FHD IR/Win11Edu/Pelė</w:t>
            </w:r>
          </w:p>
        </w:tc>
        <w:tc>
          <w:tcPr>
            <w:tcW w:w="1559" w:type="dxa"/>
            <w:vAlign w:val="center"/>
          </w:tcPr>
          <w:p w:rsidR="001E6F3D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IT22-004104 -</w:t>
            </w:r>
            <w:r w:rsidR="001E6F3D" w:rsidRPr="003508E3">
              <w:rPr>
                <w:sz w:val="22"/>
                <w:szCs w:val="22"/>
              </w:rPr>
              <w:t>IT22-004120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9 493,14</w:t>
            </w:r>
          </w:p>
        </w:tc>
      </w:tr>
      <w:tr w:rsidR="001E6F3D" w:rsidRPr="003F3460" w:rsidTr="001E6F3D">
        <w:trPr>
          <w:trHeight w:val="384"/>
        </w:trPr>
        <w:tc>
          <w:tcPr>
            <w:tcW w:w="680" w:type="dxa"/>
            <w:vMerge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6F3D" w:rsidRPr="003508E3" w:rsidRDefault="001E6F3D" w:rsidP="00ED5C53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IT22-004121</w:t>
            </w:r>
            <w:r w:rsidR="00ED5C53">
              <w:rPr>
                <w:sz w:val="22"/>
                <w:szCs w:val="22"/>
              </w:rPr>
              <w:t xml:space="preserve"> -</w:t>
            </w:r>
            <w:r w:rsidRPr="003508E3">
              <w:rPr>
                <w:sz w:val="22"/>
                <w:szCs w:val="22"/>
              </w:rPr>
              <w:t>IT22-004125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2 792,05</w:t>
            </w:r>
          </w:p>
        </w:tc>
      </w:tr>
      <w:tr w:rsidR="001E6F3D" w:rsidRPr="003F3460" w:rsidTr="001E6F3D">
        <w:trPr>
          <w:trHeight w:val="384"/>
        </w:trPr>
        <w:tc>
          <w:tcPr>
            <w:tcW w:w="2382" w:type="dxa"/>
            <w:gridSpan w:val="3"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Viso:</w:t>
            </w:r>
          </w:p>
        </w:tc>
        <w:tc>
          <w:tcPr>
            <w:tcW w:w="1559" w:type="dxa"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15 199,51 </w:t>
            </w:r>
          </w:p>
        </w:tc>
      </w:tr>
      <w:tr w:rsidR="001E6F3D" w:rsidRPr="003F3460" w:rsidTr="00C94D60">
        <w:trPr>
          <w:trHeight w:val="2721"/>
        </w:trPr>
        <w:tc>
          <w:tcPr>
            <w:tcW w:w="709" w:type="dxa"/>
            <w:gridSpan w:val="2"/>
            <w:vMerge w:val="restart"/>
            <w:noWrap/>
            <w:vAlign w:val="center"/>
          </w:tcPr>
          <w:p w:rsidR="001E6F3D" w:rsidRPr="003508E3" w:rsidRDefault="001E6F3D" w:rsidP="00351F3D">
            <w:pPr>
              <w:jc w:val="center"/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2.</w:t>
            </w:r>
          </w:p>
        </w:tc>
        <w:tc>
          <w:tcPr>
            <w:tcW w:w="1673" w:type="dxa"/>
            <w:vMerge w:val="restart"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Plungės </w:t>
            </w:r>
            <w:r w:rsidR="00DD7713">
              <w:rPr>
                <w:sz w:val="22"/>
                <w:szCs w:val="22"/>
              </w:rPr>
              <w:t>„</w:t>
            </w:r>
            <w:r w:rsidRPr="003508E3">
              <w:rPr>
                <w:sz w:val="22"/>
                <w:szCs w:val="22"/>
              </w:rPr>
              <w:t>Saulės</w:t>
            </w:r>
            <w:r w:rsidR="00DD7713">
              <w:rPr>
                <w:sz w:val="22"/>
                <w:szCs w:val="22"/>
              </w:rPr>
              <w:t>“</w:t>
            </w:r>
            <w:r w:rsidRPr="003508E3">
              <w:rPr>
                <w:sz w:val="22"/>
                <w:szCs w:val="22"/>
              </w:rPr>
              <w:t xml:space="preserve"> gimnazija</w:t>
            </w:r>
          </w:p>
        </w:tc>
        <w:tc>
          <w:tcPr>
            <w:tcW w:w="3118" w:type="dxa"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(NB13) 15,9</w:t>
            </w:r>
            <w:r w:rsidR="008F2032">
              <w:rPr>
                <w:sz w:val="22"/>
                <w:szCs w:val="22"/>
              </w:rPr>
              <w:t>“–</w:t>
            </w:r>
            <w:r w:rsidRPr="003508E3">
              <w:rPr>
                <w:sz w:val="22"/>
                <w:szCs w:val="22"/>
              </w:rPr>
              <w:t xml:space="preserve"> 16,9</w:t>
            </w:r>
            <w:r w:rsidR="008F2032">
              <w:rPr>
                <w:sz w:val="22"/>
                <w:szCs w:val="22"/>
              </w:rPr>
              <w:t>“</w:t>
            </w:r>
            <w:r w:rsidRPr="003508E3">
              <w:rPr>
                <w:sz w:val="22"/>
                <w:szCs w:val="22"/>
              </w:rPr>
              <w:t xml:space="preserve"> vidutinio</w:t>
            </w:r>
          </w:p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našumo nešiojamasis kompiuteris Acer </w:t>
            </w:r>
            <w:proofErr w:type="spellStart"/>
            <w:r w:rsidRPr="003508E3">
              <w:rPr>
                <w:sz w:val="22"/>
                <w:szCs w:val="22"/>
              </w:rPr>
              <w:t>TravelMate</w:t>
            </w:r>
            <w:proofErr w:type="spellEnd"/>
            <w:r w:rsidRPr="003508E3">
              <w:rPr>
                <w:sz w:val="22"/>
                <w:szCs w:val="22"/>
              </w:rPr>
              <w:t xml:space="preserve"> P216- 51-G2 / Operacinė sistema Microsoft Windows </w:t>
            </w:r>
            <w:proofErr w:type="spellStart"/>
            <w:r w:rsidRPr="003508E3">
              <w:rPr>
                <w:sz w:val="22"/>
                <w:szCs w:val="22"/>
              </w:rPr>
              <w:t>Education</w:t>
            </w:r>
            <w:proofErr w:type="spellEnd"/>
            <w:r w:rsidRPr="003508E3">
              <w:rPr>
                <w:sz w:val="22"/>
                <w:szCs w:val="22"/>
              </w:rPr>
              <w:t xml:space="preserve"> /Deranti kompiuteriui laidinė pelė.</w:t>
            </w:r>
          </w:p>
          <w:p w:rsidR="001E6F3D" w:rsidRPr="003508E3" w:rsidRDefault="001E6F3D" w:rsidP="00261845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Jungtis USB/Mobili kompiuterių įkrovimo spintelė Power Technologies ACVERT-15</w:t>
            </w:r>
          </w:p>
        </w:tc>
        <w:tc>
          <w:tcPr>
            <w:tcW w:w="1559" w:type="dxa"/>
            <w:vAlign w:val="center"/>
          </w:tcPr>
          <w:p w:rsidR="001E6F3D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IT22-016095 -</w:t>
            </w:r>
            <w:r w:rsidR="001E6F3D" w:rsidRPr="003508E3">
              <w:rPr>
                <w:sz w:val="22"/>
                <w:szCs w:val="22"/>
              </w:rPr>
              <w:t>IT22-016097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1457,15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4 371,45</w:t>
            </w:r>
          </w:p>
        </w:tc>
      </w:tr>
      <w:tr w:rsidR="001E6F3D" w:rsidRPr="003F3460" w:rsidTr="00C94D60">
        <w:trPr>
          <w:trHeight w:val="384"/>
        </w:trPr>
        <w:tc>
          <w:tcPr>
            <w:tcW w:w="709" w:type="dxa"/>
            <w:gridSpan w:val="2"/>
            <w:vMerge/>
            <w:noWrap/>
            <w:vAlign w:val="center"/>
          </w:tcPr>
          <w:p w:rsidR="001E6F3D" w:rsidRPr="003508E3" w:rsidRDefault="001E6F3D" w:rsidP="00351F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1E6F3D" w:rsidRPr="003508E3" w:rsidRDefault="001E6F3D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Nešiojamasis kompiuteris </w:t>
            </w:r>
            <w:proofErr w:type="spellStart"/>
            <w:r w:rsidRPr="003508E3">
              <w:rPr>
                <w:sz w:val="22"/>
                <w:szCs w:val="22"/>
              </w:rPr>
              <w:t>Lenovo</w:t>
            </w:r>
            <w:proofErr w:type="spellEnd"/>
            <w:r w:rsidRPr="003508E3">
              <w:rPr>
                <w:sz w:val="22"/>
                <w:szCs w:val="22"/>
              </w:rPr>
              <w:t xml:space="preserve"> </w:t>
            </w:r>
            <w:proofErr w:type="spellStart"/>
            <w:r w:rsidRPr="003508E3">
              <w:rPr>
                <w:sz w:val="22"/>
                <w:szCs w:val="22"/>
              </w:rPr>
              <w:t>ThinkBook</w:t>
            </w:r>
            <w:proofErr w:type="spellEnd"/>
            <w:r w:rsidRPr="003508E3">
              <w:rPr>
                <w:sz w:val="22"/>
                <w:szCs w:val="22"/>
              </w:rPr>
              <w:t xml:space="preserve"> 16 G7 ARP AMD </w:t>
            </w:r>
            <w:proofErr w:type="spellStart"/>
            <w:r w:rsidRPr="003508E3">
              <w:rPr>
                <w:sz w:val="22"/>
                <w:szCs w:val="22"/>
              </w:rPr>
              <w:t>Ryzen</w:t>
            </w:r>
            <w:proofErr w:type="spellEnd"/>
            <w:r w:rsidRPr="003508E3">
              <w:rPr>
                <w:sz w:val="22"/>
                <w:szCs w:val="22"/>
              </w:rPr>
              <w:t xml:space="preserve"> 3 7335U 16GB DDR5/512GB SSD/16"1920x120 0/71Whr/FHD IR/Win11Edu/Pelė</w:t>
            </w:r>
          </w:p>
        </w:tc>
        <w:tc>
          <w:tcPr>
            <w:tcW w:w="1559" w:type="dxa"/>
            <w:vAlign w:val="center"/>
          </w:tcPr>
          <w:p w:rsidR="001E6F3D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IT22-004126 -</w:t>
            </w:r>
            <w:r w:rsidR="001E6F3D" w:rsidRPr="003508E3">
              <w:rPr>
                <w:sz w:val="22"/>
                <w:szCs w:val="22"/>
              </w:rPr>
              <w:t>IT22-004158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F3D" w:rsidRPr="003508E3" w:rsidRDefault="001E6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18 427,53</w:t>
            </w:r>
          </w:p>
        </w:tc>
      </w:tr>
      <w:tr w:rsidR="00261845" w:rsidRPr="003F3460" w:rsidTr="001E6F3D">
        <w:trPr>
          <w:trHeight w:val="384"/>
        </w:trPr>
        <w:tc>
          <w:tcPr>
            <w:tcW w:w="2382" w:type="dxa"/>
            <w:gridSpan w:val="3"/>
            <w:noWrap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1E6F3D" w:rsidRPr="003508E3" w:rsidRDefault="00261845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Viso:</w:t>
            </w:r>
          </w:p>
        </w:tc>
        <w:tc>
          <w:tcPr>
            <w:tcW w:w="1559" w:type="dxa"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845" w:rsidRPr="003508E3" w:rsidRDefault="001E6F3D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22 798,98</w:t>
            </w:r>
          </w:p>
        </w:tc>
      </w:tr>
      <w:tr w:rsidR="003508E3" w:rsidRPr="003F3460" w:rsidTr="001E6F3D">
        <w:trPr>
          <w:trHeight w:val="384"/>
        </w:trPr>
        <w:tc>
          <w:tcPr>
            <w:tcW w:w="705" w:type="dxa"/>
            <w:gridSpan w:val="2"/>
            <w:vMerge w:val="restart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3.</w:t>
            </w:r>
          </w:p>
        </w:tc>
        <w:tc>
          <w:tcPr>
            <w:tcW w:w="1677" w:type="dxa"/>
            <w:vMerge w:val="restart"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Plungės </w:t>
            </w:r>
            <w:r w:rsidR="00DD7713">
              <w:rPr>
                <w:sz w:val="22"/>
                <w:szCs w:val="22"/>
              </w:rPr>
              <w:t>„</w:t>
            </w:r>
            <w:r w:rsidRPr="003508E3">
              <w:rPr>
                <w:sz w:val="22"/>
                <w:szCs w:val="22"/>
              </w:rPr>
              <w:t>Ryto</w:t>
            </w:r>
            <w:r w:rsidR="00DD7713">
              <w:rPr>
                <w:sz w:val="22"/>
                <w:szCs w:val="22"/>
              </w:rPr>
              <w:t>“</w:t>
            </w:r>
            <w:r w:rsidRPr="003508E3">
              <w:rPr>
                <w:sz w:val="22"/>
                <w:szCs w:val="22"/>
              </w:rPr>
              <w:t xml:space="preserve"> pagrindinė mokykla</w:t>
            </w: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(NB13) 15,9"</w:t>
            </w:r>
            <w:r w:rsidR="00DD7713">
              <w:rPr>
                <w:sz w:val="22"/>
                <w:szCs w:val="22"/>
              </w:rPr>
              <w:t>–</w:t>
            </w:r>
            <w:r w:rsidRPr="003508E3">
              <w:rPr>
                <w:sz w:val="22"/>
                <w:szCs w:val="22"/>
              </w:rPr>
              <w:t>16,9" vidutinio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našumo nešiojamasis kompiuteris Acer </w:t>
            </w:r>
            <w:proofErr w:type="spellStart"/>
            <w:r w:rsidRPr="003508E3">
              <w:rPr>
                <w:sz w:val="22"/>
                <w:szCs w:val="22"/>
              </w:rPr>
              <w:t>TravelMate</w:t>
            </w:r>
            <w:proofErr w:type="spellEnd"/>
            <w:r w:rsidRPr="003508E3">
              <w:rPr>
                <w:sz w:val="22"/>
                <w:szCs w:val="22"/>
              </w:rPr>
              <w:t xml:space="preserve"> P216- 51-G2 / Operacinė sistema Microsoft Windows </w:t>
            </w:r>
            <w:proofErr w:type="spellStart"/>
            <w:r w:rsidRPr="003508E3">
              <w:rPr>
                <w:sz w:val="22"/>
                <w:szCs w:val="22"/>
              </w:rPr>
              <w:lastRenderedPageBreak/>
              <w:t>Education</w:t>
            </w:r>
            <w:proofErr w:type="spellEnd"/>
            <w:r w:rsidRPr="003508E3">
              <w:rPr>
                <w:sz w:val="22"/>
                <w:szCs w:val="22"/>
              </w:rPr>
              <w:t xml:space="preserve"> /Deranti kompiuteriui laidinė pelė.</w:t>
            </w:r>
          </w:p>
          <w:p w:rsidR="003508E3" w:rsidRPr="003508E3" w:rsidRDefault="003508E3" w:rsidP="00261845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Jungtis USB/Mobili kompiuterių įkrovimo spintelė Power Technologies ACVERT-15</w:t>
            </w:r>
          </w:p>
        </w:tc>
        <w:tc>
          <w:tcPr>
            <w:tcW w:w="1559" w:type="dxa"/>
            <w:vAlign w:val="center"/>
          </w:tcPr>
          <w:p w:rsidR="003508E3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IT22-016098 -</w:t>
            </w:r>
            <w:r w:rsidR="003508E3" w:rsidRPr="003508E3">
              <w:rPr>
                <w:sz w:val="22"/>
                <w:szCs w:val="22"/>
              </w:rPr>
              <w:t>IT22-016101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1457,15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5 828,60</w:t>
            </w:r>
          </w:p>
        </w:tc>
      </w:tr>
      <w:tr w:rsidR="003508E3" w:rsidRPr="003F3460" w:rsidTr="001E6F3D">
        <w:trPr>
          <w:trHeight w:val="384"/>
        </w:trPr>
        <w:tc>
          <w:tcPr>
            <w:tcW w:w="705" w:type="dxa"/>
            <w:gridSpan w:val="2"/>
            <w:vMerge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1677" w:type="dxa"/>
            <w:vMerge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bCs/>
                <w:sz w:val="22"/>
                <w:szCs w:val="22"/>
              </w:rPr>
              <w:t xml:space="preserve">Nešiojamasis kompiuteris </w:t>
            </w:r>
            <w:proofErr w:type="spellStart"/>
            <w:r w:rsidRPr="003508E3">
              <w:rPr>
                <w:bCs/>
                <w:sz w:val="22"/>
                <w:szCs w:val="22"/>
              </w:rPr>
              <w:t>Lenovo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508E3">
              <w:rPr>
                <w:bCs/>
                <w:sz w:val="22"/>
                <w:szCs w:val="22"/>
              </w:rPr>
              <w:t>ThinkBook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16 G7 ARP AMD </w:t>
            </w:r>
            <w:proofErr w:type="spellStart"/>
            <w:r w:rsidRPr="003508E3">
              <w:rPr>
                <w:bCs/>
                <w:sz w:val="22"/>
                <w:szCs w:val="22"/>
              </w:rPr>
              <w:t>Ryzen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3 7335U 16GB DDR5/512GB SSD/16"1920x120 0/71Whr/FHD IR/Win11Edu/Pelė</w:t>
            </w:r>
          </w:p>
        </w:tc>
        <w:tc>
          <w:tcPr>
            <w:tcW w:w="1559" w:type="dxa"/>
            <w:vAlign w:val="center"/>
          </w:tcPr>
          <w:p w:rsidR="003508E3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IT22-004159 -</w:t>
            </w:r>
            <w:r w:rsidR="003508E3" w:rsidRPr="003508E3">
              <w:rPr>
                <w:bCs/>
                <w:sz w:val="22"/>
                <w:szCs w:val="22"/>
              </w:rPr>
              <w:t>IT22-004202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24 570,04</w:t>
            </w:r>
          </w:p>
        </w:tc>
      </w:tr>
      <w:tr w:rsidR="00261845" w:rsidRPr="003F3460" w:rsidTr="001E6F3D">
        <w:trPr>
          <w:trHeight w:val="384"/>
        </w:trPr>
        <w:tc>
          <w:tcPr>
            <w:tcW w:w="2382" w:type="dxa"/>
            <w:gridSpan w:val="3"/>
            <w:noWrap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261845" w:rsidRPr="003508E3" w:rsidRDefault="00C94D60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Viso:</w:t>
            </w:r>
          </w:p>
        </w:tc>
        <w:tc>
          <w:tcPr>
            <w:tcW w:w="1559" w:type="dxa"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845" w:rsidRPr="003508E3" w:rsidRDefault="003508E3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30 398,64</w:t>
            </w:r>
          </w:p>
        </w:tc>
      </w:tr>
      <w:tr w:rsidR="003508E3" w:rsidRPr="003F3460" w:rsidTr="00C94D60">
        <w:trPr>
          <w:trHeight w:val="384"/>
        </w:trPr>
        <w:tc>
          <w:tcPr>
            <w:tcW w:w="709" w:type="dxa"/>
            <w:gridSpan w:val="2"/>
            <w:vMerge w:val="restart"/>
            <w:noWrap/>
            <w:vAlign w:val="center"/>
          </w:tcPr>
          <w:p w:rsidR="003508E3" w:rsidRPr="003508E3" w:rsidRDefault="003508E3" w:rsidP="00351F3D">
            <w:pPr>
              <w:jc w:val="center"/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4.</w:t>
            </w:r>
          </w:p>
        </w:tc>
        <w:tc>
          <w:tcPr>
            <w:tcW w:w="1673" w:type="dxa"/>
            <w:vMerge w:val="restart"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Plungės Senamiesčio mokykla</w:t>
            </w: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(NB13) 15,9"</w:t>
            </w:r>
            <w:r w:rsidR="00DD7713">
              <w:rPr>
                <w:sz w:val="22"/>
                <w:szCs w:val="22"/>
              </w:rPr>
              <w:t>–</w:t>
            </w:r>
            <w:r w:rsidRPr="003508E3">
              <w:rPr>
                <w:sz w:val="22"/>
                <w:szCs w:val="22"/>
              </w:rPr>
              <w:t>16,9" vidutinio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našumo nešiojamasis kompiuteris Acer </w:t>
            </w:r>
            <w:proofErr w:type="spellStart"/>
            <w:r w:rsidRPr="003508E3">
              <w:rPr>
                <w:sz w:val="22"/>
                <w:szCs w:val="22"/>
              </w:rPr>
              <w:t>TravelMate</w:t>
            </w:r>
            <w:proofErr w:type="spellEnd"/>
            <w:r w:rsidRPr="003508E3">
              <w:rPr>
                <w:sz w:val="22"/>
                <w:szCs w:val="22"/>
              </w:rPr>
              <w:t xml:space="preserve"> P216- 51-G2 / Operacinė sistema Microsoft Windows </w:t>
            </w:r>
            <w:proofErr w:type="spellStart"/>
            <w:r w:rsidRPr="003508E3">
              <w:rPr>
                <w:sz w:val="22"/>
                <w:szCs w:val="22"/>
              </w:rPr>
              <w:t>Education</w:t>
            </w:r>
            <w:proofErr w:type="spellEnd"/>
            <w:r w:rsidRPr="003508E3">
              <w:rPr>
                <w:sz w:val="22"/>
                <w:szCs w:val="22"/>
              </w:rPr>
              <w:t xml:space="preserve"> /Deranti kompiuteriui laidinė pelė.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Jungtis                                   USB/Mobili kompiuterių įkrovimo spintelė Power Technologies ACVERT-15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508E3" w:rsidRPr="003508E3" w:rsidRDefault="00ED5C53" w:rsidP="00351F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IT22-016102 -</w:t>
            </w:r>
            <w:r w:rsidR="003508E3" w:rsidRPr="003508E3">
              <w:rPr>
                <w:sz w:val="22"/>
                <w:szCs w:val="22"/>
              </w:rPr>
              <w:t>IT22-016105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1457,15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5 828,60</w:t>
            </w:r>
          </w:p>
        </w:tc>
      </w:tr>
      <w:tr w:rsidR="003508E3" w:rsidRPr="00A34063" w:rsidTr="00C94D60">
        <w:trPr>
          <w:trHeight w:val="384"/>
        </w:trPr>
        <w:tc>
          <w:tcPr>
            <w:tcW w:w="709" w:type="dxa"/>
            <w:gridSpan w:val="2"/>
            <w:vMerge/>
            <w:noWrap/>
            <w:vAlign w:val="center"/>
          </w:tcPr>
          <w:p w:rsidR="003508E3" w:rsidRPr="003508E3" w:rsidRDefault="003508E3" w:rsidP="00351F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bCs/>
                <w:sz w:val="22"/>
                <w:szCs w:val="22"/>
              </w:rPr>
            </w:pPr>
            <w:r w:rsidRPr="003508E3">
              <w:rPr>
                <w:bCs/>
                <w:sz w:val="22"/>
                <w:szCs w:val="22"/>
              </w:rPr>
              <w:t xml:space="preserve">Nešiojamasis kompiuteris </w:t>
            </w:r>
            <w:proofErr w:type="spellStart"/>
            <w:r w:rsidRPr="003508E3">
              <w:rPr>
                <w:bCs/>
                <w:sz w:val="22"/>
                <w:szCs w:val="22"/>
              </w:rPr>
              <w:t>Lenovo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508E3">
              <w:rPr>
                <w:bCs/>
                <w:sz w:val="22"/>
                <w:szCs w:val="22"/>
              </w:rPr>
              <w:t>ThinkBook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16 G7 ARP AMD </w:t>
            </w:r>
            <w:proofErr w:type="spellStart"/>
            <w:r w:rsidRPr="003508E3">
              <w:rPr>
                <w:bCs/>
                <w:sz w:val="22"/>
                <w:szCs w:val="22"/>
              </w:rPr>
              <w:t>Ryzen</w:t>
            </w:r>
            <w:proofErr w:type="spellEnd"/>
            <w:r w:rsidRPr="003508E3">
              <w:rPr>
                <w:bCs/>
                <w:sz w:val="22"/>
                <w:szCs w:val="22"/>
              </w:rPr>
              <w:t xml:space="preserve"> 3 7335U 16GB DDR5/512GB SSD/16"1920x120 0/71Whr/FHD IR/Win11Edu/Pelė</w:t>
            </w:r>
          </w:p>
          <w:p w:rsidR="003508E3" w:rsidRPr="003508E3" w:rsidRDefault="003508E3" w:rsidP="00351F3D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508E3" w:rsidRPr="003508E3" w:rsidRDefault="00ED5C53" w:rsidP="00351F3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IT22-004203 - </w:t>
            </w:r>
            <w:r w:rsidR="003508E3" w:rsidRPr="003508E3">
              <w:rPr>
                <w:bCs/>
                <w:sz w:val="22"/>
                <w:szCs w:val="22"/>
              </w:rPr>
              <w:t>IT22-004246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24 570,04</w:t>
            </w:r>
          </w:p>
        </w:tc>
      </w:tr>
      <w:tr w:rsidR="00261845" w:rsidRPr="00A34063" w:rsidTr="001E6F3D">
        <w:trPr>
          <w:trHeight w:val="384"/>
        </w:trPr>
        <w:tc>
          <w:tcPr>
            <w:tcW w:w="2382" w:type="dxa"/>
            <w:gridSpan w:val="3"/>
            <w:noWrap/>
            <w:vAlign w:val="center"/>
          </w:tcPr>
          <w:p w:rsidR="00261845" w:rsidRPr="003508E3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261845" w:rsidRPr="003508E3" w:rsidRDefault="00261845" w:rsidP="00351F3D">
            <w:pPr>
              <w:rPr>
                <w:b/>
                <w:bCs/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Viso:</w:t>
            </w:r>
          </w:p>
        </w:tc>
        <w:tc>
          <w:tcPr>
            <w:tcW w:w="1559" w:type="dxa"/>
            <w:vAlign w:val="center"/>
          </w:tcPr>
          <w:p w:rsidR="00261845" w:rsidRPr="003508E3" w:rsidRDefault="00261845" w:rsidP="00351F3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845" w:rsidRPr="003508E3" w:rsidRDefault="003508E3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30 398,64</w:t>
            </w:r>
          </w:p>
        </w:tc>
      </w:tr>
      <w:tr w:rsidR="003508E3" w:rsidRPr="00A34063" w:rsidTr="00C94D60">
        <w:trPr>
          <w:trHeight w:val="384"/>
        </w:trPr>
        <w:tc>
          <w:tcPr>
            <w:tcW w:w="709" w:type="dxa"/>
            <w:gridSpan w:val="2"/>
            <w:vMerge w:val="restart"/>
            <w:noWrap/>
            <w:vAlign w:val="center"/>
          </w:tcPr>
          <w:p w:rsidR="003508E3" w:rsidRPr="003508E3" w:rsidRDefault="003508E3" w:rsidP="00351F3D">
            <w:pPr>
              <w:jc w:val="center"/>
              <w:rPr>
                <w:sz w:val="22"/>
                <w:szCs w:val="22"/>
                <w:lang w:val="en-US"/>
              </w:rPr>
            </w:pPr>
            <w:r w:rsidRPr="003508E3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1673" w:type="dxa"/>
            <w:vMerge w:val="restart"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Plungės r. </w:t>
            </w:r>
            <w:proofErr w:type="spellStart"/>
            <w:r w:rsidRPr="003508E3">
              <w:rPr>
                <w:sz w:val="22"/>
                <w:szCs w:val="22"/>
              </w:rPr>
              <w:t>Liepijų</w:t>
            </w:r>
            <w:proofErr w:type="spellEnd"/>
            <w:r w:rsidRPr="003508E3">
              <w:rPr>
                <w:sz w:val="22"/>
                <w:szCs w:val="22"/>
              </w:rPr>
              <w:t xml:space="preserve"> mokykla</w:t>
            </w: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(NB13) 15,9"</w:t>
            </w:r>
            <w:r w:rsidR="00DD7713">
              <w:rPr>
                <w:sz w:val="22"/>
                <w:szCs w:val="22"/>
              </w:rPr>
              <w:t>–</w:t>
            </w:r>
            <w:r w:rsidRPr="003508E3">
              <w:rPr>
                <w:sz w:val="22"/>
                <w:szCs w:val="22"/>
              </w:rPr>
              <w:t>16,9" vidutinio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našumo nešiojamasis kompiuteris Acer </w:t>
            </w:r>
            <w:proofErr w:type="spellStart"/>
            <w:r w:rsidRPr="003508E3">
              <w:rPr>
                <w:sz w:val="22"/>
                <w:szCs w:val="22"/>
              </w:rPr>
              <w:t>TravelMate</w:t>
            </w:r>
            <w:proofErr w:type="spellEnd"/>
            <w:r w:rsidRPr="003508E3">
              <w:rPr>
                <w:sz w:val="22"/>
                <w:szCs w:val="22"/>
              </w:rPr>
              <w:t xml:space="preserve"> P216- 51-G2 / Operacinė sistema Microsoft Windows 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proofErr w:type="spellStart"/>
            <w:r w:rsidRPr="003508E3">
              <w:rPr>
                <w:sz w:val="22"/>
                <w:szCs w:val="22"/>
              </w:rPr>
              <w:t>Education</w:t>
            </w:r>
            <w:proofErr w:type="spellEnd"/>
            <w:r w:rsidRPr="003508E3">
              <w:rPr>
                <w:sz w:val="22"/>
                <w:szCs w:val="22"/>
              </w:rPr>
              <w:t xml:space="preserve"> /Deranti kompiuteriui laidinė pelė.</w:t>
            </w:r>
          </w:p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>Jungtis                                   USB/Mobili kompiuterių įkrovimo spintelė Power Technologies ACVERT-15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 w:rsidP="00351F3D">
            <w:pPr>
              <w:rPr>
                <w:b/>
                <w:bCs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IT22-016106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1457,15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1 457,15</w:t>
            </w:r>
          </w:p>
        </w:tc>
      </w:tr>
      <w:tr w:rsidR="003508E3" w:rsidRPr="00A34063" w:rsidTr="00C94D60">
        <w:trPr>
          <w:trHeight w:val="384"/>
        </w:trPr>
        <w:tc>
          <w:tcPr>
            <w:tcW w:w="709" w:type="dxa"/>
            <w:gridSpan w:val="2"/>
            <w:vMerge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3508E3" w:rsidRPr="003508E3" w:rsidRDefault="003508E3" w:rsidP="00351F3D">
            <w:pPr>
              <w:rPr>
                <w:sz w:val="22"/>
                <w:szCs w:val="22"/>
              </w:rPr>
            </w:pPr>
            <w:r w:rsidRPr="003508E3">
              <w:rPr>
                <w:sz w:val="22"/>
                <w:szCs w:val="22"/>
              </w:rPr>
              <w:t xml:space="preserve">Nešiojamasis kompiuteris </w:t>
            </w:r>
            <w:proofErr w:type="spellStart"/>
            <w:r w:rsidRPr="003508E3">
              <w:rPr>
                <w:sz w:val="22"/>
                <w:szCs w:val="22"/>
              </w:rPr>
              <w:t>Lenovo</w:t>
            </w:r>
            <w:proofErr w:type="spellEnd"/>
            <w:r w:rsidRPr="003508E3">
              <w:rPr>
                <w:sz w:val="22"/>
                <w:szCs w:val="22"/>
              </w:rPr>
              <w:t xml:space="preserve"> </w:t>
            </w:r>
            <w:proofErr w:type="spellStart"/>
            <w:r w:rsidRPr="003508E3">
              <w:rPr>
                <w:sz w:val="22"/>
                <w:szCs w:val="22"/>
              </w:rPr>
              <w:t>ThinkBook</w:t>
            </w:r>
            <w:proofErr w:type="spellEnd"/>
            <w:r w:rsidRPr="003508E3">
              <w:rPr>
                <w:sz w:val="22"/>
                <w:szCs w:val="22"/>
              </w:rPr>
              <w:t xml:space="preserve"> 16 G7 ARP AMD </w:t>
            </w:r>
            <w:proofErr w:type="spellStart"/>
            <w:r w:rsidRPr="003508E3">
              <w:rPr>
                <w:sz w:val="22"/>
                <w:szCs w:val="22"/>
              </w:rPr>
              <w:t>Ryzen</w:t>
            </w:r>
            <w:proofErr w:type="spellEnd"/>
            <w:r w:rsidRPr="003508E3">
              <w:rPr>
                <w:sz w:val="22"/>
                <w:szCs w:val="22"/>
              </w:rPr>
              <w:t xml:space="preserve"> 3 7335U 16GB DDR5/512GB SSD/16"1920x120 0/71Whr/FHD IR/Win11Edu/Pelė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 w:rsidP="00ED5C53">
            <w:pPr>
              <w:rPr>
                <w:b/>
                <w:bCs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IT22-004247</w:t>
            </w:r>
            <w:r w:rsidR="00ED5C53">
              <w:rPr>
                <w:color w:val="000000"/>
                <w:sz w:val="22"/>
                <w:szCs w:val="22"/>
              </w:rPr>
              <w:t xml:space="preserve"> -</w:t>
            </w:r>
            <w:r w:rsidRPr="003508E3">
              <w:rPr>
                <w:color w:val="000000"/>
                <w:sz w:val="22"/>
                <w:szCs w:val="22"/>
              </w:rPr>
              <w:t>IT22-004272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558,41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8E3" w:rsidRPr="003508E3" w:rsidRDefault="003508E3">
            <w:pPr>
              <w:jc w:val="center"/>
              <w:rPr>
                <w:color w:val="000000"/>
                <w:sz w:val="22"/>
                <w:szCs w:val="22"/>
              </w:rPr>
            </w:pPr>
            <w:r w:rsidRPr="003508E3">
              <w:rPr>
                <w:color w:val="000000"/>
                <w:sz w:val="22"/>
                <w:szCs w:val="22"/>
              </w:rPr>
              <w:t>14 518,66</w:t>
            </w:r>
          </w:p>
        </w:tc>
      </w:tr>
      <w:tr w:rsidR="00261845" w:rsidRPr="00DD7713" w:rsidTr="0031728B">
        <w:trPr>
          <w:trHeight w:val="237"/>
        </w:trPr>
        <w:tc>
          <w:tcPr>
            <w:tcW w:w="2382" w:type="dxa"/>
            <w:gridSpan w:val="3"/>
            <w:noWrap/>
            <w:vAlign w:val="center"/>
          </w:tcPr>
          <w:p w:rsidR="00261845" w:rsidRPr="00495091" w:rsidRDefault="00261845" w:rsidP="00351F3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261845" w:rsidRPr="00DD7713" w:rsidRDefault="00261845" w:rsidP="00351F3D">
            <w:pPr>
              <w:rPr>
                <w:sz w:val="22"/>
                <w:szCs w:val="22"/>
              </w:rPr>
            </w:pPr>
            <w:r w:rsidRPr="00DD7713">
              <w:rPr>
                <w:sz w:val="22"/>
                <w:szCs w:val="22"/>
              </w:rPr>
              <w:t>Viso:</w:t>
            </w:r>
          </w:p>
        </w:tc>
        <w:tc>
          <w:tcPr>
            <w:tcW w:w="1559" w:type="dxa"/>
            <w:vAlign w:val="center"/>
          </w:tcPr>
          <w:p w:rsidR="00261845" w:rsidRPr="00DD7713" w:rsidRDefault="00261845" w:rsidP="00351F3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DD771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DD771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45" w:rsidRPr="00DD7713" w:rsidRDefault="00261845" w:rsidP="00351F3D">
            <w:pPr>
              <w:jc w:val="center"/>
              <w:rPr>
                <w:color w:val="000000"/>
                <w:sz w:val="22"/>
                <w:szCs w:val="22"/>
              </w:rPr>
            </w:pPr>
            <w:r w:rsidRPr="00DD771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845" w:rsidRPr="00495091" w:rsidRDefault="003024CE" w:rsidP="003024CE">
            <w:r>
              <w:rPr>
                <w:noProof/>
              </w:rPr>
              <w:t>15975,81</w:t>
            </w:r>
          </w:p>
        </w:tc>
      </w:tr>
      <w:tr w:rsidR="00261845" w:rsidRPr="00A34063" w:rsidTr="0031728B">
        <w:trPr>
          <w:trHeight w:val="413"/>
        </w:trPr>
        <w:tc>
          <w:tcPr>
            <w:tcW w:w="2382" w:type="dxa"/>
            <w:gridSpan w:val="3"/>
            <w:noWrap/>
            <w:vAlign w:val="center"/>
          </w:tcPr>
          <w:p w:rsidR="00261845" w:rsidRPr="003508E3" w:rsidRDefault="00261845" w:rsidP="00351F3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noWrap/>
            <w:vAlign w:val="center"/>
          </w:tcPr>
          <w:p w:rsidR="00261845" w:rsidRPr="003508E3" w:rsidRDefault="00261845" w:rsidP="00351F3D">
            <w:pPr>
              <w:jc w:val="right"/>
              <w:rPr>
                <w:b/>
                <w:bCs/>
                <w:sz w:val="22"/>
                <w:szCs w:val="22"/>
              </w:rPr>
            </w:pPr>
            <w:r w:rsidRPr="003508E3">
              <w:rPr>
                <w:b/>
                <w:bCs/>
                <w:sz w:val="22"/>
                <w:szCs w:val="22"/>
              </w:rPr>
              <w:t>Iš viso:</w:t>
            </w:r>
          </w:p>
        </w:tc>
        <w:tc>
          <w:tcPr>
            <w:tcW w:w="1559" w:type="dxa"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3" w:type="dxa"/>
            <w:noWrap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b/>
                <w:bCs/>
                <w:sz w:val="22"/>
                <w:szCs w:val="22"/>
              </w:rPr>
              <w:t>183</w:t>
            </w:r>
          </w:p>
        </w:tc>
        <w:tc>
          <w:tcPr>
            <w:tcW w:w="1015" w:type="dxa"/>
            <w:noWrap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5" w:type="dxa"/>
            <w:noWrap/>
            <w:vAlign w:val="center"/>
          </w:tcPr>
          <w:p w:rsidR="00261845" w:rsidRPr="003508E3" w:rsidRDefault="00261845" w:rsidP="00351F3D">
            <w:pPr>
              <w:jc w:val="center"/>
              <w:rPr>
                <w:b/>
                <w:bCs/>
                <w:sz w:val="22"/>
                <w:szCs w:val="22"/>
              </w:rPr>
            </w:pPr>
            <w:r w:rsidRPr="003508E3">
              <w:rPr>
                <w:b/>
                <w:bCs/>
                <w:sz w:val="22"/>
                <w:szCs w:val="22"/>
              </w:rPr>
              <w:t>114771,58</w:t>
            </w:r>
          </w:p>
        </w:tc>
      </w:tr>
    </w:tbl>
    <w:p w:rsidR="003D4C3F" w:rsidRPr="00D71510" w:rsidRDefault="003D4C3F" w:rsidP="0031728B"/>
    <w:sectPr w:rsidR="003D4C3F" w:rsidRPr="00D71510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71327"/>
    <w:rsid w:val="00093972"/>
    <w:rsid w:val="000C44E1"/>
    <w:rsid w:val="000C5CA7"/>
    <w:rsid w:val="000C76A8"/>
    <w:rsid w:val="000E099A"/>
    <w:rsid w:val="00124398"/>
    <w:rsid w:val="001428BA"/>
    <w:rsid w:val="00160711"/>
    <w:rsid w:val="00192D89"/>
    <w:rsid w:val="001D04F5"/>
    <w:rsid w:val="001D23AE"/>
    <w:rsid w:val="001E44C8"/>
    <w:rsid w:val="001E631F"/>
    <w:rsid w:val="001E6F3D"/>
    <w:rsid w:val="001E7A56"/>
    <w:rsid w:val="002517E9"/>
    <w:rsid w:val="00261845"/>
    <w:rsid w:val="002769D3"/>
    <w:rsid w:val="002A5B00"/>
    <w:rsid w:val="002C5C5F"/>
    <w:rsid w:val="003024CE"/>
    <w:rsid w:val="00316A97"/>
    <w:rsid w:val="0031728B"/>
    <w:rsid w:val="00323116"/>
    <w:rsid w:val="003255AF"/>
    <w:rsid w:val="00332799"/>
    <w:rsid w:val="00341AB8"/>
    <w:rsid w:val="00344D98"/>
    <w:rsid w:val="003508E3"/>
    <w:rsid w:val="00352E29"/>
    <w:rsid w:val="00365993"/>
    <w:rsid w:val="003A069D"/>
    <w:rsid w:val="003D27CD"/>
    <w:rsid w:val="003D4C3F"/>
    <w:rsid w:val="003D6E5E"/>
    <w:rsid w:val="00400058"/>
    <w:rsid w:val="00411B74"/>
    <w:rsid w:val="00413220"/>
    <w:rsid w:val="00437869"/>
    <w:rsid w:val="00466DC7"/>
    <w:rsid w:val="00495091"/>
    <w:rsid w:val="005073E0"/>
    <w:rsid w:val="005520BF"/>
    <w:rsid w:val="0055740E"/>
    <w:rsid w:val="0056590E"/>
    <w:rsid w:val="00570DA5"/>
    <w:rsid w:val="00570DCD"/>
    <w:rsid w:val="005A0FB6"/>
    <w:rsid w:val="005B2DA3"/>
    <w:rsid w:val="006269BF"/>
    <w:rsid w:val="00660AB8"/>
    <w:rsid w:val="006C2AB1"/>
    <w:rsid w:val="006C4DFA"/>
    <w:rsid w:val="00712151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F5133"/>
    <w:rsid w:val="00882344"/>
    <w:rsid w:val="008827B4"/>
    <w:rsid w:val="008E7C86"/>
    <w:rsid w:val="008F2032"/>
    <w:rsid w:val="00971C97"/>
    <w:rsid w:val="009A317E"/>
    <w:rsid w:val="009E4CB0"/>
    <w:rsid w:val="009E5C27"/>
    <w:rsid w:val="00AA4487"/>
    <w:rsid w:val="00AF4183"/>
    <w:rsid w:val="00B71C5B"/>
    <w:rsid w:val="00BC65E8"/>
    <w:rsid w:val="00BE0DFF"/>
    <w:rsid w:val="00BF6B63"/>
    <w:rsid w:val="00C257F3"/>
    <w:rsid w:val="00C53B51"/>
    <w:rsid w:val="00C72919"/>
    <w:rsid w:val="00C73280"/>
    <w:rsid w:val="00C94D60"/>
    <w:rsid w:val="00CA4000"/>
    <w:rsid w:val="00D14265"/>
    <w:rsid w:val="00D71510"/>
    <w:rsid w:val="00DD7713"/>
    <w:rsid w:val="00E30BB7"/>
    <w:rsid w:val="00E666B0"/>
    <w:rsid w:val="00E92B24"/>
    <w:rsid w:val="00E978B1"/>
    <w:rsid w:val="00EA54CD"/>
    <w:rsid w:val="00EA7584"/>
    <w:rsid w:val="00ED553B"/>
    <w:rsid w:val="00ED5C53"/>
    <w:rsid w:val="00EE634D"/>
    <w:rsid w:val="00F07FF5"/>
    <w:rsid w:val="00F42B7C"/>
    <w:rsid w:val="00FA71CB"/>
    <w:rsid w:val="00FB3796"/>
    <w:rsid w:val="00FC43F4"/>
    <w:rsid w:val="00FD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43D9F"/>
  <w15:docId w15:val="{0045A3A7-EA52-4256-B875-F5B53F63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table" w:styleId="Lentelstinklelis">
    <w:name w:val="Table Grid"/>
    <w:basedOn w:val="prastojilentel"/>
    <w:uiPriority w:val="39"/>
    <w:rsid w:val="002C5C5F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39"/>
    <w:rsid w:val="00261845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4244</Words>
  <Characters>2420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4</cp:revision>
  <dcterms:created xsi:type="dcterms:W3CDTF">2024-12-18T08:35:00Z</dcterms:created>
  <dcterms:modified xsi:type="dcterms:W3CDTF">2024-12-19T15:19:00Z</dcterms:modified>
</cp:coreProperties>
</file>