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1258CB" w:rsidRDefault="002F54D6" w:rsidP="00A91168">
            <w:pPr>
              <w:pStyle w:val="Betarp"/>
              <w:jc w:val="right"/>
              <w:rPr>
                <w:b/>
              </w:rPr>
            </w:pPr>
          </w:p>
        </w:tc>
      </w:tr>
      <w:tr w:rsidR="002F54D6" w:rsidRPr="008A421A">
        <w:tc>
          <w:tcPr>
            <w:tcW w:w="9854" w:type="dxa"/>
            <w:gridSpan w:val="2"/>
          </w:tcPr>
          <w:p w:rsidR="00F071A3" w:rsidRPr="001258CB" w:rsidRDefault="002F54D6" w:rsidP="00354F29">
            <w:pPr>
              <w:jc w:val="center"/>
              <w:rPr>
                <w:b/>
                <w:sz w:val="28"/>
                <w:szCs w:val="28"/>
              </w:rPr>
            </w:pPr>
            <w:r w:rsidRPr="001258CB">
              <w:rPr>
                <w:b/>
                <w:sz w:val="28"/>
                <w:szCs w:val="28"/>
              </w:rPr>
              <w:t>PLUNGĖS RAJONO SAVIVALDYBĖS</w:t>
            </w:r>
          </w:p>
          <w:p w:rsidR="002F54D6" w:rsidRPr="001258CB" w:rsidRDefault="002F54D6" w:rsidP="00A91168">
            <w:pPr>
              <w:jc w:val="center"/>
              <w:rPr>
                <w:b/>
                <w:sz w:val="28"/>
                <w:szCs w:val="28"/>
              </w:rPr>
            </w:pPr>
            <w:r w:rsidRPr="001258CB">
              <w:rPr>
                <w:b/>
                <w:sz w:val="28"/>
                <w:szCs w:val="28"/>
              </w:rPr>
              <w:t>TARYBA</w:t>
            </w:r>
          </w:p>
          <w:p w:rsidR="00F071A3" w:rsidRPr="001258CB" w:rsidRDefault="00F071A3" w:rsidP="00A91168">
            <w:pPr>
              <w:jc w:val="center"/>
              <w:rPr>
                <w:b/>
                <w:sz w:val="28"/>
                <w:szCs w:val="28"/>
              </w:rPr>
            </w:pPr>
          </w:p>
        </w:tc>
      </w:tr>
      <w:tr w:rsidR="002F54D6" w:rsidRPr="008A421A">
        <w:trPr>
          <w:trHeight w:val="335"/>
        </w:trPr>
        <w:tc>
          <w:tcPr>
            <w:tcW w:w="9854" w:type="dxa"/>
            <w:gridSpan w:val="2"/>
          </w:tcPr>
          <w:p w:rsidR="002F54D6" w:rsidRPr="001258CB" w:rsidRDefault="002F54D6">
            <w:pPr>
              <w:jc w:val="center"/>
              <w:rPr>
                <w:b/>
                <w:sz w:val="28"/>
                <w:szCs w:val="28"/>
              </w:rPr>
            </w:pPr>
            <w:r w:rsidRPr="001258CB">
              <w:rPr>
                <w:b/>
                <w:sz w:val="28"/>
                <w:szCs w:val="28"/>
              </w:rPr>
              <w:t>SPRENDIMAS</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rsidP="00C6405B">
            <w:pPr>
              <w:ind w:firstLine="720"/>
              <w:jc w:val="center"/>
              <w:rPr>
                <w:rStyle w:val="Komentaronuoroda"/>
                <w:lang w:eastAsia="en-US"/>
              </w:rPr>
            </w:pPr>
            <w:r w:rsidRPr="001258CB">
              <w:rPr>
                <w:b/>
                <w:caps/>
                <w:sz w:val="28"/>
                <w:szCs w:val="28"/>
              </w:rPr>
              <w:t xml:space="preserve">DĖL </w:t>
            </w:r>
            <w:r w:rsidR="00C6405B">
              <w:rPr>
                <w:b/>
                <w:caps/>
                <w:sz w:val="28"/>
                <w:szCs w:val="28"/>
              </w:rPr>
              <w:t xml:space="preserve">VIENKARTINĖS PINIGINĖS IŠMOKOS SKYRIMO </w:t>
            </w:r>
            <w:r w:rsidR="00FB7679">
              <w:rPr>
                <w:b/>
                <w:caps/>
                <w:sz w:val="28"/>
                <w:szCs w:val="28"/>
              </w:rPr>
              <w:t>PLUNGĖS RAJONO S</w:t>
            </w:r>
            <w:r w:rsidR="00C6405B">
              <w:rPr>
                <w:b/>
                <w:caps/>
                <w:sz w:val="28"/>
                <w:szCs w:val="28"/>
              </w:rPr>
              <w:t>AVIVALDYBĖS KONTROLIER</w:t>
            </w:r>
            <w:r w:rsidR="003649A3">
              <w:rPr>
                <w:b/>
                <w:caps/>
                <w:sz w:val="28"/>
                <w:szCs w:val="28"/>
              </w:rPr>
              <w:t>EI DANUTEI JARAŠIŪNIENEI</w:t>
            </w:r>
            <w:r w:rsidR="009870C7" w:rsidRPr="001258CB">
              <w:rPr>
                <w:b/>
                <w:caps/>
                <w:sz w:val="28"/>
                <w:szCs w:val="28"/>
              </w:rPr>
              <w:t xml:space="preserve"> </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1258CB" w:rsidRDefault="002F54D6" w:rsidP="00C6405B">
            <w:pPr>
              <w:spacing w:before="240"/>
              <w:ind w:left="-68"/>
              <w:jc w:val="center"/>
              <w:rPr>
                <w:rStyle w:val="Komentaronuoroda"/>
                <w:sz w:val="24"/>
                <w:lang w:eastAsia="en-US"/>
              </w:rPr>
            </w:pPr>
            <w:r w:rsidRPr="001258CB">
              <w:rPr>
                <w:rStyle w:val="Komentaronuoroda"/>
                <w:sz w:val="24"/>
              </w:rPr>
              <w:t>20</w:t>
            </w:r>
            <w:r w:rsidR="0035321A" w:rsidRPr="001258CB">
              <w:rPr>
                <w:rStyle w:val="Komentaronuoroda"/>
                <w:sz w:val="24"/>
              </w:rPr>
              <w:t>2</w:t>
            </w:r>
            <w:r w:rsidR="00051B3D">
              <w:rPr>
                <w:rStyle w:val="Komentaronuoroda"/>
                <w:sz w:val="24"/>
              </w:rPr>
              <w:t>4</w:t>
            </w:r>
            <w:r w:rsidRPr="001258CB">
              <w:rPr>
                <w:rStyle w:val="Komentaronuoroda"/>
                <w:sz w:val="24"/>
              </w:rPr>
              <w:t xml:space="preserve"> m. </w:t>
            </w:r>
            <w:r w:rsidR="00C6405B">
              <w:rPr>
                <w:rStyle w:val="Komentaronuoroda"/>
                <w:sz w:val="24"/>
              </w:rPr>
              <w:t xml:space="preserve">gruodžio </w:t>
            </w:r>
            <w:r w:rsidR="00FB7679">
              <w:rPr>
                <w:rStyle w:val="Komentaronuoroda"/>
                <w:sz w:val="24"/>
              </w:rPr>
              <w:t>19</w:t>
            </w:r>
            <w:r w:rsidR="005326AA" w:rsidRPr="001258CB">
              <w:rPr>
                <w:rStyle w:val="Komentaronuoroda"/>
                <w:sz w:val="24"/>
              </w:rPr>
              <w:t xml:space="preserve"> </w:t>
            </w:r>
            <w:r w:rsidRPr="001258CB">
              <w:rPr>
                <w:rStyle w:val="Komentaronuoroda"/>
                <w:sz w:val="24"/>
              </w:rPr>
              <w:t xml:space="preserve">d. Nr. </w:t>
            </w:r>
            <w:r w:rsidR="00B85CBB" w:rsidRPr="001258CB">
              <w:rPr>
                <w:rStyle w:val="Komentaronuoroda"/>
                <w:sz w:val="24"/>
              </w:rPr>
              <w:t>T1-</w:t>
            </w:r>
            <w:r w:rsidR="00D11187">
              <w:rPr>
                <w:rStyle w:val="Komentaronuoroda"/>
                <w:sz w:val="24"/>
              </w:rPr>
              <w:t>332</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pPr>
              <w:jc w:val="center"/>
              <w:rPr>
                <w:rStyle w:val="Komentaronuoroda"/>
                <w:sz w:val="24"/>
                <w:lang w:eastAsia="en-US"/>
              </w:rPr>
            </w:pPr>
            <w:r w:rsidRPr="001258CB">
              <w:rPr>
                <w:rStyle w:val="Komentaronuoroda"/>
                <w:sz w:val="24"/>
              </w:rPr>
              <w:t>Plungė</w:t>
            </w:r>
          </w:p>
        </w:tc>
      </w:tr>
    </w:tbl>
    <w:p w:rsidR="002F54D6" w:rsidRPr="008A421A" w:rsidRDefault="00354F29" w:rsidP="00C6405B">
      <w:pPr>
        <w:jc w:val="both"/>
        <w:rPr>
          <w:szCs w:val="20"/>
          <w:lang w:eastAsia="en-US"/>
        </w:rPr>
      </w:pPr>
      <w:r>
        <w:rPr>
          <w:noProof/>
        </w:rPr>
        <w:drawing>
          <wp:anchor distT="0" distB="0" distL="114300" distR="114300" simplePos="0" relativeHeight="251660288" behindDoc="0" locked="0" layoutInCell="1" allowOverlap="1" wp14:anchorId="6BB00BEE" wp14:editId="5BC696C8">
            <wp:simplePos x="0" y="0"/>
            <wp:positionH relativeFrom="page">
              <wp:posOffset>3867150</wp:posOffset>
            </wp:positionH>
            <wp:positionV relativeFrom="page">
              <wp:posOffset>714375</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F3269D" w:rsidRPr="00F3269D" w:rsidRDefault="00F3269D" w:rsidP="00F3269D">
      <w:r w:rsidRPr="00F3269D">
        <w:t xml:space="preserve">            Vadovaudamasi Lietuvos Respublikos vietos savivaldos įstatymo 15 straipsnio 2 dalies 7 punktu, 20 straipsnio 4 dalies 1 p., Lietuvos Respublikos valstybės tarnybos įstatymo 22 straipsnio 1 dalimi, 2 dalies 4 punktu, Vienkartinių piniginių išmokų valstybės tarnautojams ir biudžetinių įstaigų darbuotojams, dirbantiems pagal darbo sutartis, skyrimo tvarkos aprašo, patvirtinto Lietuvos Respublikos vyriausybės 2002 m. liepos 19 d. nutarimu Nr. 1167 „Dėl vienkartinių piniginių išmokų valstybės tarnautojams ir biudžetinių įstaigų darbuotojams, dirbantiems pagal darbo sutartis, skyrimo tvarkos aprašo patvirtinimo“ 2.2. papunkčiu ir 4 punktu, ir atsižvelgdama į Kontrolės komiteto siūlymą, Plungės rajono savivaldybės taryba n u s p r e n d ž i a:</w:t>
      </w:r>
    </w:p>
    <w:p w:rsidR="00957930" w:rsidRDefault="00254174" w:rsidP="005F7363">
      <w:pPr>
        <w:ind w:firstLine="720"/>
        <w:jc w:val="both"/>
      </w:pPr>
      <w:r w:rsidRPr="00F3269D">
        <w:t xml:space="preserve">Skirti 80 procentų pareiginės algos dydžio vienkartinę piniginę išmoką </w:t>
      </w:r>
      <w:r w:rsidR="00FB7679">
        <w:t>Plungės rajono s</w:t>
      </w:r>
      <w:r w:rsidR="00957930">
        <w:t xml:space="preserve">avivaldybės kontrolierei Danutei Jarašiūnienei </w:t>
      </w:r>
      <w:r>
        <w:t>už nepriekaištingą savo pareigų atlikimą</w:t>
      </w:r>
      <w:r w:rsidR="00957930">
        <w:t>.</w:t>
      </w:r>
    </w:p>
    <w:p w:rsidR="00957930" w:rsidRDefault="00957930" w:rsidP="005F7363">
      <w:pPr>
        <w:ind w:firstLine="720"/>
        <w:jc w:val="both"/>
      </w:pPr>
    </w:p>
    <w:p w:rsidR="00B438B8" w:rsidRPr="008A421A" w:rsidRDefault="00B438B8" w:rsidP="00C6405B">
      <w:pPr>
        <w:jc w:val="both"/>
      </w:pPr>
    </w:p>
    <w:p w:rsidR="00C11ED6" w:rsidRPr="008A421A" w:rsidRDefault="002F54D6" w:rsidP="00354F29">
      <w:pPr>
        <w:jc w:val="both"/>
      </w:pPr>
      <w:r w:rsidRPr="008A421A">
        <w:t>Savivaldybės meras</w:t>
      </w:r>
      <w:r w:rsidRPr="008A421A">
        <w:tab/>
        <w:t xml:space="preserve"> </w:t>
      </w:r>
      <w:r w:rsidR="00354F29">
        <w:tab/>
      </w:r>
      <w:r w:rsidR="00354F29">
        <w:tab/>
      </w:r>
      <w:r w:rsidR="00354F29">
        <w:tab/>
      </w:r>
      <w:r w:rsidR="00354F29">
        <w:tab/>
      </w:r>
      <w:r w:rsidR="008B16CC">
        <w:t xml:space="preserve">   </w:t>
      </w:r>
      <w:bookmarkStart w:id="0" w:name="_GoBack"/>
      <w:bookmarkEnd w:id="0"/>
      <w:r w:rsidR="00354F29">
        <w:t>Audrius Klišonis</w:t>
      </w:r>
      <w:r w:rsidRPr="008A421A">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sectPr w:rsidR="001563D2" w:rsidRPr="008A421A"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CAB" w:rsidRDefault="005B5CAB" w:rsidP="009D3C57">
      <w:r>
        <w:separator/>
      </w:r>
    </w:p>
  </w:endnote>
  <w:endnote w:type="continuationSeparator" w:id="0">
    <w:p w:rsidR="005B5CAB" w:rsidRDefault="005B5CAB"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CAB" w:rsidRDefault="005B5CAB" w:rsidP="009D3C57">
      <w:r>
        <w:separator/>
      </w:r>
    </w:p>
  </w:footnote>
  <w:footnote w:type="continuationSeparator" w:id="0">
    <w:p w:rsidR="005B5CAB" w:rsidRDefault="005B5CAB" w:rsidP="009D3C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68"/>
    <w:rsid w:val="0000195D"/>
    <w:rsid w:val="00005DE6"/>
    <w:rsid w:val="000108DC"/>
    <w:rsid w:val="000132C7"/>
    <w:rsid w:val="00015E92"/>
    <w:rsid w:val="00017D63"/>
    <w:rsid w:val="00025E2B"/>
    <w:rsid w:val="00035D4A"/>
    <w:rsid w:val="000375E2"/>
    <w:rsid w:val="000419CA"/>
    <w:rsid w:val="00045EE0"/>
    <w:rsid w:val="0004765B"/>
    <w:rsid w:val="00051B3D"/>
    <w:rsid w:val="00053C82"/>
    <w:rsid w:val="00061612"/>
    <w:rsid w:val="000642C9"/>
    <w:rsid w:val="00064347"/>
    <w:rsid w:val="00072080"/>
    <w:rsid w:val="00075B4D"/>
    <w:rsid w:val="000763FA"/>
    <w:rsid w:val="000771E2"/>
    <w:rsid w:val="00093090"/>
    <w:rsid w:val="000A3B5A"/>
    <w:rsid w:val="000A5B8A"/>
    <w:rsid w:val="000B1264"/>
    <w:rsid w:val="000B284C"/>
    <w:rsid w:val="000B3609"/>
    <w:rsid w:val="000B4C90"/>
    <w:rsid w:val="000B70B6"/>
    <w:rsid w:val="000B71DA"/>
    <w:rsid w:val="000B7644"/>
    <w:rsid w:val="000C096A"/>
    <w:rsid w:val="000C42AB"/>
    <w:rsid w:val="000D0B1B"/>
    <w:rsid w:val="000E25A1"/>
    <w:rsid w:val="000F16FE"/>
    <w:rsid w:val="001006EA"/>
    <w:rsid w:val="00100999"/>
    <w:rsid w:val="00110FDB"/>
    <w:rsid w:val="00112151"/>
    <w:rsid w:val="0011622F"/>
    <w:rsid w:val="00122DB7"/>
    <w:rsid w:val="00124CD3"/>
    <w:rsid w:val="001258CB"/>
    <w:rsid w:val="00130AD2"/>
    <w:rsid w:val="001316C9"/>
    <w:rsid w:val="00131C10"/>
    <w:rsid w:val="001321BA"/>
    <w:rsid w:val="00134A60"/>
    <w:rsid w:val="00136ADD"/>
    <w:rsid w:val="001422AD"/>
    <w:rsid w:val="001541AE"/>
    <w:rsid w:val="00155164"/>
    <w:rsid w:val="001563D2"/>
    <w:rsid w:val="00170655"/>
    <w:rsid w:val="00171152"/>
    <w:rsid w:val="001730AA"/>
    <w:rsid w:val="001738FC"/>
    <w:rsid w:val="001767B0"/>
    <w:rsid w:val="001811AF"/>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04DD8"/>
    <w:rsid w:val="00212D55"/>
    <w:rsid w:val="00212D67"/>
    <w:rsid w:val="00223D32"/>
    <w:rsid w:val="00224962"/>
    <w:rsid w:val="00232EAC"/>
    <w:rsid w:val="0023786A"/>
    <w:rsid w:val="00243A83"/>
    <w:rsid w:val="00252609"/>
    <w:rsid w:val="00254174"/>
    <w:rsid w:val="002642C6"/>
    <w:rsid w:val="00267763"/>
    <w:rsid w:val="00270825"/>
    <w:rsid w:val="00273445"/>
    <w:rsid w:val="00276A23"/>
    <w:rsid w:val="002778DE"/>
    <w:rsid w:val="00282C50"/>
    <w:rsid w:val="00291F84"/>
    <w:rsid w:val="00293BDA"/>
    <w:rsid w:val="00294378"/>
    <w:rsid w:val="00294C8C"/>
    <w:rsid w:val="00294E88"/>
    <w:rsid w:val="002A0634"/>
    <w:rsid w:val="002A07A7"/>
    <w:rsid w:val="002A577D"/>
    <w:rsid w:val="002A59EB"/>
    <w:rsid w:val="002A64C9"/>
    <w:rsid w:val="002B1E4D"/>
    <w:rsid w:val="002C148C"/>
    <w:rsid w:val="002C300E"/>
    <w:rsid w:val="002C5B3B"/>
    <w:rsid w:val="002C6D87"/>
    <w:rsid w:val="002C7735"/>
    <w:rsid w:val="002E05E0"/>
    <w:rsid w:val="002E2417"/>
    <w:rsid w:val="002E2463"/>
    <w:rsid w:val="002E25C0"/>
    <w:rsid w:val="002E33BF"/>
    <w:rsid w:val="002E5472"/>
    <w:rsid w:val="002E5EE5"/>
    <w:rsid w:val="002F1A60"/>
    <w:rsid w:val="002F44D4"/>
    <w:rsid w:val="002F54D6"/>
    <w:rsid w:val="002F7B7C"/>
    <w:rsid w:val="002F7C6E"/>
    <w:rsid w:val="00301D31"/>
    <w:rsid w:val="003028FE"/>
    <w:rsid w:val="00302E04"/>
    <w:rsid w:val="00304B54"/>
    <w:rsid w:val="00305E37"/>
    <w:rsid w:val="00307ECE"/>
    <w:rsid w:val="00314C35"/>
    <w:rsid w:val="00323554"/>
    <w:rsid w:val="0032526C"/>
    <w:rsid w:val="00331B55"/>
    <w:rsid w:val="00332130"/>
    <w:rsid w:val="00333954"/>
    <w:rsid w:val="00333BBE"/>
    <w:rsid w:val="003359AE"/>
    <w:rsid w:val="00337094"/>
    <w:rsid w:val="00337B07"/>
    <w:rsid w:val="00340DF1"/>
    <w:rsid w:val="003423C9"/>
    <w:rsid w:val="00350CF3"/>
    <w:rsid w:val="00352442"/>
    <w:rsid w:val="0035321A"/>
    <w:rsid w:val="00353E84"/>
    <w:rsid w:val="00354F29"/>
    <w:rsid w:val="00355478"/>
    <w:rsid w:val="0036194C"/>
    <w:rsid w:val="003619A8"/>
    <w:rsid w:val="00362BEE"/>
    <w:rsid w:val="00363867"/>
    <w:rsid w:val="003649A3"/>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4701"/>
    <w:rsid w:val="00405BD7"/>
    <w:rsid w:val="004121BB"/>
    <w:rsid w:val="00412378"/>
    <w:rsid w:val="00412909"/>
    <w:rsid w:val="00417E2C"/>
    <w:rsid w:val="00424B35"/>
    <w:rsid w:val="00430212"/>
    <w:rsid w:val="00430763"/>
    <w:rsid w:val="00440421"/>
    <w:rsid w:val="00441F3E"/>
    <w:rsid w:val="004444B4"/>
    <w:rsid w:val="0044639C"/>
    <w:rsid w:val="004501D8"/>
    <w:rsid w:val="004641C2"/>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0D22"/>
    <w:rsid w:val="004C554B"/>
    <w:rsid w:val="004C5887"/>
    <w:rsid w:val="004E0BB8"/>
    <w:rsid w:val="004E63A6"/>
    <w:rsid w:val="004E7B94"/>
    <w:rsid w:val="00502FFC"/>
    <w:rsid w:val="00520D49"/>
    <w:rsid w:val="005269D1"/>
    <w:rsid w:val="005317E4"/>
    <w:rsid w:val="00531BD7"/>
    <w:rsid w:val="005326AA"/>
    <w:rsid w:val="0053609F"/>
    <w:rsid w:val="00541814"/>
    <w:rsid w:val="00543BF6"/>
    <w:rsid w:val="00555B99"/>
    <w:rsid w:val="00557046"/>
    <w:rsid w:val="00561A54"/>
    <w:rsid w:val="00562FF9"/>
    <w:rsid w:val="0056362B"/>
    <w:rsid w:val="005718A1"/>
    <w:rsid w:val="005718D9"/>
    <w:rsid w:val="0057488F"/>
    <w:rsid w:val="00577612"/>
    <w:rsid w:val="00577823"/>
    <w:rsid w:val="005778F4"/>
    <w:rsid w:val="0058112F"/>
    <w:rsid w:val="00594FDA"/>
    <w:rsid w:val="005968FF"/>
    <w:rsid w:val="005A3C74"/>
    <w:rsid w:val="005A6BAE"/>
    <w:rsid w:val="005A765E"/>
    <w:rsid w:val="005A7D03"/>
    <w:rsid w:val="005B5CAB"/>
    <w:rsid w:val="005D2D52"/>
    <w:rsid w:val="005E0E71"/>
    <w:rsid w:val="005E1008"/>
    <w:rsid w:val="005F0573"/>
    <w:rsid w:val="005F3E4E"/>
    <w:rsid w:val="005F5720"/>
    <w:rsid w:val="005F5C79"/>
    <w:rsid w:val="005F636E"/>
    <w:rsid w:val="005F7363"/>
    <w:rsid w:val="006062D0"/>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93C5E"/>
    <w:rsid w:val="006B3C87"/>
    <w:rsid w:val="006B4A21"/>
    <w:rsid w:val="006B6A60"/>
    <w:rsid w:val="006C1089"/>
    <w:rsid w:val="006C26EE"/>
    <w:rsid w:val="006C69C9"/>
    <w:rsid w:val="006D21DF"/>
    <w:rsid w:val="006D39C2"/>
    <w:rsid w:val="006D7F9A"/>
    <w:rsid w:val="006E14CA"/>
    <w:rsid w:val="006E1D3E"/>
    <w:rsid w:val="006E4554"/>
    <w:rsid w:val="006E74C9"/>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87F64"/>
    <w:rsid w:val="00797EEC"/>
    <w:rsid w:val="007A012C"/>
    <w:rsid w:val="007A1C1B"/>
    <w:rsid w:val="007A602F"/>
    <w:rsid w:val="007A713C"/>
    <w:rsid w:val="007B0065"/>
    <w:rsid w:val="007C50A5"/>
    <w:rsid w:val="007D0C07"/>
    <w:rsid w:val="007D1D89"/>
    <w:rsid w:val="007D25EE"/>
    <w:rsid w:val="007D46EC"/>
    <w:rsid w:val="007E0930"/>
    <w:rsid w:val="007F3A8B"/>
    <w:rsid w:val="007F6E8B"/>
    <w:rsid w:val="0082032F"/>
    <w:rsid w:val="00820990"/>
    <w:rsid w:val="00821A7A"/>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A67AC"/>
    <w:rsid w:val="008B136D"/>
    <w:rsid w:val="008B16CC"/>
    <w:rsid w:val="008C1AAE"/>
    <w:rsid w:val="008C2A3B"/>
    <w:rsid w:val="008C2C02"/>
    <w:rsid w:val="008C75BA"/>
    <w:rsid w:val="008C7F56"/>
    <w:rsid w:val="008D2501"/>
    <w:rsid w:val="008D721B"/>
    <w:rsid w:val="008E472F"/>
    <w:rsid w:val="008F026A"/>
    <w:rsid w:val="008F4169"/>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52BC3"/>
    <w:rsid w:val="00957930"/>
    <w:rsid w:val="00962284"/>
    <w:rsid w:val="009835F3"/>
    <w:rsid w:val="009837C4"/>
    <w:rsid w:val="00983C11"/>
    <w:rsid w:val="009870C7"/>
    <w:rsid w:val="009901AA"/>
    <w:rsid w:val="00992545"/>
    <w:rsid w:val="00993E11"/>
    <w:rsid w:val="0099749E"/>
    <w:rsid w:val="009A1384"/>
    <w:rsid w:val="009A4E25"/>
    <w:rsid w:val="009B7FD1"/>
    <w:rsid w:val="009C0DEB"/>
    <w:rsid w:val="009C43D3"/>
    <w:rsid w:val="009C537C"/>
    <w:rsid w:val="009D1038"/>
    <w:rsid w:val="009D13AF"/>
    <w:rsid w:val="009D1B78"/>
    <w:rsid w:val="009D3C57"/>
    <w:rsid w:val="009D7D62"/>
    <w:rsid w:val="009E1678"/>
    <w:rsid w:val="009E446D"/>
    <w:rsid w:val="009E4874"/>
    <w:rsid w:val="009F1907"/>
    <w:rsid w:val="009F60E3"/>
    <w:rsid w:val="009F7999"/>
    <w:rsid w:val="00A02418"/>
    <w:rsid w:val="00A11391"/>
    <w:rsid w:val="00A12943"/>
    <w:rsid w:val="00A14B02"/>
    <w:rsid w:val="00A234E8"/>
    <w:rsid w:val="00A253E3"/>
    <w:rsid w:val="00A329DC"/>
    <w:rsid w:val="00A33710"/>
    <w:rsid w:val="00A45D7A"/>
    <w:rsid w:val="00A6024F"/>
    <w:rsid w:val="00A71763"/>
    <w:rsid w:val="00A80A95"/>
    <w:rsid w:val="00A81FE7"/>
    <w:rsid w:val="00A82C85"/>
    <w:rsid w:val="00A840C0"/>
    <w:rsid w:val="00A91168"/>
    <w:rsid w:val="00A94476"/>
    <w:rsid w:val="00AA236E"/>
    <w:rsid w:val="00AA4D58"/>
    <w:rsid w:val="00AA63DC"/>
    <w:rsid w:val="00AB26E1"/>
    <w:rsid w:val="00AB446E"/>
    <w:rsid w:val="00AB5208"/>
    <w:rsid w:val="00AC3A4C"/>
    <w:rsid w:val="00AD00FA"/>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36304"/>
    <w:rsid w:val="00B438B8"/>
    <w:rsid w:val="00B44732"/>
    <w:rsid w:val="00B44D05"/>
    <w:rsid w:val="00B52F4E"/>
    <w:rsid w:val="00B558DB"/>
    <w:rsid w:val="00B63E0F"/>
    <w:rsid w:val="00B648AB"/>
    <w:rsid w:val="00B6523E"/>
    <w:rsid w:val="00B7036D"/>
    <w:rsid w:val="00B73FDD"/>
    <w:rsid w:val="00B740C8"/>
    <w:rsid w:val="00B77AE2"/>
    <w:rsid w:val="00B85CBB"/>
    <w:rsid w:val="00B949CB"/>
    <w:rsid w:val="00BA49C5"/>
    <w:rsid w:val="00BC160F"/>
    <w:rsid w:val="00BC193C"/>
    <w:rsid w:val="00BC635D"/>
    <w:rsid w:val="00BC6662"/>
    <w:rsid w:val="00BD5939"/>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405B"/>
    <w:rsid w:val="00C64BC9"/>
    <w:rsid w:val="00C66035"/>
    <w:rsid w:val="00C66E66"/>
    <w:rsid w:val="00C742E5"/>
    <w:rsid w:val="00C77387"/>
    <w:rsid w:val="00C96896"/>
    <w:rsid w:val="00CA5DE5"/>
    <w:rsid w:val="00CB00D1"/>
    <w:rsid w:val="00CB0672"/>
    <w:rsid w:val="00CB1163"/>
    <w:rsid w:val="00CB2BBD"/>
    <w:rsid w:val="00CC727F"/>
    <w:rsid w:val="00CD3711"/>
    <w:rsid w:val="00CE39E9"/>
    <w:rsid w:val="00CE68CA"/>
    <w:rsid w:val="00CE6E64"/>
    <w:rsid w:val="00CF4371"/>
    <w:rsid w:val="00D0423C"/>
    <w:rsid w:val="00D11187"/>
    <w:rsid w:val="00D13A19"/>
    <w:rsid w:val="00D30AF9"/>
    <w:rsid w:val="00D31211"/>
    <w:rsid w:val="00D4294A"/>
    <w:rsid w:val="00D42CAB"/>
    <w:rsid w:val="00D4513F"/>
    <w:rsid w:val="00D517F4"/>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309B"/>
    <w:rsid w:val="00DB6965"/>
    <w:rsid w:val="00DC1E75"/>
    <w:rsid w:val="00DC545D"/>
    <w:rsid w:val="00DD319E"/>
    <w:rsid w:val="00DD37F9"/>
    <w:rsid w:val="00DD68D1"/>
    <w:rsid w:val="00DE2EB2"/>
    <w:rsid w:val="00DF4034"/>
    <w:rsid w:val="00DF6685"/>
    <w:rsid w:val="00E049FA"/>
    <w:rsid w:val="00E10356"/>
    <w:rsid w:val="00E11A49"/>
    <w:rsid w:val="00E11ADE"/>
    <w:rsid w:val="00E11B1B"/>
    <w:rsid w:val="00E1685A"/>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97B56"/>
    <w:rsid w:val="00EA04B3"/>
    <w:rsid w:val="00EA36D5"/>
    <w:rsid w:val="00EA4161"/>
    <w:rsid w:val="00EB1B7A"/>
    <w:rsid w:val="00EC2332"/>
    <w:rsid w:val="00ED229D"/>
    <w:rsid w:val="00ED2EF4"/>
    <w:rsid w:val="00ED5A42"/>
    <w:rsid w:val="00EE0BB7"/>
    <w:rsid w:val="00EE1F15"/>
    <w:rsid w:val="00EE332E"/>
    <w:rsid w:val="00F01168"/>
    <w:rsid w:val="00F0126E"/>
    <w:rsid w:val="00F071A3"/>
    <w:rsid w:val="00F1497F"/>
    <w:rsid w:val="00F162B8"/>
    <w:rsid w:val="00F16BED"/>
    <w:rsid w:val="00F21AE2"/>
    <w:rsid w:val="00F264D6"/>
    <w:rsid w:val="00F278C5"/>
    <w:rsid w:val="00F3269D"/>
    <w:rsid w:val="00F348DF"/>
    <w:rsid w:val="00F371EC"/>
    <w:rsid w:val="00F43A8E"/>
    <w:rsid w:val="00F43FFB"/>
    <w:rsid w:val="00F5045F"/>
    <w:rsid w:val="00F6064C"/>
    <w:rsid w:val="00F71D13"/>
    <w:rsid w:val="00F75058"/>
    <w:rsid w:val="00F768CB"/>
    <w:rsid w:val="00F77ECB"/>
    <w:rsid w:val="00FA218C"/>
    <w:rsid w:val="00FB340C"/>
    <w:rsid w:val="00FB5773"/>
    <w:rsid w:val="00FB7679"/>
    <w:rsid w:val="00FC2C41"/>
    <w:rsid w:val="00FC5EF2"/>
    <w:rsid w:val="00FD1259"/>
    <w:rsid w:val="00FD7BB9"/>
    <w:rsid w:val="00FE04EC"/>
    <w:rsid w:val="00FE1F6A"/>
    <w:rsid w:val="00FE6FE6"/>
    <w:rsid w:val="00FF6393"/>
    <w:rsid w:val="00FF6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BDB3E"/>
  <w15:docId w15:val="{FED024AA-38DB-4477-A40B-0606D505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412747093">
      <w:bodyDiv w:val="1"/>
      <w:marLeft w:val="0"/>
      <w:marRight w:val="0"/>
      <w:marTop w:val="0"/>
      <w:marBottom w:val="0"/>
      <w:divBdr>
        <w:top w:val="none" w:sz="0" w:space="0" w:color="auto"/>
        <w:left w:val="none" w:sz="0" w:space="0" w:color="auto"/>
        <w:bottom w:val="none" w:sz="0" w:space="0" w:color="auto"/>
        <w:right w:val="none" w:sz="0" w:space="0" w:color="auto"/>
      </w:divBdr>
    </w:div>
    <w:div w:id="718169267">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52618851">
      <w:bodyDiv w:val="1"/>
      <w:marLeft w:val="0"/>
      <w:marRight w:val="0"/>
      <w:marTop w:val="0"/>
      <w:marBottom w:val="0"/>
      <w:divBdr>
        <w:top w:val="none" w:sz="0" w:space="0" w:color="auto"/>
        <w:left w:val="none" w:sz="0" w:space="0" w:color="auto"/>
        <w:bottom w:val="none" w:sz="0" w:space="0" w:color="auto"/>
        <w:right w:val="none" w:sz="0" w:space="0" w:color="auto"/>
      </w:divBdr>
      <w:divsChild>
        <w:div w:id="511725186">
          <w:marLeft w:val="0"/>
          <w:marRight w:val="0"/>
          <w:marTop w:val="0"/>
          <w:marBottom w:val="0"/>
          <w:divBdr>
            <w:top w:val="none" w:sz="0" w:space="0" w:color="auto"/>
            <w:left w:val="none" w:sz="0" w:space="0" w:color="auto"/>
            <w:bottom w:val="none" w:sz="0" w:space="0" w:color="auto"/>
            <w:right w:val="none" w:sz="0" w:space="0" w:color="auto"/>
          </w:divBdr>
          <w:divsChild>
            <w:div w:id="283855981">
              <w:marLeft w:val="0"/>
              <w:marRight w:val="0"/>
              <w:marTop w:val="0"/>
              <w:marBottom w:val="0"/>
              <w:divBdr>
                <w:top w:val="none" w:sz="0" w:space="0" w:color="auto"/>
                <w:left w:val="none" w:sz="0" w:space="0" w:color="auto"/>
                <w:bottom w:val="none" w:sz="0" w:space="0" w:color="auto"/>
                <w:right w:val="none" w:sz="0" w:space="0" w:color="auto"/>
              </w:divBdr>
            </w:div>
          </w:divsChild>
        </w:div>
        <w:div w:id="1926913402">
          <w:marLeft w:val="0"/>
          <w:marRight w:val="0"/>
          <w:marTop w:val="0"/>
          <w:marBottom w:val="0"/>
          <w:divBdr>
            <w:top w:val="none" w:sz="0" w:space="0" w:color="auto"/>
            <w:left w:val="none" w:sz="0" w:space="0" w:color="auto"/>
            <w:bottom w:val="none" w:sz="0" w:space="0" w:color="auto"/>
            <w:right w:val="none" w:sz="0" w:space="0" w:color="auto"/>
          </w:divBdr>
        </w:div>
        <w:div w:id="890966009">
          <w:marLeft w:val="0"/>
          <w:marRight w:val="0"/>
          <w:marTop w:val="0"/>
          <w:marBottom w:val="0"/>
          <w:divBdr>
            <w:top w:val="none" w:sz="0" w:space="0" w:color="auto"/>
            <w:left w:val="none" w:sz="0" w:space="0" w:color="auto"/>
            <w:bottom w:val="none" w:sz="0" w:space="0" w:color="auto"/>
            <w:right w:val="none" w:sz="0" w:space="0" w:color="auto"/>
          </w:divBdr>
        </w:div>
      </w:divsChild>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389962326">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 w:id="1977837503">
      <w:bodyDiv w:val="1"/>
      <w:marLeft w:val="0"/>
      <w:marRight w:val="0"/>
      <w:marTop w:val="0"/>
      <w:marBottom w:val="0"/>
      <w:divBdr>
        <w:top w:val="none" w:sz="0" w:space="0" w:color="auto"/>
        <w:left w:val="none" w:sz="0" w:space="0" w:color="auto"/>
        <w:bottom w:val="none" w:sz="0" w:space="0" w:color="auto"/>
        <w:right w:val="none" w:sz="0" w:space="0" w:color="auto"/>
      </w:divBdr>
    </w:div>
    <w:div w:id="208348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4214C-83E0-4618-9798-E31B63F99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1040</Characters>
  <Application>Microsoft Office Word</Application>
  <DocSecurity>0</DocSecurity>
  <Lines>8</Lines>
  <Paragraphs>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Irmantė Kurmienė</cp:lastModifiedBy>
  <cp:revision>4</cp:revision>
  <cp:lastPrinted>2023-10-06T10:06:00Z</cp:lastPrinted>
  <dcterms:created xsi:type="dcterms:W3CDTF">2024-12-18T08:41:00Z</dcterms:created>
  <dcterms:modified xsi:type="dcterms:W3CDTF">2024-12-19T15:21:00Z</dcterms:modified>
</cp:coreProperties>
</file>