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E4F" w:rsidRDefault="003A1E4F" w:rsidP="003A1E4F">
      <w:pPr>
        <w:suppressAutoHyphens/>
        <w:spacing w:line="276" w:lineRule="auto"/>
        <w:ind w:firstLine="5103"/>
        <w:jc w:val="right"/>
        <w:rPr>
          <w:rFonts w:eastAsia="SimSun"/>
          <w:szCs w:val="24"/>
          <w:lang w:eastAsia="ar-SA"/>
        </w:rPr>
      </w:pPr>
      <w:r>
        <w:rPr>
          <w:rFonts w:eastAsia="SimSun"/>
          <w:szCs w:val="24"/>
          <w:lang w:eastAsia="ar-SA"/>
        </w:rPr>
        <w:t>6 priedas</w:t>
      </w:r>
    </w:p>
    <w:p w:rsidR="00D37513" w:rsidRPr="007D7106" w:rsidRDefault="00D37513" w:rsidP="00D37513">
      <w:pPr>
        <w:suppressAutoHyphens/>
        <w:spacing w:line="276" w:lineRule="auto"/>
        <w:ind w:firstLine="5103"/>
        <w:rPr>
          <w:rFonts w:eastAsia="SimSun"/>
          <w:szCs w:val="24"/>
          <w:lang w:eastAsia="ar-SA"/>
        </w:rPr>
      </w:pPr>
      <w:r w:rsidRPr="007D7106">
        <w:rPr>
          <w:rFonts w:eastAsia="SimSun"/>
          <w:szCs w:val="24"/>
          <w:lang w:eastAsia="ar-SA"/>
        </w:rPr>
        <w:t>PATVIRTINTA</w:t>
      </w:r>
    </w:p>
    <w:p w:rsidR="00D37513" w:rsidRPr="007D7106" w:rsidRDefault="00D37513" w:rsidP="00D37513">
      <w:pPr>
        <w:suppressAutoHyphens/>
        <w:spacing w:line="276" w:lineRule="auto"/>
        <w:ind w:firstLine="5103"/>
        <w:rPr>
          <w:rFonts w:eastAsia="SimSun"/>
          <w:szCs w:val="24"/>
          <w:lang w:eastAsia="ar-SA"/>
        </w:rPr>
      </w:pPr>
      <w:r w:rsidRPr="007D7106">
        <w:rPr>
          <w:rFonts w:eastAsia="SimSun"/>
          <w:szCs w:val="24"/>
          <w:lang w:eastAsia="ar-SA"/>
        </w:rPr>
        <w:t>Plungės miesto vietos veiklos grupės</w:t>
      </w:r>
    </w:p>
    <w:p w:rsidR="00D37513" w:rsidRPr="007D7106" w:rsidRDefault="00D37513" w:rsidP="00D37513">
      <w:pPr>
        <w:suppressAutoHyphens/>
        <w:spacing w:line="276" w:lineRule="auto"/>
        <w:ind w:firstLine="5103"/>
        <w:rPr>
          <w:rFonts w:eastAsia="SimSun"/>
          <w:szCs w:val="24"/>
          <w:lang w:eastAsia="ar-SA"/>
        </w:rPr>
      </w:pPr>
      <w:r w:rsidRPr="007D7106">
        <w:rPr>
          <w:rFonts w:eastAsia="SimSun"/>
          <w:szCs w:val="24"/>
          <w:lang w:eastAsia="ar-SA"/>
        </w:rPr>
        <w:t>valdybos posėdžio</w:t>
      </w:r>
    </w:p>
    <w:p w:rsidR="00D37513" w:rsidRPr="007D7106" w:rsidRDefault="00D37513" w:rsidP="00D37513">
      <w:pPr>
        <w:suppressAutoHyphens/>
        <w:spacing w:line="276" w:lineRule="auto"/>
        <w:ind w:firstLine="5103"/>
        <w:rPr>
          <w:rFonts w:eastAsia="SimSun"/>
          <w:szCs w:val="24"/>
          <w:lang w:eastAsia="ar-SA"/>
        </w:rPr>
      </w:pPr>
      <w:r w:rsidRPr="003A1E4F">
        <w:rPr>
          <w:rFonts w:eastAsia="SimSun"/>
          <w:szCs w:val="24"/>
          <w:lang w:eastAsia="ar-SA"/>
        </w:rPr>
        <w:t xml:space="preserve">2024 m. spalio </w:t>
      </w:r>
      <w:r w:rsidR="003A1E4F" w:rsidRPr="003A1E4F">
        <w:rPr>
          <w:rFonts w:eastAsia="SimSun"/>
          <w:szCs w:val="24"/>
          <w:lang w:eastAsia="ar-SA"/>
        </w:rPr>
        <w:t>30</w:t>
      </w:r>
      <w:r w:rsidRPr="003A1E4F">
        <w:rPr>
          <w:rFonts w:eastAsia="SimSun"/>
          <w:szCs w:val="24"/>
          <w:lang w:eastAsia="ar-SA"/>
        </w:rPr>
        <w:t xml:space="preserve"> d. protokoliniu</w:t>
      </w:r>
      <w:r w:rsidRPr="007D7106">
        <w:rPr>
          <w:rFonts w:eastAsia="SimSun"/>
          <w:szCs w:val="24"/>
          <w:lang w:eastAsia="ar-SA"/>
        </w:rPr>
        <w:t xml:space="preserve"> </w:t>
      </w:r>
    </w:p>
    <w:p w:rsidR="00D37513" w:rsidRPr="00952CA4" w:rsidRDefault="00D37513" w:rsidP="00D37513">
      <w:pPr>
        <w:suppressAutoHyphens/>
        <w:spacing w:line="100" w:lineRule="atLeast"/>
        <w:ind w:firstLine="5103"/>
        <w:rPr>
          <w:rFonts w:eastAsia="SimSun"/>
          <w:szCs w:val="24"/>
          <w:lang w:eastAsia="ar-SA"/>
        </w:rPr>
      </w:pPr>
      <w:r w:rsidRPr="007D7106">
        <w:rPr>
          <w:rFonts w:eastAsia="SimSun"/>
          <w:szCs w:val="24"/>
          <w:lang w:eastAsia="ar-SA"/>
        </w:rPr>
        <w:t>sprendimu Nr.</w:t>
      </w:r>
      <w:r w:rsidR="00DC0CF1">
        <w:rPr>
          <w:rFonts w:eastAsia="SimSun"/>
          <w:szCs w:val="24"/>
          <w:lang w:eastAsia="ar-SA"/>
        </w:rPr>
        <w:t xml:space="preserve"> VVG-3</w:t>
      </w:r>
      <w:bookmarkStart w:id="0" w:name="_GoBack"/>
      <w:bookmarkEnd w:id="0"/>
    </w:p>
    <w:p w:rsidR="00952CA4" w:rsidRPr="00952CA4" w:rsidRDefault="00952CA4" w:rsidP="00474469">
      <w:pPr>
        <w:suppressAutoHyphens/>
        <w:spacing w:after="20" w:line="100" w:lineRule="atLeast"/>
        <w:ind w:firstLine="0"/>
        <w:rPr>
          <w:rFonts w:eastAsia="SimSun"/>
          <w:szCs w:val="24"/>
          <w:lang w:eastAsia="ar-SA"/>
        </w:rPr>
      </w:pPr>
    </w:p>
    <w:p w:rsidR="00051D27" w:rsidRPr="00051D27" w:rsidRDefault="00EB2070" w:rsidP="00051D27">
      <w:pPr>
        <w:suppressAutoHyphens/>
        <w:jc w:val="center"/>
        <w:rPr>
          <w:rFonts w:eastAsia="SimSun"/>
          <w:b/>
          <w:bCs/>
          <w:szCs w:val="24"/>
          <w:lang w:eastAsia="ar-SA"/>
        </w:rPr>
      </w:pPr>
      <w:r w:rsidRPr="00EB2070">
        <w:rPr>
          <w:rFonts w:eastAsia="SimSun"/>
          <w:b/>
          <w:bCs/>
          <w:szCs w:val="24"/>
          <w:lang w:eastAsia="ar-SA"/>
        </w:rPr>
        <w:t>PLUNG</w:t>
      </w:r>
      <w:r w:rsidR="00051D27">
        <w:rPr>
          <w:rFonts w:eastAsia="SimSun"/>
          <w:b/>
          <w:bCs/>
          <w:szCs w:val="24"/>
          <w:lang w:eastAsia="ar-SA"/>
        </w:rPr>
        <w:t>ĖS MIESTO VIETOS VEIKLOS GRUPĖS</w:t>
      </w:r>
      <w:r w:rsidR="00952CA4" w:rsidRPr="00952CA4">
        <w:rPr>
          <w:rFonts w:eastAsia="SimSun"/>
          <w:b/>
          <w:szCs w:val="24"/>
          <w:lang w:eastAsia="ar-SA"/>
        </w:rPr>
        <w:t xml:space="preserve"> </w:t>
      </w:r>
    </w:p>
    <w:p w:rsidR="00952CA4" w:rsidRPr="00952CA4" w:rsidRDefault="00051D27" w:rsidP="00051D27">
      <w:pPr>
        <w:suppressAutoHyphens/>
        <w:ind w:firstLine="567"/>
        <w:jc w:val="center"/>
        <w:rPr>
          <w:rFonts w:eastAsia="SimSun"/>
          <w:b/>
          <w:szCs w:val="24"/>
          <w:lang w:eastAsia="ar-SA"/>
        </w:rPr>
      </w:pPr>
      <w:r w:rsidRPr="00051D27">
        <w:rPr>
          <w:rFonts w:eastAsia="SimSun"/>
          <w:b/>
          <w:bCs/>
          <w:szCs w:val="24"/>
          <w:lang w:eastAsia="ar-SA"/>
        </w:rPr>
        <w:t>KORUPCIJOS</w:t>
      </w:r>
      <w:r>
        <w:rPr>
          <w:rFonts w:eastAsia="SimSun"/>
          <w:b/>
          <w:bCs/>
          <w:szCs w:val="24"/>
          <w:lang w:eastAsia="ar-SA"/>
        </w:rPr>
        <w:t xml:space="preserve"> </w:t>
      </w:r>
      <w:r w:rsidRPr="00051D27">
        <w:rPr>
          <w:rFonts w:eastAsia="SimSun"/>
          <w:b/>
          <w:bCs/>
          <w:szCs w:val="24"/>
          <w:lang w:eastAsia="ar-SA"/>
        </w:rPr>
        <w:t>PREVENCIJOS TVARKOS APRAŠAS</w:t>
      </w:r>
    </w:p>
    <w:p w:rsidR="00051D27" w:rsidRDefault="00051D27" w:rsidP="00474469">
      <w:pPr>
        <w:suppressAutoHyphens/>
        <w:ind w:firstLine="0"/>
        <w:jc w:val="center"/>
        <w:rPr>
          <w:rFonts w:eastAsia="SimSun"/>
          <w:b/>
          <w:szCs w:val="24"/>
          <w:lang w:eastAsia="ar-SA"/>
        </w:rPr>
      </w:pPr>
    </w:p>
    <w:p w:rsidR="00952CA4" w:rsidRPr="00952CA4" w:rsidRDefault="00952CA4" w:rsidP="00474469">
      <w:pPr>
        <w:suppressAutoHyphens/>
        <w:ind w:firstLine="0"/>
        <w:jc w:val="center"/>
        <w:rPr>
          <w:rFonts w:eastAsia="SimSun"/>
          <w:b/>
          <w:szCs w:val="24"/>
          <w:lang w:eastAsia="ar-SA"/>
        </w:rPr>
      </w:pPr>
      <w:r w:rsidRPr="00952CA4">
        <w:rPr>
          <w:rFonts w:eastAsia="SimSun"/>
          <w:b/>
          <w:szCs w:val="24"/>
          <w:lang w:eastAsia="ar-SA"/>
        </w:rPr>
        <w:t>I SKYRIUS</w:t>
      </w:r>
    </w:p>
    <w:p w:rsidR="00952CA4" w:rsidRPr="00952CA4" w:rsidRDefault="00952CA4" w:rsidP="00474469">
      <w:pPr>
        <w:suppressAutoHyphens/>
        <w:ind w:firstLine="0"/>
        <w:jc w:val="center"/>
        <w:rPr>
          <w:rFonts w:eastAsia="SimSun"/>
          <w:szCs w:val="24"/>
          <w:lang w:eastAsia="ar-SA"/>
        </w:rPr>
      </w:pPr>
      <w:r w:rsidRPr="00952CA4">
        <w:rPr>
          <w:rFonts w:eastAsia="SimSun"/>
          <w:b/>
          <w:szCs w:val="24"/>
          <w:lang w:eastAsia="ar-SA"/>
        </w:rPr>
        <w:t>BENDROSIOS NUOSTATOS</w:t>
      </w:r>
    </w:p>
    <w:p w:rsidR="00772BBF" w:rsidRPr="0050145B" w:rsidRDefault="00772BBF" w:rsidP="0050145B">
      <w:pPr>
        <w:suppressAutoHyphens/>
        <w:spacing w:after="20" w:line="276" w:lineRule="auto"/>
        <w:ind w:firstLine="567"/>
        <w:rPr>
          <w:rFonts w:eastAsia="SimSun"/>
          <w:szCs w:val="24"/>
          <w:lang w:eastAsia="ar-SA"/>
        </w:rPr>
      </w:pPr>
    </w:p>
    <w:p w:rsidR="00051D27" w:rsidRPr="0050145B" w:rsidRDefault="00FE049E" w:rsidP="0050145B">
      <w:pPr>
        <w:pStyle w:val="Sraopastraipa"/>
        <w:numPr>
          <w:ilvl w:val="0"/>
          <w:numId w:val="5"/>
        </w:numPr>
        <w:tabs>
          <w:tab w:val="left" w:pos="851"/>
        </w:tabs>
        <w:autoSpaceDE w:val="0"/>
        <w:autoSpaceDN w:val="0"/>
        <w:adjustRightInd w:val="0"/>
        <w:spacing w:line="276" w:lineRule="auto"/>
        <w:ind w:left="0" w:firstLine="567"/>
        <w:rPr>
          <w:szCs w:val="24"/>
          <w:lang w:eastAsia="lt-LT"/>
        </w:rPr>
      </w:pPr>
      <w:r w:rsidRPr="0050145B">
        <w:rPr>
          <w:szCs w:val="24"/>
          <w:lang w:eastAsia="lt-LT"/>
        </w:rPr>
        <w:t xml:space="preserve">Plungės </w:t>
      </w:r>
      <w:r w:rsidRPr="0050145B">
        <w:rPr>
          <w:bCs/>
          <w:szCs w:val="24"/>
          <w:lang w:eastAsia="lt-LT"/>
        </w:rPr>
        <w:t>miesto vietos veiklos grupė</w:t>
      </w:r>
      <w:r w:rsidR="00051D27" w:rsidRPr="0050145B">
        <w:rPr>
          <w:szCs w:val="24"/>
          <w:lang w:eastAsia="lt-LT"/>
        </w:rPr>
        <w:t xml:space="preserve"> (toliau – </w:t>
      </w:r>
      <w:r w:rsidRPr="0050145B">
        <w:rPr>
          <w:szCs w:val="24"/>
          <w:lang w:eastAsia="lt-LT"/>
        </w:rPr>
        <w:t>Plungės miesto VVG</w:t>
      </w:r>
      <w:r w:rsidR="00051D27" w:rsidRPr="0050145B">
        <w:rPr>
          <w:szCs w:val="24"/>
          <w:lang w:eastAsia="lt-LT"/>
        </w:rPr>
        <w:t xml:space="preserve">) korupcijos prevencijos tvarkos aprašas (toliau – Aprašas) nustato pagrindinius antikorupcinės politikos ir korupcijos prevencijos principus, tikslus </w:t>
      </w:r>
      <w:r w:rsidRPr="0050145B">
        <w:rPr>
          <w:szCs w:val="24"/>
          <w:lang w:eastAsia="lt-LT"/>
        </w:rPr>
        <w:t xml:space="preserve">Plungės miesto VVG </w:t>
      </w:r>
      <w:r w:rsidR="00051D27" w:rsidRPr="0050145B">
        <w:rPr>
          <w:szCs w:val="24"/>
          <w:lang w:eastAsia="lt-LT"/>
        </w:rPr>
        <w:t>veikloje, korupcijos prevencijos priemones ir jų teisinius pagrindus.</w:t>
      </w:r>
    </w:p>
    <w:p w:rsidR="00051D27" w:rsidRPr="0050145B" w:rsidRDefault="00051D27" w:rsidP="0050145B">
      <w:pPr>
        <w:pStyle w:val="Sraopastraipa"/>
        <w:numPr>
          <w:ilvl w:val="0"/>
          <w:numId w:val="5"/>
        </w:numPr>
        <w:tabs>
          <w:tab w:val="left" w:pos="851"/>
        </w:tabs>
        <w:autoSpaceDE w:val="0"/>
        <w:autoSpaceDN w:val="0"/>
        <w:adjustRightInd w:val="0"/>
        <w:spacing w:line="276" w:lineRule="auto"/>
        <w:ind w:left="0" w:firstLine="567"/>
        <w:rPr>
          <w:szCs w:val="24"/>
          <w:lang w:eastAsia="lt-LT"/>
        </w:rPr>
      </w:pPr>
      <w:r w:rsidRPr="0050145B">
        <w:rPr>
          <w:szCs w:val="24"/>
          <w:lang w:eastAsia="lt-LT"/>
        </w:rPr>
        <w:t>Aprašas parengtas vadovaujantis Lietuvos Respublikos korupcijos prevencijos įstatymu.</w:t>
      </w:r>
    </w:p>
    <w:p w:rsidR="00051D27" w:rsidRPr="0050145B" w:rsidRDefault="00FE049E" w:rsidP="0050145B">
      <w:pPr>
        <w:pStyle w:val="Sraopastraipa"/>
        <w:numPr>
          <w:ilvl w:val="0"/>
          <w:numId w:val="5"/>
        </w:numPr>
        <w:tabs>
          <w:tab w:val="left" w:pos="851"/>
        </w:tabs>
        <w:autoSpaceDE w:val="0"/>
        <w:autoSpaceDN w:val="0"/>
        <w:adjustRightInd w:val="0"/>
        <w:spacing w:line="276" w:lineRule="auto"/>
        <w:ind w:left="0" w:firstLine="567"/>
        <w:rPr>
          <w:szCs w:val="24"/>
          <w:lang w:eastAsia="lt-LT"/>
        </w:rPr>
      </w:pPr>
      <w:r w:rsidRPr="0050145B">
        <w:rPr>
          <w:szCs w:val="24"/>
          <w:lang w:eastAsia="lt-LT"/>
        </w:rPr>
        <w:t xml:space="preserve">Plungės miesto VVG </w:t>
      </w:r>
      <w:r w:rsidR="00051D27" w:rsidRPr="0050145B">
        <w:rPr>
          <w:szCs w:val="24"/>
          <w:lang w:eastAsia="lt-LT"/>
        </w:rPr>
        <w:t>nariai ir darbuotojai, savanoriai pažeidę šio Aprašo nuostatas, atsako LR teisės aktų nustatyta tvarka.</w:t>
      </w:r>
    </w:p>
    <w:p w:rsidR="00051D27" w:rsidRPr="0050145B" w:rsidRDefault="00051D27" w:rsidP="0050145B">
      <w:pPr>
        <w:pStyle w:val="Sraopastraipa"/>
        <w:numPr>
          <w:ilvl w:val="0"/>
          <w:numId w:val="5"/>
        </w:numPr>
        <w:tabs>
          <w:tab w:val="left" w:pos="851"/>
        </w:tabs>
        <w:autoSpaceDE w:val="0"/>
        <w:autoSpaceDN w:val="0"/>
        <w:adjustRightInd w:val="0"/>
        <w:spacing w:line="276" w:lineRule="auto"/>
        <w:ind w:left="0" w:firstLine="567"/>
        <w:rPr>
          <w:szCs w:val="24"/>
          <w:lang w:eastAsia="lt-LT"/>
        </w:rPr>
      </w:pPr>
      <w:r w:rsidRPr="0050145B">
        <w:rPr>
          <w:szCs w:val="24"/>
          <w:lang w:eastAsia="lt-LT"/>
        </w:rPr>
        <w:t>Apraše vartojamos sąvokos suprantamos, taip kaip jos apibrėžtos LR korupcijos prevencijos įstatyme (toliau - KPĮ).</w:t>
      </w:r>
    </w:p>
    <w:p w:rsidR="00051D27" w:rsidRPr="0050145B" w:rsidRDefault="008A7878" w:rsidP="0050145B">
      <w:pPr>
        <w:tabs>
          <w:tab w:val="left" w:pos="851"/>
        </w:tabs>
        <w:autoSpaceDE w:val="0"/>
        <w:autoSpaceDN w:val="0"/>
        <w:adjustRightInd w:val="0"/>
        <w:spacing w:line="276" w:lineRule="auto"/>
        <w:ind w:firstLine="567"/>
        <w:rPr>
          <w:szCs w:val="24"/>
          <w:lang w:eastAsia="lt-LT"/>
        </w:rPr>
      </w:pPr>
      <w:r w:rsidRPr="0050145B">
        <w:rPr>
          <w:szCs w:val="24"/>
          <w:lang w:eastAsia="lt-LT"/>
        </w:rPr>
        <w:t>4</w:t>
      </w:r>
      <w:r w:rsidR="00051D27" w:rsidRPr="0050145B">
        <w:rPr>
          <w:szCs w:val="24"/>
          <w:lang w:eastAsia="lt-LT"/>
        </w:rPr>
        <w:t xml:space="preserve">.1. Korupcija – </w:t>
      </w:r>
      <w:r w:rsidRPr="0050145B">
        <w:rPr>
          <w:szCs w:val="24"/>
          <w:lang w:eastAsia="lt-LT"/>
        </w:rPr>
        <w:t>piktnaudžiavimas</w:t>
      </w:r>
      <w:r w:rsidR="00051D27" w:rsidRPr="0050145B">
        <w:rPr>
          <w:szCs w:val="24"/>
          <w:lang w:eastAsia="lt-LT"/>
        </w:rPr>
        <w:t xml:space="preserve"> įgaliojimais siekiant naudos sau ar kitam asmeniui viešajame ar privačiajame sektoriuje.</w:t>
      </w:r>
    </w:p>
    <w:p w:rsidR="00051D27" w:rsidRPr="0050145B" w:rsidRDefault="00051D27" w:rsidP="0050145B">
      <w:pPr>
        <w:tabs>
          <w:tab w:val="left" w:pos="851"/>
        </w:tabs>
        <w:autoSpaceDE w:val="0"/>
        <w:autoSpaceDN w:val="0"/>
        <w:adjustRightInd w:val="0"/>
        <w:spacing w:line="276" w:lineRule="auto"/>
        <w:ind w:firstLine="567"/>
        <w:rPr>
          <w:szCs w:val="24"/>
          <w:lang w:eastAsia="lt-LT"/>
        </w:rPr>
      </w:pPr>
      <w:r w:rsidRPr="0050145B">
        <w:rPr>
          <w:szCs w:val="24"/>
          <w:lang w:eastAsia="lt-LT"/>
        </w:rPr>
        <w:t>4.2. Korupcijos prevencija – sisteminga veikla, kuria siekiama didinti viešojo ir privataus sektoriaus subjektų atsparumą korupcijai ir kuri apima korupcijos rizikos veiksnių nustatymą, įvertinimą, šalinimą ir (ar) mažinimą, sudarant bei įgyvendinant korupcijai atsparios aplinkos kūrimo priemonių sistemą.</w:t>
      </w:r>
    </w:p>
    <w:p w:rsidR="00051D27" w:rsidRPr="0050145B" w:rsidRDefault="00051D27" w:rsidP="0050145B">
      <w:pPr>
        <w:tabs>
          <w:tab w:val="left" w:pos="851"/>
        </w:tabs>
        <w:autoSpaceDE w:val="0"/>
        <w:autoSpaceDN w:val="0"/>
        <w:adjustRightInd w:val="0"/>
        <w:spacing w:line="276" w:lineRule="auto"/>
        <w:ind w:firstLine="567"/>
        <w:rPr>
          <w:szCs w:val="24"/>
          <w:lang w:eastAsia="lt-LT"/>
        </w:rPr>
      </w:pPr>
      <w:r w:rsidRPr="0050145B">
        <w:rPr>
          <w:szCs w:val="24"/>
          <w:lang w:eastAsia="lt-LT"/>
        </w:rPr>
        <w:t>4.3. Korupcijos rizika – tikimybė, kad viešojo ar privataus sektoriaus subjekto veiklos srityje gali pasireikšti korupcija.</w:t>
      </w:r>
    </w:p>
    <w:p w:rsidR="00051D27" w:rsidRPr="0050145B" w:rsidRDefault="00051D27" w:rsidP="0050145B">
      <w:pPr>
        <w:tabs>
          <w:tab w:val="left" w:pos="851"/>
        </w:tabs>
        <w:autoSpaceDE w:val="0"/>
        <w:autoSpaceDN w:val="0"/>
        <w:adjustRightInd w:val="0"/>
        <w:spacing w:line="276" w:lineRule="auto"/>
        <w:ind w:firstLine="567"/>
        <w:rPr>
          <w:szCs w:val="24"/>
          <w:lang w:eastAsia="lt-LT"/>
        </w:rPr>
      </w:pPr>
      <w:r w:rsidRPr="0050145B">
        <w:rPr>
          <w:szCs w:val="24"/>
          <w:lang w:eastAsia="lt-LT"/>
        </w:rPr>
        <w:t xml:space="preserve">4.4. Korupcijos rizikos analizė – korupcijos rizikos ir jos veiksnių </w:t>
      </w:r>
      <w:r w:rsidR="00C85D23" w:rsidRPr="0050145B">
        <w:rPr>
          <w:szCs w:val="24"/>
          <w:lang w:eastAsia="lt-LT"/>
        </w:rPr>
        <w:t xml:space="preserve">Plungės miesto VVG </w:t>
      </w:r>
      <w:r w:rsidRPr="0050145B">
        <w:rPr>
          <w:szCs w:val="24"/>
          <w:lang w:eastAsia="lt-LT"/>
        </w:rPr>
        <w:t>veiklos srityje ar procese nustatymas ir nagrinėjimas antikorupcinio požiūriu.</w:t>
      </w:r>
    </w:p>
    <w:p w:rsidR="00051D27" w:rsidRPr="0050145B" w:rsidRDefault="00051D27" w:rsidP="0050145B">
      <w:pPr>
        <w:tabs>
          <w:tab w:val="left" w:pos="851"/>
        </w:tabs>
        <w:autoSpaceDE w:val="0"/>
        <w:autoSpaceDN w:val="0"/>
        <w:adjustRightInd w:val="0"/>
        <w:spacing w:line="276" w:lineRule="auto"/>
        <w:ind w:firstLine="567"/>
        <w:rPr>
          <w:szCs w:val="24"/>
          <w:lang w:eastAsia="lt-LT"/>
        </w:rPr>
      </w:pPr>
      <w:r w:rsidRPr="0050145B">
        <w:rPr>
          <w:szCs w:val="24"/>
          <w:lang w:eastAsia="lt-LT"/>
        </w:rPr>
        <w:t>4.5. Korupcijos rizikos valdymas – viešojo sektoriaus subjekto vidaus kontrolės sudedamoji dalis, apimanti korupcijos rizikos veiksnių nustatymą, įvertinimą ir priemonių, kurios mažina korupcijos riziką, parinkimą, jų įgyvendinimą, pasiektų rezultatų vertinimą.</w:t>
      </w:r>
    </w:p>
    <w:p w:rsidR="00051D27" w:rsidRPr="0050145B" w:rsidRDefault="00051D27" w:rsidP="0050145B">
      <w:pPr>
        <w:tabs>
          <w:tab w:val="left" w:pos="851"/>
        </w:tabs>
        <w:autoSpaceDE w:val="0"/>
        <w:autoSpaceDN w:val="0"/>
        <w:adjustRightInd w:val="0"/>
        <w:spacing w:line="276" w:lineRule="auto"/>
        <w:ind w:firstLine="567"/>
        <w:rPr>
          <w:szCs w:val="24"/>
          <w:lang w:eastAsia="lt-LT"/>
        </w:rPr>
      </w:pPr>
      <w:r w:rsidRPr="0050145B">
        <w:rPr>
          <w:szCs w:val="24"/>
          <w:lang w:eastAsia="lt-LT"/>
        </w:rPr>
        <w:t>4.6. Korupcijos rizikos veiksniai – priežastys, sąlygos, įvykiai, aplinkybės, dėl kurių gali pasireikšti korupcijos rizika.</w:t>
      </w:r>
    </w:p>
    <w:p w:rsidR="00051D27" w:rsidRPr="0050145B" w:rsidRDefault="00051D27" w:rsidP="0050145B">
      <w:pPr>
        <w:tabs>
          <w:tab w:val="left" w:pos="851"/>
        </w:tabs>
        <w:autoSpaceDE w:val="0"/>
        <w:autoSpaceDN w:val="0"/>
        <w:adjustRightInd w:val="0"/>
        <w:spacing w:line="276" w:lineRule="auto"/>
        <w:ind w:firstLine="567"/>
        <w:rPr>
          <w:szCs w:val="24"/>
          <w:lang w:eastAsia="lt-LT"/>
        </w:rPr>
      </w:pPr>
      <w:r w:rsidRPr="0050145B">
        <w:rPr>
          <w:szCs w:val="24"/>
          <w:lang w:eastAsia="lt-LT"/>
        </w:rPr>
        <w:t>4.7. Korupcinio pobūdžio nusikalstamos veiklos:</w:t>
      </w:r>
    </w:p>
    <w:p w:rsidR="00051D27" w:rsidRPr="0050145B" w:rsidRDefault="00051D27" w:rsidP="0050145B">
      <w:pPr>
        <w:pStyle w:val="Sraopastraipa"/>
        <w:tabs>
          <w:tab w:val="left" w:pos="851"/>
        </w:tabs>
        <w:autoSpaceDE w:val="0"/>
        <w:autoSpaceDN w:val="0"/>
        <w:adjustRightInd w:val="0"/>
        <w:spacing w:line="276" w:lineRule="auto"/>
        <w:ind w:left="0" w:firstLine="567"/>
        <w:rPr>
          <w:szCs w:val="24"/>
          <w:lang w:eastAsia="lt-LT"/>
        </w:rPr>
      </w:pPr>
      <w:r w:rsidRPr="0050145B">
        <w:rPr>
          <w:szCs w:val="24"/>
          <w:lang w:eastAsia="lt-LT"/>
        </w:rPr>
        <w:t xml:space="preserve">4.7.1. kyšininkavimas, prekyba poveikiu, papirkimas, </w:t>
      </w:r>
      <w:r w:rsidR="00C85D23" w:rsidRPr="0050145B">
        <w:rPr>
          <w:szCs w:val="24"/>
          <w:lang w:eastAsia="lt-LT"/>
        </w:rPr>
        <w:t>piktnaudžiavimas</w:t>
      </w:r>
      <w:r w:rsidRPr="0050145B">
        <w:rPr>
          <w:szCs w:val="24"/>
          <w:lang w:eastAsia="lt-LT"/>
        </w:rPr>
        <w:t>;</w:t>
      </w:r>
    </w:p>
    <w:p w:rsidR="00051D27" w:rsidRPr="0050145B" w:rsidRDefault="00051D27" w:rsidP="0050145B">
      <w:pPr>
        <w:pStyle w:val="Sraopastraipa"/>
        <w:tabs>
          <w:tab w:val="left" w:pos="851"/>
        </w:tabs>
        <w:autoSpaceDE w:val="0"/>
        <w:autoSpaceDN w:val="0"/>
        <w:adjustRightInd w:val="0"/>
        <w:spacing w:line="276" w:lineRule="auto"/>
        <w:ind w:left="0" w:firstLine="567"/>
        <w:rPr>
          <w:szCs w:val="24"/>
          <w:lang w:eastAsia="lt-LT"/>
        </w:rPr>
      </w:pPr>
      <w:r w:rsidRPr="0050145B">
        <w:rPr>
          <w:szCs w:val="24"/>
          <w:lang w:eastAsia="lt-LT"/>
        </w:rPr>
        <w:t xml:space="preserve">4.7.2. nusikalstamos veikos, padaromos </w:t>
      </w:r>
      <w:r w:rsidR="00C85D23" w:rsidRPr="0050145B">
        <w:rPr>
          <w:szCs w:val="24"/>
          <w:lang w:eastAsia="lt-LT"/>
        </w:rPr>
        <w:t>viešajame</w:t>
      </w:r>
      <w:r w:rsidRPr="0050145B">
        <w:rPr>
          <w:szCs w:val="24"/>
          <w:lang w:eastAsia="lt-LT"/>
        </w:rPr>
        <w:t xml:space="preserve"> sektoriuje arba teikiant administracines ar viešąsias paslaugas </w:t>
      </w:r>
      <w:r w:rsidR="00C85D23" w:rsidRPr="0050145B">
        <w:rPr>
          <w:szCs w:val="24"/>
          <w:lang w:eastAsia="lt-LT"/>
        </w:rPr>
        <w:t>piktnaudžiaujant</w:t>
      </w:r>
      <w:r w:rsidRPr="0050145B">
        <w:rPr>
          <w:szCs w:val="24"/>
          <w:lang w:eastAsia="lt-LT"/>
        </w:rPr>
        <w:t xml:space="preserve"> įgaliojimais ir tiesiogiai ar netiesiogiai siekiant naudos sau ar kitam asmeniui: neteisėtas teisių į daiktą įregistravimas, tarnybos pareigų neatlikimas, valstybės paslapties atskleidimas, neteisėtas politinių partijų ir politinių kampanijų finansavimas, sukčiavimas, turto pasisavinimas, turto </w:t>
      </w:r>
      <w:r w:rsidR="00C85D23" w:rsidRPr="0050145B">
        <w:rPr>
          <w:szCs w:val="24"/>
          <w:lang w:eastAsia="lt-LT"/>
        </w:rPr>
        <w:t>iššvaistymas</w:t>
      </w:r>
      <w:r w:rsidRPr="0050145B">
        <w:rPr>
          <w:szCs w:val="24"/>
          <w:lang w:eastAsia="lt-LT"/>
        </w:rPr>
        <w:t xml:space="preserve">, komercinės paslapties atskleidimas, nusikalstamu būdu gauto turto legalizavimas, neteisingų duomenų apie pajamas, pelną ar turtą pateikimas, kišimasis į valstybės tarnautojo ar viešojo administravimo funkcijas atliekančio asmens </w:t>
      </w:r>
      <w:r w:rsidRPr="0050145B">
        <w:rPr>
          <w:szCs w:val="24"/>
          <w:lang w:eastAsia="lt-LT"/>
        </w:rPr>
        <w:lastRenderedPageBreak/>
        <w:t>veiklą, tarnybos paslapties atskleidimas, dokumento suklastojimas ar disponavimas suklastotu dokumentu.</w:t>
      </w:r>
    </w:p>
    <w:p w:rsidR="00051D27" w:rsidRPr="0050145B" w:rsidRDefault="00051D27" w:rsidP="0050145B">
      <w:pPr>
        <w:pStyle w:val="Sraopastraipa"/>
        <w:tabs>
          <w:tab w:val="left" w:pos="851"/>
        </w:tabs>
        <w:autoSpaceDE w:val="0"/>
        <w:autoSpaceDN w:val="0"/>
        <w:adjustRightInd w:val="0"/>
        <w:spacing w:line="276" w:lineRule="auto"/>
        <w:ind w:left="0" w:firstLine="567"/>
        <w:rPr>
          <w:szCs w:val="24"/>
          <w:lang w:eastAsia="lt-LT"/>
        </w:rPr>
      </w:pPr>
      <w:r w:rsidRPr="0050145B">
        <w:rPr>
          <w:szCs w:val="24"/>
          <w:lang w:eastAsia="lt-LT"/>
        </w:rPr>
        <w:t>4.7.3. kitos nusikalstamos veikos, kuriomis siekiama kyšio, papirkimo arba nuslėpti ar užmaskuoti kyšininkavimą, prekybą poveikiu ar papirkimą.</w:t>
      </w:r>
    </w:p>
    <w:p w:rsidR="00051D27" w:rsidRPr="0050145B" w:rsidRDefault="00051D27" w:rsidP="0050145B">
      <w:pPr>
        <w:tabs>
          <w:tab w:val="left" w:pos="851"/>
        </w:tabs>
        <w:autoSpaceDE w:val="0"/>
        <w:autoSpaceDN w:val="0"/>
        <w:adjustRightInd w:val="0"/>
        <w:spacing w:line="276" w:lineRule="auto"/>
        <w:ind w:firstLine="567"/>
        <w:rPr>
          <w:szCs w:val="24"/>
          <w:lang w:eastAsia="lt-LT"/>
        </w:rPr>
      </w:pPr>
      <w:r w:rsidRPr="0050145B">
        <w:rPr>
          <w:szCs w:val="24"/>
          <w:lang w:eastAsia="lt-LT"/>
        </w:rPr>
        <w:t>4.8. Korupcinio pobūdžio teisės pažeidimas - administracinis nusižengimas, darbo pareigų pažeidimas ar tarnybinis nusižengimas, padaromas piktnaudžiaujant įgaliojimais ir tiesiogiai ar netiesiogiai siekiant naudos sau ar kitam asmeniui, taip pat korupcinio pobūdžio nusikalstama veika.</w:t>
      </w:r>
    </w:p>
    <w:p w:rsidR="00051D27" w:rsidRPr="0050145B" w:rsidRDefault="00051D27" w:rsidP="0050145B">
      <w:pPr>
        <w:tabs>
          <w:tab w:val="left" w:pos="851"/>
        </w:tabs>
        <w:autoSpaceDE w:val="0"/>
        <w:autoSpaceDN w:val="0"/>
        <w:adjustRightInd w:val="0"/>
        <w:spacing w:line="276" w:lineRule="auto"/>
        <w:ind w:firstLine="567"/>
        <w:rPr>
          <w:szCs w:val="24"/>
          <w:lang w:eastAsia="lt-LT"/>
        </w:rPr>
      </w:pPr>
      <w:r w:rsidRPr="0050145B">
        <w:rPr>
          <w:szCs w:val="24"/>
          <w:lang w:eastAsia="lt-LT"/>
        </w:rPr>
        <w:t xml:space="preserve">4.9. Korupcijos pasireiškimo tikimybės nustatymas procedūra, kuria nustatomi korupcijos rizikos veiksniai </w:t>
      </w:r>
      <w:r w:rsidR="00C85D23" w:rsidRPr="0050145B">
        <w:rPr>
          <w:szCs w:val="24"/>
          <w:lang w:eastAsia="lt-LT"/>
        </w:rPr>
        <w:t xml:space="preserve">Plungės miesto VVG </w:t>
      </w:r>
      <w:r w:rsidRPr="0050145B">
        <w:rPr>
          <w:szCs w:val="24"/>
          <w:lang w:eastAsia="lt-LT"/>
        </w:rPr>
        <w:t>veikloje.</w:t>
      </w:r>
    </w:p>
    <w:p w:rsidR="00051D27" w:rsidRPr="0050145B" w:rsidRDefault="00051D27" w:rsidP="0050145B">
      <w:pPr>
        <w:tabs>
          <w:tab w:val="left" w:pos="851"/>
        </w:tabs>
        <w:autoSpaceDE w:val="0"/>
        <w:autoSpaceDN w:val="0"/>
        <w:adjustRightInd w:val="0"/>
        <w:spacing w:line="276" w:lineRule="auto"/>
        <w:ind w:firstLine="567"/>
        <w:rPr>
          <w:szCs w:val="24"/>
          <w:lang w:eastAsia="lt-LT"/>
        </w:rPr>
      </w:pPr>
      <w:r w:rsidRPr="0050145B">
        <w:rPr>
          <w:szCs w:val="24"/>
          <w:lang w:eastAsia="lt-LT"/>
        </w:rPr>
        <w:t xml:space="preserve">4.10. Veiklos sritys - teisės aktuose apibrėžta </w:t>
      </w:r>
      <w:r w:rsidR="00C85D23" w:rsidRPr="0050145B">
        <w:rPr>
          <w:szCs w:val="24"/>
          <w:lang w:eastAsia="lt-LT"/>
        </w:rPr>
        <w:t xml:space="preserve">Plungės miesto VVG </w:t>
      </w:r>
      <w:r w:rsidRPr="0050145B">
        <w:rPr>
          <w:szCs w:val="24"/>
          <w:lang w:eastAsia="lt-LT"/>
        </w:rPr>
        <w:t>veikos apimtis, skirta organizacijos uždavinių įgyvendinimui ir funkcijų atlikimui.</w:t>
      </w:r>
    </w:p>
    <w:p w:rsidR="00051D27" w:rsidRPr="0050145B" w:rsidRDefault="00051D27" w:rsidP="0050145B">
      <w:pPr>
        <w:tabs>
          <w:tab w:val="left" w:pos="851"/>
        </w:tabs>
        <w:autoSpaceDE w:val="0"/>
        <w:autoSpaceDN w:val="0"/>
        <w:adjustRightInd w:val="0"/>
        <w:spacing w:line="276" w:lineRule="auto"/>
        <w:ind w:firstLine="567"/>
        <w:rPr>
          <w:szCs w:val="24"/>
          <w:lang w:eastAsia="lt-LT"/>
        </w:rPr>
      </w:pPr>
      <w:r w:rsidRPr="0050145B">
        <w:rPr>
          <w:szCs w:val="24"/>
          <w:lang w:eastAsia="lt-LT"/>
        </w:rPr>
        <w:t>4.11. Korupcijos prevencijos tikslai</w:t>
      </w:r>
      <w:r w:rsidR="00C85D23" w:rsidRPr="0050145B">
        <w:rPr>
          <w:szCs w:val="24"/>
          <w:lang w:eastAsia="lt-LT"/>
        </w:rPr>
        <w:t xml:space="preserve"> </w:t>
      </w:r>
      <w:r w:rsidRPr="0050145B">
        <w:rPr>
          <w:szCs w:val="24"/>
          <w:lang w:eastAsia="lt-LT"/>
        </w:rPr>
        <w:t>- stiprinti nacionalinį saugumą, kurti socialinę gerovę, didinti administracinių, viešųjų ir kitų viešojo ir nevyriausybinio sektoriaus paslaugų teikimo kokybę, saugoti sąžiningos konkurencijos laisvę, kad korupcija kuo mažiau trukdytų plėtoti demokratiją ir ekonomiką.</w:t>
      </w:r>
    </w:p>
    <w:p w:rsidR="00051D27" w:rsidRPr="0050145B" w:rsidRDefault="00051D27" w:rsidP="0050145B">
      <w:pPr>
        <w:pStyle w:val="Sraopastraipa"/>
        <w:numPr>
          <w:ilvl w:val="0"/>
          <w:numId w:val="5"/>
        </w:numPr>
        <w:tabs>
          <w:tab w:val="left" w:pos="851"/>
        </w:tabs>
        <w:autoSpaceDE w:val="0"/>
        <w:autoSpaceDN w:val="0"/>
        <w:adjustRightInd w:val="0"/>
        <w:spacing w:line="276" w:lineRule="auto"/>
        <w:ind w:left="0" w:firstLine="567"/>
        <w:rPr>
          <w:szCs w:val="24"/>
          <w:lang w:eastAsia="lt-LT"/>
        </w:rPr>
      </w:pPr>
      <w:r w:rsidRPr="0050145B">
        <w:rPr>
          <w:szCs w:val="24"/>
          <w:lang w:eastAsia="lt-LT"/>
        </w:rPr>
        <w:t>Pagrindiniai korupcijos prevencijos uždaviniai:</w:t>
      </w:r>
    </w:p>
    <w:p w:rsidR="00051D27" w:rsidRPr="0050145B" w:rsidRDefault="00051D27" w:rsidP="0050145B">
      <w:pPr>
        <w:tabs>
          <w:tab w:val="left" w:pos="851"/>
        </w:tabs>
        <w:autoSpaceDE w:val="0"/>
        <w:autoSpaceDN w:val="0"/>
        <w:adjustRightInd w:val="0"/>
        <w:spacing w:line="276" w:lineRule="auto"/>
        <w:ind w:firstLine="567"/>
        <w:rPr>
          <w:szCs w:val="24"/>
          <w:lang w:eastAsia="lt-LT"/>
        </w:rPr>
      </w:pPr>
      <w:r w:rsidRPr="0050145B">
        <w:rPr>
          <w:szCs w:val="24"/>
          <w:lang w:eastAsia="lt-LT"/>
        </w:rPr>
        <w:t>5.1. Kurti korupcijai atsparią aplinką;</w:t>
      </w:r>
    </w:p>
    <w:p w:rsidR="00051D27" w:rsidRPr="0050145B" w:rsidRDefault="00051D27" w:rsidP="0050145B">
      <w:pPr>
        <w:tabs>
          <w:tab w:val="left" w:pos="851"/>
        </w:tabs>
        <w:autoSpaceDE w:val="0"/>
        <w:autoSpaceDN w:val="0"/>
        <w:adjustRightInd w:val="0"/>
        <w:spacing w:line="276" w:lineRule="auto"/>
        <w:ind w:firstLine="567"/>
        <w:rPr>
          <w:szCs w:val="24"/>
          <w:lang w:eastAsia="lt-LT"/>
        </w:rPr>
      </w:pPr>
      <w:r w:rsidRPr="0050145B">
        <w:rPr>
          <w:szCs w:val="24"/>
          <w:lang w:eastAsia="lt-LT"/>
        </w:rPr>
        <w:t>5.2. didinti antikorupcinį sąmoningumą;</w:t>
      </w:r>
    </w:p>
    <w:p w:rsidR="00051D27" w:rsidRPr="0050145B" w:rsidRDefault="00051D27" w:rsidP="0050145B">
      <w:pPr>
        <w:tabs>
          <w:tab w:val="left" w:pos="851"/>
        </w:tabs>
        <w:autoSpaceDE w:val="0"/>
        <w:autoSpaceDN w:val="0"/>
        <w:adjustRightInd w:val="0"/>
        <w:spacing w:line="276" w:lineRule="auto"/>
        <w:ind w:firstLine="567"/>
        <w:rPr>
          <w:szCs w:val="24"/>
          <w:lang w:eastAsia="lt-LT"/>
        </w:rPr>
      </w:pPr>
      <w:r w:rsidRPr="0050145B">
        <w:rPr>
          <w:szCs w:val="24"/>
          <w:lang w:eastAsia="lt-LT"/>
        </w:rPr>
        <w:t>5.3. sistemiškai ir koordinuotai šalinti korupcijos rizikos veiksnius, mažinti korupcijos riziką;</w:t>
      </w:r>
    </w:p>
    <w:p w:rsidR="00051D27" w:rsidRPr="0050145B" w:rsidRDefault="00051D27" w:rsidP="0050145B">
      <w:pPr>
        <w:tabs>
          <w:tab w:val="left" w:pos="851"/>
        </w:tabs>
        <w:autoSpaceDE w:val="0"/>
        <w:autoSpaceDN w:val="0"/>
        <w:adjustRightInd w:val="0"/>
        <w:spacing w:line="276" w:lineRule="auto"/>
        <w:ind w:firstLine="567"/>
        <w:rPr>
          <w:szCs w:val="24"/>
          <w:lang w:eastAsia="lt-LT"/>
        </w:rPr>
      </w:pPr>
      <w:r w:rsidRPr="0050145B">
        <w:rPr>
          <w:szCs w:val="24"/>
          <w:lang w:eastAsia="lt-LT"/>
        </w:rPr>
        <w:t>5.4. sudaryti prielaidas darniam ir veiksmingam korupcijos prevencijos subjektų sistemos veikimui;</w:t>
      </w:r>
    </w:p>
    <w:p w:rsidR="00051D27" w:rsidRPr="0050145B" w:rsidRDefault="00051D27" w:rsidP="0050145B">
      <w:pPr>
        <w:tabs>
          <w:tab w:val="left" w:pos="851"/>
        </w:tabs>
        <w:autoSpaceDE w:val="0"/>
        <w:autoSpaceDN w:val="0"/>
        <w:adjustRightInd w:val="0"/>
        <w:spacing w:line="276" w:lineRule="auto"/>
        <w:ind w:firstLine="567"/>
        <w:rPr>
          <w:szCs w:val="24"/>
          <w:lang w:eastAsia="lt-LT"/>
        </w:rPr>
      </w:pPr>
      <w:r w:rsidRPr="0050145B">
        <w:rPr>
          <w:szCs w:val="24"/>
          <w:lang w:eastAsia="lt-LT"/>
        </w:rPr>
        <w:t>5.5. mažinti ekonomines korupcijos paskatas;</w:t>
      </w:r>
    </w:p>
    <w:p w:rsidR="00051D27" w:rsidRPr="0050145B" w:rsidRDefault="00051D27" w:rsidP="0050145B">
      <w:pPr>
        <w:tabs>
          <w:tab w:val="left" w:pos="851"/>
        </w:tabs>
        <w:autoSpaceDE w:val="0"/>
        <w:autoSpaceDN w:val="0"/>
        <w:adjustRightInd w:val="0"/>
        <w:spacing w:line="276" w:lineRule="auto"/>
        <w:ind w:firstLine="567"/>
        <w:rPr>
          <w:szCs w:val="24"/>
          <w:lang w:eastAsia="lt-LT"/>
        </w:rPr>
      </w:pPr>
      <w:r w:rsidRPr="0050145B">
        <w:rPr>
          <w:szCs w:val="24"/>
          <w:lang w:eastAsia="lt-LT"/>
        </w:rPr>
        <w:t>5.6. užtikrinti aktyvų privataus sektoriaus subjektų ir visuomenės įsitraukimą į korupcijos prevenciją:</w:t>
      </w:r>
    </w:p>
    <w:p w:rsidR="0027611C" w:rsidRPr="0050145B" w:rsidRDefault="00051D27" w:rsidP="0050145B">
      <w:pPr>
        <w:tabs>
          <w:tab w:val="left" w:pos="851"/>
        </w:tabs>
        <w:autoSpaceDE w:val="0"/>
        <w:autoSpaceDN w:val="0"/>
        <w:adjustRightInd w:val="0"/>
        <w:spacing w:line="276" w:lineRule="auto"/>
        <w:ind w:firstLine="567"/>
        <w:rPr>
          <w:rFonts w:eastAsia="SimSun"/>
          <w:szCs w:val="24"/>
          <w:lang w:eastAsia="ar-SA"/>
        </w:rPr>
      </w:pPr>
      <w:r w:rsidRPr="0050145B">
        <w:rPr>
          <w:szCs w:val="24"/>
          <w:lang w:eastAsia="lt-LT"/>
        </w:rPr>
        <w:t>5.7. skatinti skaidrų, sąžiningą ir atvirą administracinių, viešųjų ir kitų paslaugų teikimą.</w:t>
      </w:r>
    </w:p>
    <w:p w:rsidR="00157988" w:rsidRPr="0050145B" w:rsidRDefault="00157988" w:rsidP="0050145B">
      <w:pPr>
        <w:tabs>
          <w:tab w:val="left" w:pos="851"/>
        </w:tabs>
        <w:suppressAutoHyphens/>
        <w:spacing w:line="276" w:lineRule="auto"/>
        <w:ind w:firstLine="567"/>
        <w:rPr>
          <w:rFonts w:eastAsia="SimSun"/>
          <w:szCs w:val="24"/>
          <w:lang w:eastAsia="ar-SA"/>
        </w:rPr>
      </w:pPr>
    </w:p>
    <w:p w:rsidR="00EF3E31" w:rsidRPr="00952CA4" w:rsidRDefault="00EF3E31" w:rsidP="00474469">
      <w:pPr>
        <w:suppressAutoHyphens/>
        <w:ind w:firstLine="567"/>
        <w:jc w:val="center"/>
        <w:rPr>
          <w:rFonts w:eastAsia="SimSun"/>
          <w:b/>
          <w:szCs w:val="24"/>
          <w:lang w:eastAsia="ar-SA"/>
        </w:rPr>
      </w:pPr>
      <w:r w:rsidRPr="00952CA4">
        <w:rPr>
          <w:rFonts w:eastAsia="SimSun"/>
          <w:b/>
          <w:szCs w:val="24"/>
          <w:lang w:eastAsia="ar-SA"/>
        </w:rPr>
        <w:t>II SKYRIUS</w:t>
      </w:r>
    </w:p>
    <w:p w:rsidR="00EF3E31" w:rsidRPr="008E2D53" w:rsidRDefault="004D2419" w:rsidP="00474469">
      <w:pPr>
        <w:tabs>
          <w:tab w:val="left" w:pos="142"/>
        </w:tabs>
        <w:suppressAutoHyphens/>
        <w:autoSpaceDN w:val="0"/>
        <w:ind w:firstLine="0"/>
        <w:jc w:val="center"/>
        <w:rPr>
          <w:rFonts w:eastAsia="Calibri"/>
          <w:b/>
          <w:szCs w:val="24"/>
        </w:rPr>
      </w:pPr>
      <w:r w:rsidRPr="004D2419">
        <w:rPr>
          <w:rFonts w:eastAsia="Calibri"/>
          <w:b/>
          <w:bCs/>
          <w:szCs w:val="24"/>
        </w:rPr>
        <w:t>KORUPCIJOS PREVENCIJOS PRINCIPAI</w:t>
      </w:r>
    </w:p>
    <w:p w:rsidR="00772BBF" w:rsidRDefault="00772BBF" w:rsidP="0041631C">
      <w:pPr>
        <w:suppressAutoHyphens/>
        <w:spacing w:after="20"/>
        <w:ind w:firstLine="567"/>
        <w:rPr>
          <w:rFonts w:eastAsia="SimSun"/>
          <w:szCs w:val="24"/>
          <w:lang w:eastAsia="ar-SA"/>
        </w:rPr>
      </w:pPr>
    </w:p>
    <w:p w:rsidR="004D2419" w:rsidRPr="004D2419" w:rsidRDefault="00CE5669" w:rsidP="0050145B">
      <w:pPr>
        <w:pStyle w:val="Sraopastraipa"/>
        <w:numPr>
          <w:ilvl w:val="0"/>
          <w:numId w:val="5"/>
        </w:numPr>
        <w:tabs>
          <w:tab w:val="left" w:pos="851"/>
        </w:tabs>
        <w:suppressAutoHyphens/>
        <w:spacing w:line="276" w:lineRule="auto"/>
        <w:ind w:left="0" w:firstLine="567"/>
        <w:rPr>
          <w:rFonts w:eastAsia="SimSun"/>
          <w:szCs w:val="24"/>
          <w:lang w:eastAsia="ar-SA"/>
        </w:rPr>
      </w:pPr>
      <w:r w:rsidRPr="00CE5669">
        <w:rPr>
          <w:rFonts w:eastAsia="SimSun"/>
          <w:szCs w:val="24"/>
          <w:lang w:eastAsia="ar-SA"/>
        </w:rPr>
        <w:t xml:space="preserve">Plungės miesto VVG </w:t>
      </w:r>
      <w:r w:rsidR="004D2419" w:rsidRPr="004D2419">
        <w:rPr>
          <w:rFonts w:eastAsia="SimSun"/>
          <w:szCs w:val="24"/>
          <w:lang w:eastAsia="ar-SA"/>
        </w:rPr>
        <w:t>savo veikloje korupcijos prevencijai užtikrinti vadovaujasi šiais principais:</w:t>
      </w:r>
    </w:p>
    <w:p w:rsidR="004D2419" w:rsidRPr="004D2419" w:rsidRDefault="004D2419" w:rsidP="0050145B">
      <w:pPr>
        <w:tabs>
          <w:tab w:val="left" w:pos="851"/>
        </w:tabs>
        <w:suppressAutoHyphens/>
        <w:spacing w:line="276" w:lineRule="auto"/>
        <w:ind w:firstLine="567"/>
        <w:rPr>
          <w:rFonts w:eastAsia="SimSun"/>
          <w:szCs w:val="24"/>
          <w:lang w:eastAsia="ar-SA"/>
        </w:rPr>
      </w:pPr>
      <w:r w:rsidRPr="004D2419">
        <w:rPr>
          <w:rFonts w:eastAsia="SimSun"/>
          <w:szCs w:val="24"/>
          <w:lang w:eastAsia="ar-SA"/>
        </w:rPr>
        <w:t xml:space="preserve">6.1. </w:t>
      </w:r>
      <w:r w:rsidRPr="004D2419">
        <w:rPr>
          <w:rFonts w:eastAsia="SimSun"/>
          <w:b/>
          <w:bCs/>
          <w:szCs w:val="24"/>
          <w:lang w:eastAsia="ar-SA"/>
        </w:rPr>
        <w:t xml:space="preserve">teisėtumo </w:t>
      </w:r>
      <w:r w:rsidRPr="004D2419">
        <w:rPr>
          <w:rFonts w:eastAsia="SimSun"/>
          <w:szCs w:val="24"/>
          <w:lang w:eastAsia="ar-SA"/>
        </w:rPr>
        <w:t>- korupcijai atsparios aplinkos kūrimo priemonės įgyvendinamos laikantis Lietuvos Respublikos Konstitucijos, įstatymų ir kitų teisės aktų reikalavimų ir užtikrinant asmens teisių ir laisvių apsauga; korupcijos prevencijos subjektai turi užtikrinti, kad savo veiksmais ar neveikimu jie nesudarys sąlygų korupcinio pobūdžio teisės pažeidimams;</w:t>
      </w:r>
    </w:p>
    <w:p w:rsidR="004D2419" w:rsidRPr="004D2419" w:rsidRDefault="004D2419" w:rsidP="0050145B">
      <w:pPr>
        <w:tabs>
          <w:tab w:val="left" w:pos="851"/>
        </w:tabs>
        <w:suppressAutoHyphens/>
        <w:spacing w:line="276" w:lineRule="auto"/>
        <w:ind w:firstLine="567"/>
        <w:rPr>
          <w:rFonts w:eastAsia="SimSun"/>
          <w:szCs w:val="24"/>
          <w:lang w:eastAsia="ar-SA"/>
        </w:rPr>
      </w:pPr>
      <w:r w:rsidRPr="004D2419">
        <w:rPr>
          <w:rFonts w:eastAsia="SimSun"/>
          <w:szCs w:val="24"/>
          <w:lang w:eastAsia="ar-SA"/>
        </w:rPr>
        <w:t xml:space="preserve">6.2. </w:t>
      </w:r>
      <w:r w:rsidRPr="004D2419">
        <w:rPr>
          <w:rFonts w:eastAsia="SimSun"/>
          <w:b/>
          <w:bCs/>
          <w:szCs w:val="24"/>
          <w:lang w:eastAsia="ar-SA"/>
        </w:rPr>
        <w:t xml:space="preserve">visuotinumo </w:t>
      </w:r>
      <w:r w:rsidRPr="004D2419">
        <w:rPr>
          <w:rFonts w:eastAsia="SimSun"/>
          <w:szCs w:val="24"/>
          <w:lang w:eastAsia="ar-SA"/>
        </w:rPr>
        <w:t>- korupcijos prevencijos subjektais gali būti visi asmenys;</w:t>
      </w:r>
    </w:p>
    <w:p w:rsidR="004D2419" w:rsidRPr="004D2419" w:rsidRDefault="004D2419" w:rsidP="0050145B">
      <w:pPr>
        <w:tabs>
          <w:tab w:val="left" w:pos="851"/>
        </w:tabs>
        <w:suppressAutoHyphens/>
        <w:spacing w:line="276" w:lineRule="auto"/>
        <w:ind w:firstLine="567"/>
        <w:rPr>
          <w:rFonts w:eastAsia="SimSun"/>
          <w:szCs w:val="24"/>
          <w:lang w:eastAsia="ar-SA"/>
        </w:rPr>
      </w:pPr>
      <w:r w:rsidRPr="004D2419">
        <w:rPr>
          <w:rFonts w:eastAsia="SimSun"/>
          <w:szCs w:val="24"/>
          <w:lang w:eastAsia="ar-SA"/>
        </w:rPr>
        <w:t xml:space="preserve">6.3. </w:t>
      </w:r>
      <w:r w:rsidRPr="004D2419">
        <w:rPr>
          <w:rFonts w:eastAsia="SimSun"/>
          <w:b/>
          <w:bCs/>
          <w:szCs w:val="24"/>
          <w:lang w:eastAsia="ar-SA"/>
        </w:rPr>
        <w:t xml:space="preserve">sąveikos </w:t>
      </w:r>
      <w:r w:rsidRPr="004D2419">
        <w:rPr>
          <w:rFonts w:eastAsia="SimSun"/>
          <w:szCs w:val="24"/>
          <w:lang w:eastAsia="ar-SA"/>
        </w:rPr>
        <w:t>- korupcijai atsparios aplinkos kūrimo priemonių veiksmingumas užtikrinamas derinant visų korupcijos prevencijos subjektų veiksmus, keičiantis subjektams reikalinga informacija ir teikiant vienas kitam kitokia pagalba;</w:t>
      </w:r>
    </w:p>
    <w:p w:rsidR="004D2419" w:rsidRPr="004D2419" w:rsidRDefault="004D2419" w:rsidP="0050145B">
      <w:pPr>
        <w:tabs>
          <w:tab w:val="left" w:pos="851"/>
        </w:tabs>
        <w:suppressAutoHyphens/>
        <w:spacing w:line="276" w:lineRule="auto"/>
        <w:ind w:firstLine="567"/>
        <w:rPr>
          <w:rFonts w:eastAsia="SimSun"/>
          <w:szCs w:val="24"/>
          <w:lang w:eastAsia="ar-SA"/>
        </w:rPr>
      </w:pPr>
      <w:r w:rsidRPr="004D2419">
        <w:rPr>
          <w:rFonts w:eastAsia="SimSun"/>
          <w:szCs w:val="24"/>
          <w:lang w:eastAsia="ar-SA"/>
        </w:rPr>
        <w:t xml:space="preserve">6.4. </w:t>
      </w:r>
      <w:r w:rsidRPr="004D2419">
        <w:rPr>
          <w:rFonts w:eastAsia="SimSun"/>
          <w:b/>
          <w:bCs/>
          <w:szCs w:val="24"/>
          <w:lang w:eastAsia="ar-SA"/>
        </w:rPr>
        <w:t xml:space="preserve">nuolatinumo </w:t>
      </w:r>
      <w:r w:rsidRPr="004D2419">
        <w:rPr>
          <w:rFonts w:eastAsia="SimSun"/>
          <w:szCs w:val="24"/>
          <w:lang w:eastAsia="ar-SA"/>
        </w:rPr>
        <w:t>- korupcijai atsparios aplinkos kūrimo priemonių veiksmingumas užtikrinamas nuolat tikrinant ir peržiūrint korupcijai atsparios aplinkos kūrimo priemonių</w:t>
      </w:r>
      <w:r>
        <w:rPr>
          <w:rFonts w:eastAsia="SimSun"/>
          <w:szCs w:val="24"/>
          <w:lang w:eastAsia="ar-SA"/>
        </w:rPr>
        <w:t xml:space="preserve"> </w:t>
      </w:r>
      <w:r w:rsidRPr="004D2419">
        <w:rPr>
          <w:rFonts w:eastAsia="SimSun"/>
          <w:szCs w:val="24"/>
          <w:lang w:eastAsia="ar-SA"/>
        </w:rPr>
        <w:t>įgyvendinimo rezultatus bei teikiant pasiūlymus dėl atitinkamų priemonių veiksmingumo didinimo</w:t>
      </w:r>
      <w:r>
        <w:rPr>
          <w:rFonts w:eastAsia="SimSun"/>
          <w:szCs w:val="24"/>
          <w:lang w:eastAsia="ar-SA"/>
        </w:rPr>
        <w:t xml:space="preserve"> </w:t>
      </w:r>
      <w:r w:rsidRPr="004D2419">
        <w:rPr>
          <w:rFonts w:eastAsia="SimSun"/>
          <w:szCs w:val="24"/>
          <w:lang w:eastAsia="ar-SA"/>
        </w:rPr>
        <w:t>atitinkamam subjektui, kuris pagal savo kompetencija įgaliotas įgyvendinti tokius pasiūlymus;</w:t>
      </w:r>
    </w:p>
    <w:p w:rsidR="004D2419" w:rsidRPr="004D2419" w:rsidRDefault="004D2419" w:rsidP="0050145B">
      <w:pPr>
        <w:tabs>
          <w:tab w:val="left" w:pos="851"/>
        </w:tabs>
        <w:suppressAutoHyphens/>
        <w:spacing w:line="276" w:lineRule="auto"/>
        <w:ind w:firstLine="567"/>
        <w:rPr>
          <w:rFonts w:eastAsia="SimSun"/>
          <w:szCs w:val="24"/>
          <w:lang w:eastAsia="ar-SA"/>
        </w:rPr>
      </w:pPr>
      <w:r w:rsidRPr="004D2419">
        <w:rPr>
          <w:rFonts w:eastAsia="SimSun"/>
          <w:szCs w:val="24"/>
          <w:lang w:eastAsia="ar-SA"/>
        </w:rPr>
        <w:t xml:space="preserve">6.5. </w:t>
      </w:r>
      <w:r w:rsidRPr="004D2419">
        <w:rPr>
          <w:rFonts w:eastAsia="SimSun"/>
          <w:b/>
          <w:bCs/>
          <w:szCs w:val="24"/>
          <w:lang w:eastAsia="ar-SA"/>
        </w:rPr>
        <w:t xml:space="preserve">proporcingos korupcijos prevencijos veiklos </w:t>
      </w:r>
      <w:r w:rsidRPr="004D2419">
        <w:rPr>
          <w:rFonts w:eastAsia="SimSun"/>
          <w:szCs w:val="24"/>
          <w:lang w:eastAsia="ar-SA"/>
        </w:rPr>
        <w:t>- korupcijos prevencijos veikla turi būti</w:t>
      </w:r>
      <w:r>
        <w:rPr>
          <w:rFonts w:eastAsia="SimSun"/>
          <w:szCs w:val="24"/>
          <w:lang w:eastAsia="ar-SA"/>
        </w:rPr>
        <w:t xml:space="preserve"> </w:t>
      </w:r>
      <w:r w:rsidRPr="004D2419">
        <w:rPr>
          <w:rFonts w:eastAsia="SimSun"/>
          <w:szCs w:val="24"/>
          <w:lang w:eastAsia="ar-SA"/>
        </w:rPr>
        <w:t>vykdoma atsižvelgiant į subjekto dydį ir (ar) administracinius pajėgumus, o</w:t>
      </w:r>
      <w:r>
        <w:rPr>
          <w:rFonts w:eastAsia="SimSun"/>
          <w:szCs w:val="24"/>
          <w:lang w:eastAsia="ar-SA"/>
        </w:rPr>
        <w:t xml:space="preserve"> </w:t>
      </w:r>
      <w:r w:rsidRPr="004D2419">
        <w:rPr>
          <w:rFonts w:eastAsia="SimSun"/>
          <w:szCs w:val="24"/>
          <w:lang w:eastAsia="ar-SA"/>
        </w:rPr>
        <w:t xml:space="preserve">priemonės taikomos tik </w:t>
      </w:r>
      <w:r w:rsidRPr="004D2419">
        <w:rPr>
          <w:rFonts w:eastAsia="SimSun"/>
          <w:szCs w:val="24"/>
          <w:lang w:eastAsia="ar-SA"/>
        </w:rPr>
        <w:lastRenderedPageBreak/>
        <w:t>tos, kurios būtinos korupcijai atspariai aplinkai sukurti, siekiant kuo mažesnės</w:t>
      </w:r>
      <w:r>
        <w:rPr>
          <w:rFonts w:eastAsia="SimSun"/>
          <w:szCs w:val="24"/>
          <w:lang w:eastAsia="ar-SA"/>
        </w:rPr>
        <w:t xml:space="preserve"> </w:t>
      </w:r>
      <w:r w:rsidRPr="004D2419">
        <w:rPr>
          <w:rFonts w:eastAsia="SimSun"/>
          <w:szCs w:val="24"/>
          <w:lang w:eastAsia="ar-SA"/>
        </w:rPr>
        <w:t>administracinės naštos;</w:t>
      </w:r>
    </w:p>
    <w:p w:rsidR="004D2419" w:rsidRPr="004D2419" w:rsidRDefault="004D2419" w:rsidP="0050145B">
      <w:pPr>
        <w:tabs>
          <w:tab w:val="left" w:pos="851"/>
        </w:tabs>
        <w:suppressAutoHyphens/>
        <w:spacing w:line="276" w:lineRule="auto"/>
        <w:ind w:firstLine="567"/>
        <w:rPr>
          <w:rFonts w:eastAsia="SimSun"/>
          <w:szCs w:val="24"/>
          <w:lang w:eastAsia="ar-SA"/>
        </w:rPr>
      </w:pPr>
      <w:r w:rsidRPr="004D2419">
        <w:rPr>
          <w:rFonts w:eastAsia="SimSun"/>
          <w:szCs w:val="24"/>
          <w:lang w:eastAsia="ar-SA"/>
        </w:rPr>
        <w:t xml:space="preserve">6.6. </w:t>
      </w:r>
      <w:r w:rsidRPr="004D2419">
        <w:rPr>
          <w:rFonts w:eastAsia="SimSun"/>
          <w:b/>
          <w:bCs/>
          <w:szCs w:val="24"/>
          <w:lang w:eastAsia="ar-SA"/>
        </w:rPr>
        <w:t xml:space="preserve">subsidiarumo </w:t>
      </w:r>
      <w:r w:rsidRPr="004D2419">
        <w:rPr>
          <w:rFonts w:eastAsia="SimSun"/>
          <w:szCs w:val="24"/>
          <w:lang w:eastAsia="ar-SA"/>
        </w:rPr>
        <w:t>- už korupcijos rizikos valdymą pirmiausia atsakingi patys viešojo</w:t>
      </w:r>
      <w:r>
        <w:rPr>
          <w:rFonts w:eastAsia="SimSun"/>
          <w:szCs w:val="24"/>
          <w:lang w:eastAsia="ar-SA"/>
        </w:rPr>
        <w:t xml:space="preserve"> </w:t>
      </w:r>
      <w:r w:rsidRPr="004D2419">
        <w:rPr>
          <w:rFonts w:eastAsia="SimSun"/>
          <w:szCs w:val="24"/>
          <w:lang w:eastAsia="ar-SA"/>
        </w:rPr>
        <w:t>sektoriaus subjektai ar privataus sektoriaus subjektai; savarankiška įstaiga, kuriai viešojo sektoriaus</w:t>
      </w:r>
      <w:r>
        <w:rPr>
          <w:rFonts w:eastAsia="SimSun"/>
          <w:szCs w:val="24"/>
          <w:lang w:eastAsia="ar-SA"/>
        </w:rPr>
        <w:t xml:space="preserve"> </w:t>
      </w:r>
      <w:r w:rsidRPr="004D2419">
        <w:rPr>
          <w:rFonts w:eastAsia="SimSun"/>
          <w:szCs w:val="24"/>
          <w:lang w:eastAsia="ar-SA"/>
        </w:rPr>
        <w:t>subjektas pavaldus, atskaitingas ar priskirtas pagal valdymo sritį, ir (ar) Lietuvos Respublikos</w:t>
      </w:r>
      <w:r>
        <w:rPr>
          <w:rFonts w:eastAsia="SimSun"/>
          <w:szCs w:val="24"/>
          <w:lang w:eastAsia="ar-SA"/>
        </w:rPr>
        <w:t xml:space="preserve"> </w:t>
      </w:r>
      <w:r w:rsidRPr="004D2419">
        <w:rPr>
          <w:rFonts w:eastAsia="SimSun"/>
          <w:szCs w:val="24"/>
          <w:lang w:eastAsia="ar-SA"/>
        </w:rPr>
        <w:t>specialiųjų tyrimų tarnyba siūlo korupcijai atsparios aplinkos kūrimo priemones ar pati jas įgyvendina</w:t>
      </w:r>
      <w:r>
        <w:rPr>
          <w:rFonts w:eastAsia="SimSun"/>
          <w:szCs w:val="24"/>
          <w:lang w:eastAsia="ar-SA"/>
        </w:rPr>
        <w:t xml:space="preserve"> </w:t>
      </w:r>
      <w:r w:rsidRPr="004D2419">
        <w:rPr>
          <w:rFonts w:eastAsia="SimSun"/>
          <w:szCs w:val="24"/>
          <w:lang w:eastAsia="ar-SA"/>
        </w:rPr>
        <w:t>tik tiek, kiek tai reikalinga korupcijos rizikai šiame subjekte veiksmingai suvaldyti;</w:t>
      </w:r>
    </w:p>
    <w:p w:rsidR="004D2419" w:rsidRPr="004D2419" w:rsidRDefault="004D2419" w:rsidP="0050145B">
      <w:pPr>
        <w:tabs>
          <w:tab w:val="left" w:pos="851"/>
        </w:tabs>
        <w:suppressAutoHyphens/>
        <w:spacing w:line="276" w:lineRule="auto"/>
        <w:ind w:firstLine="567"/>
        <w:rPr>
          <w:rFonts w:eastAsia="SimSun"/>
          <w:szCs w:val="24"/>
          <w:lang w:eastAsia="ar-SA"/>
        </w:rPr>
      </w:pPr>
      <w:r w:rsidRPr="004D2419">
        <w:rPr>
          <w:rFonts w:eastAsia="SimSun"/>
          <w:szCs w:val="24"/>
          <w:lang w:eastAsia="ar-SA"/>
        </w:rPr>
        <w:t>6.7.</w:t>
      </w:r>
      <w:r w:rsidRPr="004D2419">
        <w:rPr>
          <w:rFonts w:eastAsia="SimSun"/>
          <w:b/>
          <w:bCs/>
          <w:szCs w:val="24"/>
          <w:lang w:eastAsia="ar-SA"/>
        </w:rPr>
        <w:t xml:space="preserve">skaidrumo - </w:t>
      </w:r>
      <w:r w:rsidRPr="004D2419">
        <w:rPr>
          <w:rFonts w:eastAsia="SimSun"/>
          <w:szCs w:val="24"/>
          <w:lang w:eastAsia="ar-SA"/>
        </w:rPr>
        <w:t>korupcijos prevencijos veikla turi būti vieša ir suprantama, atvira visuomenei;</w:t>
      </w:r>
    </w:p>
    <w:p w:rsidR="004D2419" w:rsidRPr="004D2419" w:rsidRDefault="004D2419" w:rsidP="0050145B">
      <w:pPr>
        <w:tabs>
          <w:tab w:val="left" w:pos="851"/>
        </w:tabs>
        <w:suppressAutoHyphens/>
        <w:spacing w:line="276" w:lineRule="auto"/>
        <w:ind w:firstLine="567"/>
        <w:rPr>
          <w:rFonts w:eastAsia="SimSun"/>
          <w:szCs w:val="24"/>
          <w:lang w:eastAsia="ar-SA"/>
        </w:rPr>
      </w:pPr>
      <w:r w:rsidRPr="004D2419">
        <w:rPr>
          <w:rFonts w:eastAsia="SimSun"/>
          <w:szCs w:val="24"/>
          <w:lang w:eastAsia="ar-SA"/>
        </w:rPr>
        <w:t xml:space="preserve">6.8. </w:t>
      </w:r>
      <w:r w:rsidRPr="004D2419">
        <w:rPr>
          <w:rFonts w:eastAsia="SimSun"/>
          <w:b/>
          <w:bCs/>
          <w:szCs w:val="24"/>
          <w:lang w:eastAsia="ar-SA"/>
        </w:rPr>
        <w:t xml:space="preserve">asmens teisių apsaugos </w:t>
      </w:r>
      <w:r w:rsidRPr="004D2419">
        <w:rPr>
          <w:rFonts w:eastAsia="SimSun"/>
          <w:szCs w:val="24"/>
          <w:lang w:eastAsia="ar-SA"/>
        </w:rPr>
        <w:t>- korupcijos prevencijos veikla turi būti vykdoma užtikrinant</w:t>
      </w:r>
      <w:r>
        <w:rPr>
          <w:rFonts w:eastAsia="SimSun"/>
          <w:szCs w:val="24"/>
          <w:lang w:eastAsia="ar-SA"/>
        </w:rPr>
        <w:t xml:space="preserve"> </w:t>
      </w:r>
      <w:r w:rsidRPr="004D2419">
        <w:rPr>
          <w:rFonts w:eastAsia="SimSun"/>
          <w:szCs w:val="24"/>
          <w:lang w:eastAsia="ar-SA"/>
        </w:rPr>
        <w:t>teisinio reguliavimo tikrumą ir stabilumą, apsaugant asmenų teises ir teisėtus interesus, vadovaujantis asmens duomenų teisinės apsaugos reikalavimais;</w:t>
      </w:r>
    </w:p>
    <w:p w:rsidR="0055647F" w:rsidRPr="0041631C" w:rsidRDefault="004D2419" w:rsidP="0050145B">
      <w:pPr>
        <w:tabs>
          <w:tab w:val="left" w:pos="851"/>
        </w:tabs>
        <w:suppressAutoHyphens/>
        <w:spacing w:line="276" w:lineRule="auto"/>
        <w:ind w:firstLine="567"/>
        <w:rPr>
          <w:rFonts w:eastAsia="SimSun"/>
          <w:szCs w:val="24"/>
          <w:lang w:eastAsia="ar-SA"/>
        </w:rPr>
      </w:pPr>
      <w:r w:rsidRPr="004D2419">
        <w:rPr>
          <w:rFonts w:eastAsia="SimSun"/>
          <w:szCs w:val="24"/>
          <w:lang w:eastAsia="ar-SA"/>
        </w:rPr>
        <w:t xml:space="preserve">6.9. </w:t>
      </w:r>
      <w:r w:rsidRPr="004D2419">
        <w:rPr>
          <w:rFonts w:eastAsia="SimSun"/>
          <w:b/>
          <w:bCs/>
          <w:szCs w:val="24"/>
          <w:lang w:eastAsia="ar-SA"/>
        </w:rPr>
        <w:t xml:space="preserve">įtraukimo </w:t>
      </w:r>
      <w:r w:rsidRPr="004D2419">
        <w:rPr>
          <w:rFonts w:eastAsia="SimSun"/>
          <w:szCs w:val="24"/>
          <w:lang w:eastAsia="ar-SA"/>
        </w:rPr>
        <w:t>- į korupcijos prevencija įtraukiama pilietinė visuomenė; viešojo sektoriaus</w:t>
      </w:r>
      <w:r>
        <w:rPr>
          <w:rFonts w:eastAsia="SimSun"/>
          <w:szCs w:val="24"/>
          <w:lang w:eastAsia="ar-SA"/>
        </w:rPr>
        <w:t xml:space="preserve"> </w:t>
      </w:r>
      <w:r w:rsidRPr="004D2419">
        <w:rPr>
          <w:rFonts w:eastAsia="SimSun"/>
          <w:szCs w:val="24"/>
          <w:lang w:eastAsia="ar-SA"/>
        </w:rPr>
        <w:t>subjektai imasi, o privataus sektoriaus subjektai gali imtis priemonių, skirtų jų darbuotojų</w:t>
      </w:r>
      <w:r>
        <w:rPr>
          <w:rFonts w:eastAsia="SimSun"/>
          <w:szCs w:val="24"/>
          <w:lang w:eastAsia="ar-SA"/>
        </w:rPr>
        <w:t xml:space="preserve"> </w:t>
      </w:r>
      <w:r w:rsidRPr="004D2419">
        <w:rPr>
          <w:rFonts w:eastAsia="SimSun"/>
          <w:szCs w:val="24"/>
          <w:lang w:eastAsia="ar-SA"/>
        </w:rPr>
        <w:t>antikorupciniam sąmoningumui didinti, teikti visuomenei informacija apie antikorupcinės aplinkos</w:t>
      </w:r>
      <w:r>
        <w:rPr>
          <w:rFonts w:eastAsia="SimSun"/>
          <w:szCs w:val="24"/>
          <w:lang w:eastAsia="ar-SA"/>
        </w:rPr>
        <w:t xml:space="preserve"> </w:t>
      </w:r>
      <w:r w:rsidRPr="004D2419">
        <w:rPr>
          <w:rFonts w:eastAsia="SimSun"/>
          <w:szCs w:val="24"/>
          <w:lang w:eastAsia="ar-SA"/>
        </w:rPr>
        <w:t>kūrimą ir skatinti prisidėti prie jos kūrimo</w:t>
      </w:r>
      <w:r>
        <w:rPr>
          <w:rFonts w:eastAsia="SimSun"/>
          <w:szCs w:val="24"/>
          <w:lang w:eastAsia="ar-SA"/>
        </w:rPr>
        <w:t>.</w:t>
      </w:r>
    </w:p>
    <w:p w:rsidR="007D0623" w:rsidRDefault="007D0623" w:rsidP="00EB071B">
      <w:pPr>
        <w:tabs>
          <w:tab w:val="left" w:pos="851"/>
        </w:tabs>
        <w:suppressAutoHyphens/>
        <w:spacing w:line="276" w:lineRule="auto"/>
        <w:ind w:firstLine="567"/>
        <w:rPr>
          <w:rFonts w:eastAsia="SimSun"/>
          <w:szCs w:val="24"/>
          <w:lang w:eastAsia="ar-SA"/>
        </w:rPr>
      </w:pPr>
    </w:p>
    <w:p w:rsidR="00952CA4" w:rsidRPr="00952CA4" w:rsidRDefault="003500DA" w:rsidP="00474469">
      <w:pPr>
        <w:suppressAutoHyphens/>
        <w:ind w:firstLine="567"/>
        <w:jc w:val="center"/>
        <w:rPr>
          <w:rFonts w:eastAsia="SimSun"/>
          <w:b/>
          <w:szCs w:val="24"/>
          <w:lang w:eastAsia="ar-SA"/>
        </w:rPr>
      </w:pPr>
      <w:r>
        <w:rPr>
          <w:rFonts w:eastAsia="SimSun"/>
          <w:b/>
          <w:szCs w:val="24"/>
          <w:lang w:eastAsia="ar-SA"/>
        </w:rPr>
        <w:t>I</w:t>
      </w:r>
      <w:r w:rsidR="00952CA4" w:rsidRPr="00952CA4">
        <w:rPr>
          <w:rFonts w:eastAsia="SimSun"/>
          <w:b/>
          <w:szCs w:val="24"/>
          <w:lang w:eastAsia="ar-SA"/>
        </w:rPr>
        <w:t>II SKYRIUS</w:t>
      </w:r>
    </w:p>
    <w:p w:rsidR="00774C33" w:rsidRPr="00774C33" w:rsidRDefault="00774C33" w:rsidP="00774C33">
      <w:pPr>
        <w:suppressAutoHyphens/>
        <w:ind w:firstLine="0"/>
        <w:jc w:val="center"/>
        <w:rPr>
          <w:rFonts w:eastAsia="SimSun"/>
          <w:b/>
          <w:bCs/>
          <w:szCs w:val="24"/>
          <w:lang w:eastAsia="ar-SA"/>
        </w:rPr>
      </w:pPr>
      <w:r>
        <w:rPr>
          <w:rFonts w:eastAsia="SimSun"/>
          <w:b/>
          <w:bCs/>
          <w:szCs w:val="24"/>
          <w:lang w:eastAsia="ar-SA"/>
        </w:rPr>
        <w:t>PLUNGĖS</w:t>
      </w:r>
      <w:r w:rsidRPr="00774C33">
        <w:rPr>
          <w:rFonts w:eastAsia="SimSun"/>
          <w:b/>
          <w:bCs/>
          <w:szCs w:val="24"/>
          <w:lang w:eastAsia="ar-SA"/>
        </w:rPr>
        <w:t xml:space="preserve"> MIESTO VIETOS VEIKLOS GRUPĖS KORUPCIJOS PREVENCIJOS</w:t>
      </w:r>
    </w:p>
    <w:p w:rsidR="00952CA4" w:rsidRPr="00952CA4" w:rsidRDefault="00774C33" w:rsidP="00774C33">
      <w:pPr>
        <w:suppressAutoHyphens/>
        <w:ind w:firstLine="0"/>
        <w:jc w:val="center"/>
        <w:rPr>
          <w:rFonts w:eastAsia="SimSun"/>
          <w:szCs w:val="24"/>
          <w:lang w:eastAsia="ar-SA"/>
        </w:rPr>
      </w:pPr>
      <w:r w:rsidRPr="00774C33">
        <w:rPr>
          <w:rFonts w:eastAsia="SimSun"/>
          <w:b/>
          <w:bCs/>
          <w:szCs w:val="24"/>
          <w:lang w:eastAsia="ar-SA"/>
        </w:rPr>
        <w:t>PRIEMONĖS</w:t>
      </w:r>
    </w:p>
    <w:p w:rsidR="00772BBF" w:rsidRDefault="00772BBF" w:rsidP="008A748D">
      <w:pPr>
        <w:tabs>
          <w:tab w:val="left" w:pos="993"/>
        </w:tabs>
        <w:ind w:firstLine="567"/>
        <w:rPr>
          <w:rFonts w:eastAsia="SimSun"/>
          <w:szCs w:val="24"/>
          <w:lang w:eastAsia="ar-SA"/>
        </w:rPr>
      </w:pPr>
    </w:p>
    <w:p w:rsidR="00F46FA2" w:rsidRPr="00F46FA2" w:rsidRDefault="00F46FA2" w:rsidP="0050145B">
      <w:pPr>
        <w:pStyle w:val="Sraopastraipa"/>
        <w:numPr>
          <w:ilvl w:val="0"/>
          <w:numId w:val="5"/>
        </w:numPr>
        <w:tabs>
          <w:tab w:val="left" w:pos="851"/>
        </w:tabs>
        <w:spacing w:line="276" w:lineRule="auto"/>
        <w:ind w:left="0" w:firstLine="567"/>
        <w:rPr>
          <w:rFonts w:eastAsia="SimSun"/>
          <w:szCs w:val="24"/>
          <w:lang w:eastAsia="ar-SA"/>
        </w:rPr>
      </w:pPr>
      <w:r w:rsidRPr="00F46FA2">
        <w:rPr>
          <w:rFonts w:eastAsia="SimSun"/>
          <w:szCs w:val="24"/>
          <w:lang w:eastAsia="ar-SA"/>
        </w:rPr>
        <w:t>Plungės miesto VVG savo veikloje vadovaujasi korupcijai atsparios aplinkos kūrimo ir įgyvendinimo modelio rekomendacijomis. Pagrindinės korupcijos prevencijos priemonės yra šios:</w:t>
      </w:r>
    </w:p>
    <w:p w:rsidR="00F46FA2" w:rsidRPr="00F46FA2" w:rsidRDefault="00F46FA2" w:rsidP="0050145B">
      <w:pPr>
        <w:pStyle w:val="Sraopastraipa"/>
        <w:numPr>
          <w:ilvl w:val="1"/>
          <w:numId w:val="5"/>
        </w:numPr>
        <w:tabs>
          <w:tab w:val="left" w:pos="993"/>
        </w:tabs>
        <w:spacing w:line="276" w:lineRule="auto"/>
        <w:ind w:left="0" w:firstLine="567"/>
        <w:rPr>
          <w:rFonts w:eastAsia="SimSun"/>
          <w:szCs w:val="24"/>
          <w:lang w:eastAsia="ar-SA"/>
        </w:rPr>
      </w:pPr>
      <w:r w:rsidRPr="00F46FA2">
        <w:rPr>
          <w:rFonts w:eastAsia="SimSun"/>
          <w:szCs w:val="24"/>
          <w:lang w:eastAsia="ar-SA"/>
        </w:rPr>
        <w:t xml:space="preserve">Korupcijos rizikos analizė. </w:t>
      </w:r>
      <w:r w:rsidR="00214EEF" w:rsidRPr="00214EEF">
        <w:rPr>
          <w:rFonts w:eastAsia="SimSun"/>
          <w:szCs w:val="24"/>
          <w:lang w:eastAsia="ar-SA"/>
        </w:rPr>
        <w:t xml:space="preserve">Plungės miesto VVG </w:t>
      </w:r>
      <w:r w:rsidRPr="00F46FA2">
        <w:rPr>
          <w:rFonts w:eastAsia="SimSun"/>
          <w:szCs w:val="24"/>
          <w:lang w:eastAsia="ar-SA"/>
        </w:rPr>
        <w:t xml:space="preserve">veiklos sričių, kuriose egzistuoja didelė korupcijos pasireiškimo tikimybė, vertinimas. Specialiųjų tyrimų tarnyba atlikdama korupcijos rizikos analizę įvertina, kaip korupcijos rizikos veiksniai yra valdomi ar pakankamai kontrolės </w:t>
      </w:r>
      <w:r w:rsidR="00214EEF" w:rsidRPr="00F46FA2">
        <w:rPr>
          <w:rFonts w:eastAsia="SimSun"/>
          <w:szCs w:val="24"/>
          <w:lang w:eastAsia="ar-SA"/>
        </w:rPr>
        <w:t>procedūrų</w:t>
      </w:r>
      <w:r w:rsidRPr="00F46FA2">
        <w:rPr>
          <w:rFonts w:eastAsia="SimSun"/>
          <w:szCs w:val="24"/>
          <w:lang w:eastAsia="ar-SA"/>
        </w:rPr>
        <w:t>.</w:t>
      </w:r>
    </w:p>
    <w:p w:rsidR="00F46FA2" w:rsidRPr="00FF2310" w:rsidRDefault="00F46FA2" w:rsidP="0050145B">
      <w:pPr>
        <w:pStyle w:val="Sraopastraipa"/>
        <w:numPr>
          <w:ilvl w:val="1"/>
          <w:numId w:val="5"/>
        </w:numPr>
        <w:tabs>
          <w:tab w:val="left" w:pos="993"/>
        </w:tabs>
        <w:spacing w:line="276" w:lineRule="auto"/>
        <w:ind w:left="0" w:firstLine="567"/>
        <w:rPr>
          <w:rFonts w:eastAsia="SimSun"/>
          <w:szCs w:val="24"/>
          <w:lang w:eastAsia="ar-SA"/>
        </w:rPr>
      </w:pPr>
      <w:r w:rsidRPr="00FF2310">
        <w:rPr>
          <w:rFonts w:eastAsia="SimSun"/>
          <w:szCs w:val="24"/>
          <w:lang w:eastAsia="ar-SA"/>
        </w:rPr>
        <w:t xml:space="preserve">Korupcijos prevencijos planavimo dokumentai. Korupcijos prevencijos veiksmų planai, apimantys </w:t>
      </w:r>
      <w:r w:rsidR="00214EEF" w:rsidRPr="00214EEF">
        <w:rPr>
          <w:rFonts w:eastAsia="SimSun"/>
          <w:szCs w:val="24"/>
          <w:lang w:eastAsia="ar-SA"/>
        </w:rPr>
        <w:t xml:space="preserve">Plungės miesto VVG </w:t>
      </w:r>
      <w:r w:rsidRPr="00FF2310">
        <w:rPr>
          <w:rFonts w:eastAsia="SimSun"/>
          <w:szCs w:val="24"/>
          <w:lang w:eastAsia="ar-SA"/>
        </w:rPr>
        <w:t xml:space="preserve">veiklos sritį, gali būti rengiami </w:t>
      </w:r>
      <w:r w:rsidR="00214EEF" w:rsidRPr="00214EEF">
        <w:rPr>
          <w:rFonts w:eastAsia="SimSun"/>
          <w:szCs w:val="24"/>
          <w:lang w:eastAsia="ar-SA"/>
        </w:rPr>
        <w:t xml:space="preserve">Plungės miesto VVG </w:t>
      </w:r>
      <w:r w:rsidR="00E303BA">
        <w:rPr>
          <w:rFonts w:eastAsia="SimSun"/>
          <w:szCs w:val="24"/>
          <w:lang w:eastAsia="ar-SA"/>
        </w:rPr>
        <w:t>pirmininko</w:t>
      </w:r>
      <w:r w:rsidRPr="00FF2310">
        <w:rPr>
          <w:rFonts w:eastAsia="SimSun"/>
          <w:szCs w:val="24"/>
          <w:lang w:eastAsia="ar-SA"/>
        </w:rPr>
        <w:t xml:space="preserve"> sprendimu.</w:t>
      </w:r>
    </w:p>
    <w:p w:rsidR="00F46FA2" w:rsidRPr="00FF2310" w:rsidRDefault="00F46FA2" w:rsidP="0050145B">
      <w:pPr>
        <w:pStyle w:val="Sraopastraipa"/>
        <w:numPr>
          <w:ilvl w:val="1"/>
          <w:numId w:val="5"/>
        </w:numPr>
        <w:tabs>
          <w:tab w:val="left" w:pos="993"/>
        </w:tabs>
        <w:spacing w:line="276" w:lineRule="auto"/>
        <w:ind w:left="0" w:firstLine="567"/>
        <w:rPr>
          <w:rFonts w:eastAsia="SimSun"/>
          <w:szCs w:val="24"/>
          <w:lang w:eastAsia="ar-SA"/>
        </w:rPr>
      </w:pPr>
      <w:r w:rsidRPr="00FF2310">
        <w:rPr>
          <w:rFonts w:eastAsia="SimSun"/>
          <w:szCs w:val="24"/>
          <w:lang w:eastAsia="ar-SA"/>
        </w:rPr>
        <w:t xml:space="preserve">Pranešimas apie korupcinio pobūdžio nusikalstamas veiklas. Pranešėjų apsaugos užtikrinimas. </w:t>
      </w:r>
      <w:r w:rsidR="00214EEF" w:rsidRPr="00214EEF">
        <w:rPr>
          <w:rFonts w:eastAsia="SimSun"/>
          <w:szCs w:val="24"/>
          <w:lang w:eastAsia="ar-SA"/>
        </w:rPr>
        <w:t xml:space="preserve">Plungės miesto VVG </w:t>
      </w:r>
      <w:r w:rsidRPr="00FF2310">
        <w:rPr>
          <w:rFonts w:eastAsia="SimSun"/>
          <w:szCs w:val="24"/>
          <w:lang w:eastAsia="ar-SA"/>
        </w:rPr>
        <w:t>suteikia galimybę paprastai ir saugiai pranešti apie galimus korupcijos</w:t>
      </w:r>
      <w:r w:rsidR="002568C1">
        <w:rPr>
          <w:rFonts w:eastAsia="SimSun"/>
          <w:szCs w:val="24"/>
          <w:lang w:eastAsia="ar-SA"/>
        </w:rPr>
        <w:t xml:space="preserve"> </w:t>
      </w:r>
      <w:r w:rsidRPr="002568C1">
        <w:rPr>
          <w:rFonts w:eastAsia="SimSun"/>
          <w:szCs w:val="24"/>
          <w:lang w:eastAsia="ar-SA"/>
        </w:rPr>
        <w:t>nusikalstamas veiklas</w:t>
      </w:r>
      <w:r w:rsidRPr="00FF2310">
        <w:rPr>
          <w:rFonts w:eastAsia="SimSun"/>
          <w:szCs w:val="24"/>
          <w:lang w:eastAsia="ar-SA"/>
        </w:rPr>
        <w:t>.</w:t>
      </w:r>
      <w:r w:rsidR="002568C1">
        <w:rPr>
          <w:rFonts w:eastAsia="SimSun"/>
          <w:szCs w:val="24"/>
          <w:lang w:eastAsia="ar-SA"/>
        </w:rPr>
        <w:t xml:space="preserve"> </w:t>
      </w:r>
    </w:p>
    <w:p w:rsidR="00F46FA2" w:rsidRPr="00FF2310" w:rsidRDefault="00F46FA2" w:rsidP="0050145B">
      <w:pPr>
        <w:pStyle w:val="Sraopastraipa"/>
        <w:numPr>
          <w:ilvl w:val="1"/>
          <w:numId w:val="5"/>
        </w:numPr>
        <w:tabs>
          <w:tab w:val="left" w:pos="993"/>
        </w:tabs>
        <w:spacing w:line="276" w:lineRule="auto"/>
        <w:ind w:left="0" w:firstLine="567"/>
        <w:rPr>
          <w:rFonts w:eastAsia="SimSun"/>
          <w:szCs w:val="24"/>
          <w:lang w:eastAsia="ar-SA"/>
        </w:rPr>
      </w:pPr>
      <w:r w:rsidRPr="00FF2310">
        <w:rPr>
          <w:rFonts w:eastAsia="SimSun"/>
          <w:szCs w:val="24"/>
          <w:lang w:eastAsia="ar-SA"/>
        </w:rPr>
        <w:t xml:space="preserve">Korupcijos pasireiškimo tikimybės nustatymas. Korupcijos prevencijos priemonė skirta </w:t>
      </w:r>
      <w:r w:rsidR="002568C1" w:rsidRPr="002568C1">
        <w:rPr>
          <w:rFonts w:eastAsia="SimSun"/>
          <w:szCs w:val="24"/>
          <w:lang w:eastAsia="ar-SA"/>
        </w:rPr>
        <w:t xml:space="preserve">Plungės miesto VVG </w:t>
      </w:r>
      <w:r w:rsidRPr="00FF2310">
        <w:rPr>
          <w:rFonts w:eastAsia="SimSun"/>
          <w:szCs w:val="24"/>
          <w:lang w:eastAsia="ar-SA"/>
        </w:rPr>
        <w:t>rizikingoms veikloms sritims nustatyti ir pastebėti galimus su jomis susijusius korupcijos rizikos veiksnius.</w:t>
      </w:r>
      <w:r w:rsidR="002568C1">
        <w:rPr>
          <w:rFonts w:eastAsia="SimSun"/>
          <w:szCs w:val="24"/>
          <w:lang w:eastAsia="ar-SA"/>
        </w:rPr>
        <w:t xml:space="preserve"> </w:t>
      </w:r>
    </w:p>
    <w:p w:rsidR="008A748D" w:rsidRPr="00FF2310" w:rsidRDefault="00F46FA2" w:rsidP="0050145B">
      <w:pPr>
        <w:pStyle w:val="Sraopastraipa"/>
        <w:numPr>
          <w:ilvl w:val="1"/>
          <w:numId w:val="5"/>
        </w:numPr>
        <w:tabs>
          <w:tab w:val="left" w:pos="993"/>
        </w:tabs>
        <w:spacing w:line="276" w:lineRule="auto"/>
        <w:ind w:left="0" w:firstLine="567"/>
        <w:rPr>
          <w:rFonts w:eastAsia="SimSun"/>
          <w:szCs w:val="24"/>
          <w:lang w:eastAsia="ar-SA"/>
        </w:rPr>
      </w:pPr>
      <w:r w:rsidRPr="00FF2310">
        <w:rPr>
          <w:rFonts w:eastAsia="SimSun"/>
          <w:szCs w:val="24"/>
          <w:lang w:eastAsia="ar-SA"/>
        </w:rPr>
        <w:t xml:space="preserve">Korupcijos rizikos valdymo vertinimas. </w:t>
      </w:r>
      <w:r w:rsidR="002568C1" w:rsidRPr="002568C1">
        <w:rPr>
          <w:rFonts w:eastAsia="SimSun"/>
          <w:szCs w:val="24"/>
          <w:lang w:eastAsia="ar-SA"/>
        </w:rPr>
        <w:t xml:space="preserve">Plungės miesto VVG </w:t>
      </w:r>
      <w:r w:rsidR="00E303BA">
        <w:rPr>
          <w:rFonts w:eastAsia="SimSun"/>
          <w:szCs w:val="24"/>
          <w:lang w:eastAsia="ar-SA"/>
        </w:rPr>
        <w:t>pirmininkas</w:t>
      </w:r>
      <w:r w:rsidR="00E303BA" w:rsidRPr="00FF2310">
        <w:rPr>
          <w:rFonts w:eastAsia="SimSun"/>
          <w:szCs w:val="24"/>
          <w:lang w:eastAsia="ar-SA"/>
        </w:rPr>
        <w:t xml:space="preserve"> </w:t>
      </w:r>
      <w:r w:rsidRPr="00FF2310">
        <w:rPr>
          <w:rFonts w:eastAsia="SimSun"/>
          <w:szCs w:val="24"/>
          <w:lang w:eastAsia="ar-SA"/>
        </w:rPr>
        <w:t>išnagrinėja jam pateiktą korupcijos rizikos valdymo vertinimą, kitus susijusius dokumentus, prireikus pri</w:t>
      </w:r>
      <w:r w:rsidR="002568C1">
        <w:rPr>
          <w:rFonts w:eastAsia="SimSun"/>
          <w:szCs w:val="24"/>
          <w:lang w:eastAsia="ar-SA"/>
        </w:rPr>
        <w:t>i</w:t>
      </w:r>
      <w:r w:rsidRPr="00FF2310">
        <w:rPr>
          <w:rFonts w:eastAsia="SimSun"/>
          <w:szCs w:val="24"/>
          <w:lang w:eastAsia="ar-SA"/>
        </w:rPr>
        <w:t xml:space="preserve">ma sprendimus dėl korupcijos rizikos valdymo tobulinimo ir apie priimtus sprendimus paskelbia </w:t>
      </w:r>
      <w:r w:rsidR="002568C1" w:rsidRPr="002568C1">
        <w:rPr>
          <w:rFonts w:eastAsia="SimSun"/>
          <w:szCs w:val="24"/>
          <w:lang w:eastAsia="ar-SA"/>
        </w:rPr>
        <w:t xml:space="preserve">Plungės miesto VVG </w:t>
      </w:r>
      <w:r w:rsidRPr="00FF2310">
        <w:rPr>
          <w:rFonts w:eastAsia="SimSun"/>
          <w:szCs w:val="24"/>
          <w:lang w:eastAsia="ar-SA"/>
        </w:rPr>
        <w:t xml:space="preserve">internetinėje svetainėje ir/ar </w:t>
      </w:r>
      <w:r w:rsidR="002568C1">
        <w:rPr>
          <w:rFonts w:eastAsia="SimSun"/>
          <w:szCs w:val="24"/>
          <w:lang w:eastAsia="ar-SA"/>
        </w:rPr>
        <w:t>Plungės</w:t>
      </w:r>
      <w:r w:rsidRPr="00FF2310">
        <w:rPr>
          <w:rFonts w:eastAsia="SimSun"/>
          <w:szCs w:val="24"/>
          <w:lang w:eastAsia="ar-SA"/>
        </w:rPr>
        <w:t xml:space="preserve"> rajono savivaldybės interneto svetainėje.</w:t>
      </w:r>
    </w:p>
    <w:p w:rsidR="008A748D" w:rsidRDefault="008A748D" w:rsidP="00B46B4A">
      <w:pPr>
        <w:spacing w:line="276" w:lineRule="auto"/>
        <w:ind w:firstLine="567"/>
        <w:rPr>
          <w:rFonts w:eastAsia="SimSun"/>
          <w:szCs w:val="24"/>
          <w:lang w:eastAsia="ar-SA"/>
        </w:rPr>
      </w:pPr>
    </w:p>
    <w:p w:rsidR="00954D36" w:rsidRPr="00954D36" w:rsidRDefault="002A1091" w:rsidP="00B46B4A">
      <w:pPr>
        <w:spacing w:line="276" w:lineRule="auto"/>
        <w:jc w:val="center"/>
        <w:rPr>
          <w:b/>
        </w:rPr>
      </w:pPr>
      <w:r>
        <w:rPr>
          <w:b/>
        </w:rPr>
        <w:t>IV</w:t>
      </w:r>
      <w:r w:rsidR="00954D36" w:rsidRPr="00954D36">
        <w:rPr>
          <w:b/>
        </w:rPr>
        <w:t xml:space="preserve"> SKYRIUS </w:t>
      </w:r>
    </w:p>
    <w:p w:rsidR="00954D36" w:rsidRDefault="00FA4AF3" w:rsidP="00B46B4A">
      <w:pPr>
        <w:spacing w:line="276" w:lineRule="auto"/>
        <w:jc w:val="center"/>
        <w:rPr>
          <w:b/>
        </w:rPr>
      </w:pPr>
      <w:r w:rsidRPr="00FA4AF3">
        <w:rPr>
          <w:b/>
          <w:bCs/>
        </w:rPr>
        <w:t>KORUPCIJOS PASIREIŠKIMO TIKIMYBĖS NUSTATYMAS IR VERTINIMAS</w:t>
      </w:r>
    </w:p>
    <w:p w:rsidR="00363F53" w:rsidRPr="00954D36" w:rsidRDefault="00363F53" w:rsidP="00B46B4A">
      <w:pPr>
        <w:spacing w:line="276" w:lineRule="auto"/>
        <w:jc w:val="center"/>
        <w:rPr>
          <w:b/>
        </w:rPr>
      </w:pPr>
    </w:p>
    <w:p w:rsidR="00FA4AF3" w:rsidRDefault="00FA4AF3" w:rsidP="0050145B">
      <w:pPr>
        <w:pStyle w:val="Sraopastraipa"/>
        <w:numPr>
          <w:ilvl w:val="0"/>
          <w:numId w:val="5"/>
        </w:numPr>
        <w:tabs>
          <w:tab w:val="left" w:pos="851"/>
        </w:tabs>
        <w:spacing w:line="276" w:lineRule="auto"/>
        <w:ind w:left="0" w:firstLine="567"/>
      </w:pPr>
      <w:r>
        <w:t>Korupcijos pasireiškimo tikimybė yra prielaida, kad įstaigai įgyvendinant jai nustatytas funkcijas, gali kilti pavojus pasireikšti korupcijai padarant su korupcija susijusias veikas.</w:t>
      </w:r>
    </w:p>
    <w:p w:rsidR="00FA4AF3" w:rsidRDefault="00FA4AF3" w:rsidP="0050145B">
      <w:pPr>
        <w:pStyle w:val="Sraopastraipa"/>
        <w:numPr>
          <w:ilvl w:val="0"/>
          <w:numId w:val="5"/>
        </w:numPr>
        <w:tabs>
          <w:tab w:val="left" w:pos="851"/>
        </w:tabs>
        <w:spacing w:line="276" w:lineRule="auto"/>
        <w:ind w:left="0" w:firstLine="567"/>
      </w:pPr>
      <w:r>
        <w:lastRenderedPageBreak/>
        <w:t xml:space="preserve">Korupcijos pasireiškimo tikimybės nustatymas yra vienas iš antikorupcinės aplinkos įstaigos elementų, siekiant nustatyti </w:t>
      </w:r>
      <w:r w:rsidR="00065591" w:rsidRPr="00065591">
        <w:t xml:space="preserve">Plungės miesto VVG </w:t>
      </w:r>
      <w:r>
        <w:t>veiklos sritis veikiančius išorinius ir vidinius rizikos veiksnius, galinčius sudaryti prielaidas atsirasti korupcijai.</w:t>
      </w:r>
      <w:r w:rsidR="00065591">
        <w:t xml:space="preserve"> </w:t>
      </w:r>
    </w:p>
    <w:p w:rsidR="00FA4AF3" w:rsidRDefault="00FA4AF3" w:rsidP="0050145B">
      <w:pPr>
        <w:pStyle w:val="Sraopastraipa"/>
        <w:numPr>
          <w:ilvl w:val="0"/>
          <w:numId w:val="5"/>
        </w:numPr>
        <w:tabs>
          <w:tab w:val="left" w:pos="993"/>
        </w:tabs>
        <w:spacing w:line="276" w:lineRule="auto"/>
        <w:ind w:left="0" w:firstLine="567"/>
      </w:pPr>
      <w:r>
        <w:t xml:space="preserve">Siekiant efektyviau nustatyti korupcijos pasireiškimo tikimybes, reikia tiksliai identifikuoti </w:t>
      </w:r>
      <w:r w:rsidR="00065591" w:rsidRPr="00065591">
        <w:t xml:space="preserve">Plungės miesto VVG </w:t>
      </w:r>
      <w:r>
        <w:t>veiklos sritis ir nustatyti galimus korupcijos rizikos veiksnius.</w:t>
      </w:r>
    </w:p>
    <w:p w:rsidR="00FA4AF3" w:rsidRDefault="00FA4AF3" w:rsidP="0050145B">
      <w:pPr>
        <w:pStyle w:val="Sraopastraipa"/>
        <w:numPr>
          <w:ilvl w:val="0"/>
          <w:numId w:val="5"/>
        </w:numPr>
        <w:tabs>
          <w:tab w:val="left" w:pos="993"/>
        </w:tabs>
        <w:spacing w:line="276" w:lineRule="auto"/>
        <w:ind w:left="0" w:firstLine="567"/>
      </w:pPr>
      <w:r>
        <w:t xml:space="preserve">Vadovaujantis LR korupcijos prevencijos statymo 6 straipsnio 2 dalimi, korupcijos rizikos analizę atlieka Specialiųjų tyrimų tarnyba, </w:t>
      </w:r>
      <w:r w:rsidR="00065591" w:rsidRPr="00065591">
        <w:t xml:space="preserve">Plungės miesto VVG </w:t>
      </w:r>
      <w:r>
        <w:t>tik nustato korupcijos pasireiškimo tikimybe savo veiklos srityje.</w:t>
      </w:r>
      <w:r w:rsidR="00065591">
        <w:t xml:space="preserve">  </w:t>
      </w:r>
    </w:p>
    <w:p w:rsidR="00FA4AF3" w:rsidRDefault="00FA4AF3" w:rsidP="0050145B">
      <w:pPr>
        <w:pStyle w:val="Sraopastraipa"/>
        <w:numPr>
          <w:ilvl w:val="0"/>
          <w:numId w:val="5"/>
        </w:numPr>
        <w:tabs>
          <w:tab w:val="left" w:pos="993"/>
        </w:tabs>
        <w:spacing w:line="276" w:lineRule="auto"/>
        <w:ind w:left="0" w:firstLine="567"/>
      </w:pPr>
      <w:r>
        <w:t xml:space="preserve">Veiklos sričių analizės ir vertinimo tikslas, siekiant išnagrinėti esamą situaciją </w:t>
      </w:r>
      <w:r w:rsidR="00065591" w:rsidRPr="00065591">
        <w:t>Plungės miesto VVG</w:t>
      </w:r>
      <w:r w:rsidRPr="00065591">
        <w:t>,</w:t>
      </w:r>
      <w:r>
        <w:t xml:space="preserve"> atliekant dokumentų rengimo tvarką, darbuotojų veiksmus, teises ir pareigas.</w:t>
      </w:r>
      <w:r w:rsidR="00065591">
        <w:t xml:space="preserve"> </w:t>
      </w:r>
    </w:p>
    <w:p w:rsidR="00FA4AF3" w:rsidRDefault="00065591" w:rsidP="0050145B">
      <w:pPr>
        <w:pStyle w:val="Sraopastraipa"/>
        <w:numPr>
          <w:ilvl w:val="0"/>
          <w:numId w:val="5"/>
        </w:numPr>
        <w:tabs>
          <w:tab w:val="left" w:pos="993"/>
        </w:tabs>
        <w:spacing w:line="276" w:lineRule="auto"/>
        <w:ind w:left="0" w:firstLine="567"/>
      </w:pPr>
      <w:r w:rsidRPr="00065591">
        <w:t xml:space="preserve">Plungės miesto VVG </w:t>
      </w:r>
      <w:r w:rsidR="00FA4AF3">
        <w:t>veiklos sričių, kuriose gali pasireikšti korupcijos tikimybė, analizę sudaro šie etapai:</w:t>
      </w:r>
    </w:p>
    <w:p w:rsidR="00FA4AF3" w:rsidRDefault="00065591" w:rsidP="0050145B">
      <w:pPr>
        <w:pStyle w:val="Sraopastraipa"/>
        <w:numPr>
          <w:ilvl w:val="1"/>
          <w:numId w:val="5"/>
        </w:numPr>
        <w:tabs>
          <w:tab w:val="left" w:pos="1134"/>
        </w:tabs>
        <w:spacing w:line="276" w:lineRule="auto"/>
        <w:ind w:left="0" w:firstLine="567"/>
      </w:pPr>
      <w:r w:rsidRPr="00065591">
        <w:t xml:space="preserve">Plungės miesto VVG </w:t>
      </w:r>
      <w:r w:rsidR="00FA4AF3">
        <w:t>veiklos sričių atitiktis LR korupcijos prevencijos įstatymo 6 straipsnio 3 dalyje kriterijams nustatymas;</w:t>
      </w:r>
      <w:r>
        <w:t xml:space="preserve"> </w:t>
      </w:r>
    </w:p>
    <w:p w:rsidR="007F100C" w:rsidRDefault="00FA4AF3" w:rsidP="0050145B">
      <w:pPr>
        <w:pStyle w:val="Sraopastraipa"/>
        <w:numPr>
          <w:ilvl w:val="1"/>
          <w:numId w:val="5"/>
        </w:numPr>
        <w:tabs>
          <w:tab w:val="left" w:pos="1134"/>
        </w:tabs>
        <w:spacing w:line="276" w:lineRule="auto"/>
        <w:ind w:left="0" w:firstLine="567"/>
      </w:pPr>
      <w:r>
        <w:t>Motyvuotos išvados dėl veiklos sričių, kuriose gali egzistuoti korupcijos pasireiškimo tikimybė.</w:t>
      </w:r>
    </w:p>
    <w:p w:rsidR="007F100C" w:rsidRDefault="007F100C" w:rsidP="007F100C">
      <w:pPr>
        <w:tabs>
          <w:tab w:val="left" w:pos="993"/>
        </w:tabs>
        <w:ind w:firstLine="567"/>
      </w:pPr>
    </w:p>
    <w:p w:rsidR="009A2341" w:rsidRPr="009A2341" w:rsidRDefault="009A2341" w:rsidP="00474469">
      <w:pPr>
        <w:jc w:val="center"/>
        <w:rPr>
          <w:b/>
        </w:rPr>
      </w:pPr>
      <w:r w:rsidRPr="009A2341">
        <w:rPr>
          <w:b/>
        </w:rPr>
        <w:t xml:space="preserve">V SKYRIUS </w:t>
      </w:r>
    </w:p>
    <w:p w:rsidR="005A454A" w:rsidRPr="005A454A" w:rsidRDefault="005A454A" w:rsidP="005A454A">
      <w:pPr>
        <w:jc w:val="center"/>
        <w:rPr>
          <w:b/>
          <w:bCs/>
        </w:rPr>
      </w:pPr>
      <w:r w:rsidRPr="005A454A">
        <w:rPr>
          <w:b/>
          <w:bCs/>
        </w:rPr>
        <w:t>PAREIŠKIMŲ APIE GALIMAS KORUPCIJOS APRAIŠKAS IR/AR KORUPCINIO</w:t>
      </w:r>
    </w:p>
    <w:p w:rsidR="005A454A" w:rsidRPr="005A454A" w:rsidRDefault="005A454A" w:rsidP="005A454A">
      <w:pPr>
        <w:jc w:val="center"/>
        <w:rPr>
          <w:b/>
          <w:bCs/>
        </w:rPr>
      </w:pPr>
      <w:r w:rsidRPr="005A454A">
        <w:rPr>
          <w:b/>
          <w:bCs/>
        </w:rPr>
        <w:t>POBŪDŽIO NUSIKALSTAMAS VEIKAS PATEIKIMO, DOKUMENTAVIMO IR</w:t>
      </w:r>
    </w:p>
    <w:p w:rsidR="009A2341" w:rsidRDefault="005A454A" w:rsidP="005A454A">
      <w:pPr>
        <w:jc w:val="center"/>
        <w:rPr>
          <w:b/>
        </w:rPr>
      </w:pPr>
      <w:r w:rsidRPr="005A454A">
        <w:rPr>
          <w:b/>
          <w:bCs/>
        </w:rPr>
        <w:t xml:space="preserve">INFORMACIJOS PERDAVIMO TVARKA </w:t>
      </w:r>
    </w:p>
    <w:p w:rsidR="007F100C" w:rsidRDefault="007F100C" w:rsidP="005A454A">
      <w:pPr>
        <w:pStyle w:val="Sraopastraipa"/>
        <w:tabs>
          <w:tab w:val="left" w:pos="993"/>
        </w:tabs>
        <w:suppressAutoHyphens/>
        <w:autoSpaceDN w:val="0"/>
        <w:spacing w:line="276" w:lineRule="auto"/>
        <w:ind w:left="0" w:firstLine="567"/>
        <w:textAlignment w:val="baseline"/>
        <w:rPr>
          <w:rFonts w:eastAsia="Calibri"/>
          <w:szCs w:val="24"/>
        </w:rPr>
      </w:pPr>
    </w:p>
    <w:p w:rsidR="005A454A" w:rsidRPr="005A454A" w:rsidRDefault="005A454A" w:rsidP="0050145B">
      <w:pPr>
        <w:pStyle w:val="Sraopastraipa"/>
        <w:numPr>
          <w:ilvl w:val="0"/>
          <w:numId w:val="5"/>
        </w:numPr>
        <w:tabs>
          <w:tab w:val="left" w:pos="993"/>
        </w:tabs>
        <w:suppressAutoHyphens/>
        <w:spacing w:line="276" w:lineRule="auto"/>
        <w:ind w:left="0" w:firstLine="567"/>
        <w:textAlignment w:val="baseline"/>
        <w:rPr>
          <w:rFonts w:eastAsia="Calibri"/>
          <w:szCs w:val="24"/>
        </w:rPr>
      </w:pPr>
      <w:r w:rsidRPr="005A454A">
        <w:rPr>
          <w:rFonts w:eastAsia="Calibri"/>
          <w:szCs w:val="24"/>
        </w:rPr>
        <w:t xml:space="preserve">Pažeidimų atskleidimas - kai </w:t>
      </w:r>
      <w:r w:rsidR="003519B7" w:rsidRPr="003519B7">
        <w:rPr>
          <w:rFonts w:eastAsia="Calibri"/>
          <w:szCs w:val="24"/>
        </w:rPr>
        <w:t xml:space="preserve">Plungės miesto VVG </w:t>
      </w:r>
      <w:r w:rsidRPr="005A454A">
        <w:rPr>
          <w:rFonts w:eastAsia="Calibri"/>
          <w:szCs w:val="24"/>
        </w:rPr>
        <w:t>darbuotojas ar valdymo organo narys, kitas asmuo išreiškia susirūpinimą ar atskleidžia informaciją apie neteisėtus veiksmus, kurie kelia grėsmę arba gali pakenkti visuomenes interesui.</w:t>
      </w:r>
      <w:r w:rsidR="003519B7">
        <w:rPr>
          <w:rFonts w:eastAsia="Calibri"/>
          <w:szCs w:val="24"/>
        </w:rPr>
        <w:t xml:space="preserve"> </w:t>
      </w:r>
    </w:p>
    <w:p w:rsidR="005A454A" w:rsidRPr="005A454A" w:rsidRDefault="005A454A" w:rsidP="0050145B">
      <w:pPr>
        <w:pStyle w:val="Sraopastraipa"/>
        <w:numPr>
          <w:ilvl w:val="0"/>
          <w:numId w:val="5"/>
        </w:numPr>
        <w:tabs>
          <w:tab w:val="left" w:pos="993"/>
        </w:tabs>
        <w:suppressAutoHyphens/>
        <w:spacing w:line="276" w:lineRule="auto"/>
        <w:ind w:left="0" w:firstLine="567"/>
        <w:textAlignment w:val="baseline"/>
        <w:rPr>
          <w:rFonts w:eastAsia="Calibri"/>
          <w:szCs w:val="24"/>
        </w:rPr>
      </w:pPr>
      <w:r w:rsidRPr="005A454A">
        <w:rPr>
          <w:rFonts w:eastAsia="Calibri"/>
          <w:szCs w:val="24"/>
        </w:rPr>
        <w:t>Darbuotojams ar valdymo organo nariui, kitam asmeniui pranešus apie korupcijos pobūdžio nusikalstamas veikas, Lietuvos Respublikos pranešėjų apsaugos įstatymo ir kitų teisės aktų nustatyta tvarka gali būti taikomos pagalbos apsaugos ir skatinimo priemonės.</w:t>
      </w:r>
    </w:p>
    <w:p w:rsidR="005A454A" w:rsidRPr="005A454A" w:rsidRDefault="005A454A" w:rsidP="0050145B">
      <w:pPr>
        <w:pStyle w:val="Sraopastraipa"/>
        <w:numPr>
          <w:ilvl w:val="0"/>
          <w:numId w:val="5"/>
        </w:numPr>
        <w:tabs>
          <w:tab w:val="left" w:pos="993"/>
        </w:tabs>
        <w:suppressAutoHyphens/>
        <w:spacing w:line="276" w:lineRule="auto"/>
        <w:ind w:left="0" w:firstLine="567"/>
        <w:textAlignment w:val="baseline"/>
        <w:rPr>
          <w:rFonts w:eastAsia="Calibri"/>
          <w:szCs w:val="24"/>
        </w:rPr>
      </w:pPr>
      <w:r w:rsidRPr="005A454A">
        <w:rPr>
          <w:rFonts w:eastAsia="Calibri"/>
          <w:szCs w:val="24"/>
        </w:rPr>
        <w:t xml:space="preserve">Anoniminiai darbuotojų ar valdymo organo narių ar kitų asmenų pranešimai gali būti pateikiami telefonu arba elektroniniu paštu, arba </w:t>
      </w:r>
      <w:r w:rsidR="003519B7" w:rsidRPr="003519B7">
        <w:rPr>
          <w:rFonts w:eastAsia="Calibri"/>
          <w:szCs w:val="24"/>
        </w:rPr>
        <w:t xml:space="preserve">Plungės miesto VVG </w:t>
      </w:r>
      <w:r w:rsidRPr="005A454A">
        <w:rPr>
          <w:rFonts w:eastAsia="Calibri"/>
          <w:szCs w:val="24"/>
        </w:rPr>
        <w:t>būstinės adresu.</w:t>
      </w:r>
    </w:p>
    <w:p w:rsidR="005A454A" w:rsidRPr="005A454A" w:rsidRDefault="005A454A" w:rsidP="0050145B">
      <w:pPr>
        <w:pStyle w:val="Sraopastraipa"/>
        <w:numPr>
          <w:ilvl w:val="0"/>
          <w:numId w:val="5"/>
        </w:numPr>
        <w:tabs>
          <w:tab w:val="left" w:pos="993"/>
        </w:tabs>
        <w:suppressAutoHyphens/>
        <w:spacing w:line="276" w:lineRule="auto"/>
        <w:ind w:left="0" w:firstLine="567"/>
        <w:textAlignment w:val="baseline"/>
        <w:rPr>
          <w:rFonts w:eastAsia="Calibri"/>
          <w:szCs w:val="24"/>
        </w:rPr>
      </w:pPr>
      <w:r w:rsidRPr="005A454A">
        <w:rPr>
          <w:rFonts w:eastAsia="Calibri"/>
          <w:szCs w:val="24"/>
        </w:rPr>
        <w:t>Pranešimas raštu turi atitikti bendruosius dokumentų valdymo tvarkos reikalavimus.</w:t>
      </w:r>
    </w:p>
    <w:p w:rsidR="005A454A" w:rsidRPr="005A454A" w:rsidRDefault="005A454A" w:rsidP="0050145B">
      <w:pPr>
        <w:pStyle w:val="Sraopastraipa"/>
        <w:numPr>
          <w:ilvl w:val="0"/>
          <w:numId w:val="5"/>
        </w:numPr>
        <w:tabs>
          <w:tab w:val="left" w:pos="993"/>
        </w:tabs>
        <w:suppressAutoHyphens/>
        <w:spacing w:line="276" w:lineRule="auto"/>
        <w:ind w:left="0" w:firstLine="567"/>
        <w:textAlignment w:val="baseline"/>
        <w:rPr>
          <w:rFonts w:eastAsia="Calibri"/>
          <w:szCs w:val="24"/>
        </w:rPr>
      </w:pPr>
      <w:r w:rsidRPr="005A454A">
        <w:rPr>
          <w:rFonts w:eastAsia="Calibri"/>
          <w:szCs w:val="24"/>
        </w:rPr>
        <w:t>Pranešime turi būti nurodyta:</w:t>
      </w:r>
      <w:r w:rsidR="003519B7">
        <w:rPr>
          <w:rFonts w:eastAsia="Calibri"/>
          <w:szCs w:val="24"/>
        </w:rPr>
        <w:t xml:space="preserve"> </w:t>
      </w:r>
    </w:p>
    <w:p w:rsidR="005A454A" w:rsidRPr="005A454A" w:rsidRDefault="005A454A" w:rsidP="0050145B">
      <w:pPr>
        <w:pStyle w:val="Sraopastraipa"/>
        <w:numPr>
          <w:ilvl w:val="1"/>
          <w:numId w:val="5"/>
        </w:numPr>
        <w:tabs>
          <w:tab w:val="left" w:pos="1134"/>
        </w:tabs>
        <w:suppressAutoHyphens/>
        <w:spacing w:line="276" w:lineRule="auto"/>
        <w:ind w:left="0" w:firstLine="567"/>
        <w:textAlignment w:val="baseline"/>
        <w:rPr>
          <w:rFonts w:eastAsia="Calibri"/>
          <w:szCs w:val="24"/>
        </w:rPr>
      </w:pPr>
      <w:r w:rsidRPr="005A454A">
        <w:rPr>
          <w:rFonts w:eastAsia="Calibri"/>
          <w:szCs w:val="24"/>
        </w:rPr>
        <w:t>Asmuo ar asmenys, kurio veikimas ar neveikimas galimai turi biurokratizmo, piktnaudžiavimo, susijusiu su korupcija, požymių:</w:t>
      </w:r>
    </w:p>
    <w:p w:rsidR="005A454A" w:rsidRPr="005A454A" w:rsidRDefault="005A454A" w:rsidP="0050145B">
      <w:pPr>
        <w:pStyle w:val="Sraopastraipa"/>
        <w:numPr>
          <w:ilvl w:val="1"/>
          <w:numId w:val="5"/>
        </w:numPr>
        <w:tabs>
          <w:tab w:val="left" w:pos="1134"/>
        </w:tabs>
        <w:suppressAutoHyphens/>
        <w:spacing w:line="276" w:lineRule="auto"/>
        <w:ind w:left="0" w:firstLine="567"/>
        <w:textAlignment w:val="baseline"/>
        <w:rPr>
          <w:rFonts w:eastAsia="Calibri"/>
          <w:szCs w:val="24"/>
        </w:rPr>
      </w:pPr>
      <w:r w:rsidRPr="005A454A">
        <w:rPr>
          <w:rFonts w:eastAsia="Calibri"/>
          <w:szCs w:val="24"/>
        </w:rPr>
        <w:t>įvykio aplinkybės (vieta, laikas ir kt.) kiti duomenys turintys reikšmės pranešimui;</w:t>
      </w:r>
    </w:p>
    <w:p w:rsidR="005A454A" w:rsidRPr="005A454A" w:rsidRDefault="005A454A" w:rsidP="0050145B">
      <w:pPr>
        <w:pStyle w:val="Sraopastraipa"/>
        <w:numPr>
          <w:ilvl w:val="1"/>
          <w:numId w:val="5"/>
        </w:numPr>
        <w:tabs>
          <w:tab w:val="left" w:pos="1134"/>
        </w:tabs>
        <w:suppressAutoHyphens/>
        <w:spacing w:line="276" w:lineRule="auto"/>
        <w:ind w:left="0" w:firstLine="567"/>
        <w:textAlignment w:val="baseline"/>
        <w:rPr>
          <w:rFonts w:eastAsia="Calibri"/>
          <w:szCs w:val="24"/>
        </w:rPr>
      </w:pPr>
      <w:r w:rsidRPr="005A454A">
        <w:rPr>
          <w:rFonts w:eastAsia="Calibri"/>
          <w:szCs w:val="24"/>
        </w:rPr>
        <w:t>Asmuo gali pateikti dokumentus, patvirtinančius pranešime nurodytas aplinkybes;</w:t>
      </w:r>
    </w:p>
    <w:p w:rsidR="005A454A" w:rsidRPr="005A454A" w:rsidRDefault="005A454A" w:rsidP="0050145B">
      <w:pPr>
        <w:pStyle w:val="Sraopastraipa"/>
        <w:numPr>
          <w:ilvl w:val="1"/>
          <w:numId w:val="5"/>
        </w:numPr>
        <w:tabs>
          <w:tab w:val="left" w:pos="1134"/>
        </w:tabs>
        <w:suppressAutoHyphens/>
        <w:spacing w:line="276" w:lineRule="auto"/>
        <w:ind w:left="0" w:firstLine="567"/>
        <w:textAlignment w:val="baseline"/>
        <w:rPr>
          <w:rFonts w:eastAsia="Calibri"/>
          <w:szCs w:val="24"/>
        </w:rPr>
      </w:pPr>
      <w:r w:rsidRPr="005A454A">
        <w:rPr>
          <w:rFonts w:eastAsia="Calibri"/>
          <w:szCs w:val="24"/>
        </w:rPr>
        <w:t>Pranešimą pateikęs asmuo gali būti informuotas apie tyrimo eigą LR teisės aktų nustatyta</w:t>
      </w:r>
      <w:r>
        <w:rPr>
          <w:rFonts w:eastAsia="Calibri"/>
          <w:szCs w:val="24"/>
        </w:rPr>
        <w:t xml:space="preserve"> </w:t>
      </w:r>
      <w:r w:rsidR="003519B7">
        <w:rPr>
          <w:rFonts w:eastAsia="Calibri"/>
          <w:szCs w:val="24"/>
        </w:rPr>
        <w:t>tvarka.</w:t>
      </w:r>
    </w:p>
    <w:p w:rsidR="005A454A" w:rsidRPr="005A454A" w:rsidRDefault="003519B7" w:rsidP="0050145B">
      <w:pPr>
        <w:pStyle w:val="Sraopastraipa"/>
        <w:numPr>
          <w:ilvl w:val="0"/>
          <w:numId w:val="5"/>
        </w:numPr>
        <w:tabs>
          <w:tab w:val="left" w:pos="993"/>
        </w:tabs>
        <w:suppressAutoHyphens/>
        <w:spacing w:line="276" w:lineRule="auto"/>
        <w:ind w:left="0" w:firstLine="567"/>
        <w:textAlignment w:val="baseline"/>
        <w:rPr>
          <w:rFonts w:eastAsia="Calibri"/>
          <w:szCs w:val="24"/>
        </w:rPr>
      </w:pPr>
      <w:r w:rsidRPr="003519B7">
        <w:rPr>
          <w:rFonts w:eastAsia="Calibri"/>
          <w:szCs w:val="24"/>
        </w:rPr>
        <w:t xml:space="preserve">Plungės miesto VVG </w:t>
      </w:r>
      <w:r w:rsidR="00E303BA">
        <w:rPr>
          <w:rFonts w:eastAsia="SimSun"/>
          <w:szCs w:val="24"/>
          <w:lang w:eastAsia="ar-SA"/>
        </w:rPr>
        <w:t>pirmininkas</w:t>
      </w:r>
      <w:r w:rsidR="00E303BA" w:rsidRPr="00FF2310">
        <w:rPr>
          <w:rFonts w:eastAsia="SimSun"/>
          <w:szCs w:val="24"/>
          <w:lang w:eastAsia="ar-SA"/>
        </w:rPr>
        <w:t xml:space="preserve"> </w:t>
      </w:r>
      <w:r w:rsidR="005A454A" w:rsidRPr="005A454A">
        <w:rPr>
          <w:rFonts w:eastAsia="Calibri"/>
          <w:szCs w:val="24"/>
        </w:rPr>
        <w:t xml:space="preserve">įsakymu sudaro komisiją ištirti ir įvertinti ar </w:t>
      </w:r>
      <w:r w:rsidRPr="003519B7">
        <w:rPr>
          <w:rFonts w:eastAsia="Calibri"/>
          <w:szCs w:val="24"/>
        </w:rPr>
        <w:t xml:space="preserve">Plungės miesto VVG </w:t>
      </w:r>
      <w:r w:rsidR="005A454A" w:rsidRPr="005A454A">
        <w:rPr>
          <w:rFonts w:eastAsia="Calibri"/>
          <w:szCs w:val="24"/>
        </w:rPr>
        <w:t>darbuotojo ar valdymo organo narys, kitas asmuo, dėl kurio gautas pranešimas, veikloje yra požymių susijusių su korupcija.</w:t>
      </w:r>
      <w:r>
        <w:rPr>
          <w:rFonts w:eastAsia="Calibri"/>
          <w:szCs w:val="24"/>
        </w:rPr>
        <w:t xml:space="preserve"> </w:t>
      </w:r>
    </w:p>
    <w:p w:rsidR="005A454A" w:rsidRPr="005A454A" w:rsidRDefault="005A454A" w:rsidP="0050145B">
      <w:pPr>
        <w:pStyle w:val="Sraopastraipa"/>
        <w:numPr>
          <w:ilvl w:val="0"/>
          <w:numId w:val="5"/>
        </w:numPr>
        <w:tabs>
          <w:tab w:val="left" w:pos="993"/>
        </w:tabs>
        <w:suppressAutoHyphens/>
        <w:spacing w:line="276" w:lineRule="auto"/>
        <w:ind w:left="0" w:firstLine="567"/>
        <w:textAlignment w:val="baseline"/>
        <w:rPr>
          <w:rFonts w:eastAsia="Calibri"/>
          <w:szCs w:val="24"/>
        </w:rPr>
      </w:pPr>
      <w:r w:rsidRPr="005A454A">
        <w:rPr>
          <w:rFonts w:eastAsia="Calibri"/>
          <w:szCs w:val="24"/>
        </w:rPr>
        <w:t xml:space="preserve"> </w:t>
      </w:r>
      <w:r w:rsidR="003519B7" w:rsidRPr="003519B7">
        <w:rPr>
          <w:rFonts w:eastAsia="Calibri"/>
          <w:szCs w:val="24"/>
        </w:rPr>
        <w:t xml:space="preserve">Plungės miesto VVG </w:t>
      </w:r>
      <w:r w:rsidRPr="005A454A">
        <w:rPr>
          <w:rFonts w:eastAsia="Calibri"/>
          <w:szCs w:val="24"/>
        </w:rPr>
        <w:t>darbuotojai, valdymo organo nariai, kiti asmenys susipažinę su pranešime gauta informacija, privalo užtikrinti informacijos konfidencialumą ir atsako LR teisės aktų nustatyta tvarka.</w:t>
      </w:r>
      <w:r w:rsidR="003519B7">
        <w:rPr>
          <w:rFonts w:eastAsia="Calibri"/>
          <w:szCs w:val="24"/>
        </w:rPr>
        <w:t xml:space="preserve"> </w:t>
      </w:r>
    </w:p>
    <w:p w:rsidR="005A454A" w:rsidRDefault="005A454A" w:rsidP="0050145B">
      <w:pPr>
        <w:pStyle w:val="Sraopastraipa"/>
        <w:numPr>
          <w:ilvl w:val="0"/>
          <w:numId w:val="5"/>
        </w:numPr>
        <w:tabs>
          <w:tab w:val="left" w:pos="993"/>
        </w:tabs>
        <w:suppressAutoHyphens/>
        <w:autoSpaceDN w:val="0"/>
        <w:spacing w:line="276" w:lineRule="auto"/>
        <w:ind w:left="0" w:firstLine="567"/>
        <w:textAlignment w:val="baseline"/>
        <w:rPr>
          <w:rFonts w:eastAsia="Calibri"/>
          <w:szCs w:val="24"/>
        </w:rPr>
      </w:pPr>
      <w:r w:rsidRPr="005A454A">
        <w:rPr>
          <w:rFonts w:eastAsia="Calibri"/>
          <w:szCs w:val="24"/>
        </w:rPr>
        <w:t>Draudžiama gautą pranešimą ir jame nurodytą informaciją skelbti viešai.</w:t>
      </w:r>
    </w:p>
    <w:p w:rsidR="005A454A" w:rsidRPr="00092B01" w:rsidRDefault="005A454A" w:rsidP="005A454A">
      <w:pPr>
        <w:pStyle w:val="Sraopastraipa"/>
        <w:tabs>
          <w:tab w:val="left" w:pos="993"/>
        </w:tabs>
        <w:suppressAutoHyphens/>
        <w:autoSpaceDN w:val="0"/>
        <w:spacing w:line="276" w:lineRule="auto"/>
        <w:ind w:left="0" w:firstLine="567"/>
        <w:textAlignment w:val="baseline"/>
        <w:rPr>
          <w:rFonts w:eastAsia="Calibri"/>
          <w:szCs w:val="24"/>
        </w:rPr>
      </w:pPr>
    </w:p>
    <w:p w:rsidR="00113148" w:rsidRDefault="00113148" w:rsidP="00474469">
      <w:pPr>
        <w:ind w:firstLine="0"/>
      </w:pPr>
    </w:p>
    <w:p w:rsidR="00113148" w:rsidRDefault="00113148">
      <w:pPr>
        <w:jc w:val="center"/>
        <w:rPr>
          <w:b/>
        </w:rPr>
      </w:pPr>
      <w:r w:rsidRPr="00AE45F8">
        <w:rPr>
          <w:b/>
        </w:rPr>
        <w:t>V</w:t>
      </w:r>
      <w:r w:rsidR="00425111" w:rsidRPr="00AE45F8">
        <w:rPr>
          <w:b/>
        </w:rPr>
        <w:t>I</w:t>
      </w:r>
      <w:r w:rsidRPr="00AE45F8">
        <w:rPr>
          <w:b/>
        </w:rPr>
        <w:t xml:space="preserve"> SKYRIUS </w:t>
      </w:r>
    </w:p>
    <w:p w:rsidR="007B7874" w:rsidRPr="00AE45F8" w:rsidRDefault="007B7874">
      <w:pPr>
        <w:jc w:val="center"/>
        <w:rPr>
          <w:b/>
        </w:rPr>
      </w:pPr>
      <w:r w:rsidRPr="007B7874">
        <w:rPr>
          <w:b/>
          <w:bCs/>
        </w:rPr>
        <w:t>BAIGIAMOSIOS NUOSTATOS</w:t>
      </w:r>
    </w:p>
    <w:p w:rsidR="002E40F3" w:rsidRDefault="002E40F3" w:rsidP="007B7874">
      <w:pPr>
        <w:pStyle w:val="Sraopastraipa"/>
        <w:tabs>
          <w:tab w:val="left" w:pos="993"/>
        </w:tabs>
        <w:spacing w:line="276" w:lineRule="auto"/>
        <w:ind w:left="0" w:firstLine="567"/>
      </w:pPr>
    </w:p>
    <w:p w:rsidR="007B7874" w:rsidRPr="007B7874" w:rsidRDefault="007B7874" w:rsidP="0050145B">
      <w:pPr>
        <w:pStyle w:val="Sraopastraipa"/>
        <w:numPr>
          <w:ilvl w:val="0"/>
          <w:numId w:val="5"/>
        </w:numPr>
        <w:tabs>
          <w:tab w:val="left" w:pos="993"/>
        </w:tabs>
        <w:spacing w:line="276" w:lineRule="auto"/>
        <w:ind w:left="0" w:firstLine="567"/>
      </w:pPr>
      <w:r w:rsidRPr="007B7874">
        <w:t xml:space="preserve">Už korupcijos prevenciją įstaigoje atsako Plungės miesto VVG </w:t>
      </w:r>
      <w:r w:rsidR="00D713FF">
        <w:t>pirmininkas</w:t>
      </w:r>
      <w:r w:rsidRPr="007B7874">
        <w:t>, kuris imasi priemonių, būtinų LR</w:t>
      </w:r>
      <w:r>
        <w:t xml:space="preserve"> </w:t>
      </w:r>
      <w:r w:rsidRPr="007B7874">
        <w:t>korupcijos prevencijos įstatymui įgyvendinti.</w:t>
      </w:r>
    </w:p>
    <w:p w:rsidR="007B7874" w:rsidRPr="007B7874" w:rsidRDefault="007B7874" w:rsidP="0050145B">
      <w:pPr>
        <w:pStyle w:val="Sraopastraipa"/>
        <w:numPr>
          <w:ilvl w:val="0"/>
          <w:numId w:val="5"/>
        </w:numPr>
        <w:tabs>
          <w:tab w:val="left" w:pos="993"/>
        </w:tabs>
        <w:spacing w:line="276" w:lineRule="auto"/>
        <w:ind w:left="0" w:firstLine="567"/>
      </w:pPr>
      <w:r w:rsidRPr="007B7874">
        <w:t>Plungės miesto VVG Korupcijos prevencijos aprašas gali būti atnaujinamas visą jo įgyvendinimo</w:t>
      </w:r>
      <w:r>
        <w:t xml:space="preserve"> </w:t>
      </w:r>
      <w:r w:rsidRPr="007B7874">
        <w:t>laikotarpį.</w:t>
      </w:r>
    </w:p>
    <w:p w:rsidR="007B7874" w:rsidRDefault="007B7874" w:rsidP="0050145B">
      <w:pPr>
        <w:pStyle w:val="Sraopastraipa"/>
        <w:numPr>
          <w:ilvl w:val="0"/>
          <w:numId w:val="5"/>
        </w:numPr>
        <w:tabs>
          <w:tab w:val="left" w:pos="993"/>
        </w:tabs>
        <w:spacing w:line="276" w:lineRule="auto"/>
        <w:ind w:left="0" w:firstLine="567"/>
      </w:pPr>
      <w:r w:rsidRPr="007B7874">
        <w:t xml:space="preserve">Plungės miesto VVG Korupcijos prevencijos aprašas yra skelbiamas Plungės miesto VVG interneto svetainėje </w:t>
      </w:r>
      <w:r>
        <w:t>ir/</w:t>
      </w:r>
      <w:r w:rsidRPr="007B7874">
        <w:t>ar</w:t>
      </w:r>
      <w:r>
        <w:t xml:space="preserve"> Plungės</w:t>
      </w:r>
      <w:r w:rsidRPr="007B7874">
        <w:t xml:space="preserve"> rajono savivaldybės interneto svetainėje.</w:t>
      </w:r>
    </w:p>
    <w:p w:rsidR="007B7874" w:rsidRPr="002E40F3" w:rsidRDefault="007B7874" w:rsidP="007B7874">
      <w:pPr>
        <w:pStyle w:val="Sraopastraipa"/>
        <w:tabs>
          <w:tab w:val="left" w:pos="993"/>
        </w:tabs>
        <w:spacing w:line="276" w:lineRule="auto"/>
        <w:ind w:left="0" w:firstLine="567"/>
      </w:pPr>
    </w:p>
    <w:p w:rsidR="002E40F3" w:rsidRDefault="00DC1AC3" w:rsidP="006368D1">
      <w:pPr>
        <w:jc w:val="center"/>
      </w:pPr>
      <w:r>
        <w:t>_____________________________________________________</w:t>
      </w:r>
    </w:p>
    <w:p w:rsidR="00CA6653" w:rsidRDefault="00CA6653" w:rsidP="00752454"/>
    <w:p w:rsidR="0031640F" w:rsidRDefault="0031640F">
      <w:pPr>
        <w:ind w:firstLine="0"/>
        <w:jc w:val="left"/>
      </w:pPr>
    </w:p>
    <w:sectPr w:rsidR="0031640F" w:rsidSect="001910AA">
      <w:footerReference w:type="default" r:id="rId8"/>
      <w:pgSz w:w="11909" w:h="16838" w:code="9"/>
      <w:pgMar w:top="1134" w:right="567" w:bottom="1134" w:left="1701" w:header="0"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78D" w:rsidRDefault="00F5278D">
      <w:r>
        <w:separator/>
      </w:r>
    </w:p>
  </w:endnote>
  <w:endnote w:type="continuationSeparator" w:id="0">
    <w:p w:rsidR="00F5278D" w:rsidRDefault="00F5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981" w:rsidRDefault="00AC2981">
    <w:pPr>
      <w:pStyle w:val="Porat"/>
      <w:tabs>
        <w:tab w:val="clear" w:pos="4819"/>
      </w:tabs>
      <w:jc w:val="right"/>
      <w:rPr>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78D" w:rsidRDefault="00F5278D">
      <w:r>
        <w:separator/>
      </w:r>
    </w:p>
  </w:footnote>
  <w:footnote w:type="continuationSeparator" w:id="0">
    <w:p w:rsidR="00F5278D" w:rsidRDefault="00F527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5E0C"/>
    <w:multiLevelType w:val="hybridMultilevel"/>
    <w:tmpl w:val="B5FAB6AE"/>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DEB286F"/>
    <w:multiLevelType w:val="multilevel"/>
    <w:tmpl w:val="4D00797C"/>
    <w:lvl w:ilvl="0">
      <w:start w:val="1"/>
      <w:numFmt w:val="decimal"/>
      <w:lvlText w:val="%1."/>
      <w:lvlJc w:val="left"/>
      <w:pPr>
        <w:ind w:left="1440" w:hanging="360"/>
      </w:pPr>
    </w:lvl>
    <w:lvl w:ilvl="1">
      <w:start w:val="7"/>
      <w:numFmt w:val="decimal"/>
      <w:isLgl/>
      <w:lvlText w:val="%1.%2."/>
      <w:lvlJc w:val="left"/>
      <w:pPr>
        <w:ind w:left="154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131B27B3"/>
    <w:multiLevelType w:val="multilevel"/>
    <w:tmpl w:val="B97C77C8"/>
    <w:lvl w:ilvl="0">
      <w:start w:val="1"/>
      <w:numFmt w:val="decimal"/>
      <w:lvlText w:val="%1."/>
      <w:lvlJc w:val="left"/>
      <w:pPr>
        <w:ind w:left="928" w:hanging="360"/>
      </w:pPr>
    </w:lvl>
    <w:lvl w:ilvl="1">
      <w:start w:val="1"/>
      <w:numFmt w:val="decimal"/>
      <w:isLgl/>
      <w:lvlText w:val="%1.%2."/>
      <w:lvlJc w:val="left"/>
      <w:pPr>
        <w:ind w:left="1228" w:hanging="6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 w15:restartNumberingAfterBreak="0">
    <w:nsid w:val="13F13897"/>
    <w:multiLevelType w:val="hybridMultilevel"/>
    <w:tmpl w:val="6C10294A"/>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4" w15:restartNumberingAfterBreak="0">
    <w:nsid w:val="1EB668D6"/>
    <w:multiLevelType w:val="multilevel"/>
    <w:tmpl w:val="0427001F"/>
    <w:lvl w:ilvl="0">
      <w:start w:val="1"/>
      <w:numFmt w:val="decimal"/>
      <w:lvlText w:val="%1."/>
      <w:lvlJc w:val="left"/>
      <w:pPr>
        <w:ind w:left="786" w:hanging="360"/>
      </w:pPr>
    </w:lvl>
    <w:lvl w:ilvl="1">
      <w:start w:val="1"/>
      <w:numFmt w:val="decimal"/>
      <w:lvlText w:val="%1.%2."/>
      <w:lvlJc w:val="left"/>
      <w:pPr>
        <w:ind w:left="225" w:hanging="432"/>
      </w:pPr>
    </w:lvl>
    <w:lvl w:ilvl="2">
      <w:start w:val="1"/>
      <w:numFmt w:val="decimal"/>
      <w:lvlText w:val="%1.%2.%3."/>
      <w:lvlJc w:val="left"/>
      <w:pPr>
        <w:ind w:left="657" w:hanging="504"/>
      </w:pPr>
    </w:lvl>
    <w:lvl w:ilvl="3">
      <w:start w:val="1"/>
      <w:numFmt w:val="decimal"/>
      <w:lvlText w:val="%1.%2.%3.%4."/>
      <w:lvlJc w:val="left"/>
      <w:pPr>
        <w:ind w:left="1161" w:hanging="648"/>
      </w:pPr>
    </w:lvl>
    <w:lvl w:ilvl="4">
      <w:start w:val="1"/>
      <w:numFmt w:val="decimal"/>
      <w:lvlText w:val="%1.%2.%3.%4.%5."/>
      <w:lvlJc w:val="left"/>
      <w:pPr>
        <w:ind w:left="1665" w:hanging="792"/>
      </w:pPr>
    </w:lvl>
    <w:lvl w:ilvl="5">
      <w:start w:val="1"/>
      <w:numFmt w:val="decimal"/>
      <w:lvlText w:val="%1.%2.%3.%4.%5.%6."/>
      <w:lvlJc w:val="left"/>
      <w:pPr>
        <w:ind w:left="2169" w:hanging="936"/>
      </w:pPr>
    </w:lvl>
    <w:lvl w:ilvl="6">
      <w:start w:val="1"/>
      <w:numFmt w:val="decimal"/>
      <w:lvlText w:val="%1.%2.%3.%4.%5.%6.%7."/>
      <w:lvlJc w:val="left"/>
      <w:pPr>
        <w:ind w:left="2673" w:hanging="1080"/>
      </w:pPr>
    </w:lvl>
    <w:lvl w:ilvl="7">
      <w:start w:val="1"/>
      <w:numFmt w:val="decimal"/>
      <w:lvlText w:val="%1.%2.%3.%4.%5.%6.%7.%8."/>
      <w:lvlJc w:val="left"/>
      <w:pPr>
        <w:ind w:left="3177" w:hanging="1224"/>
      </w:pPr>
    </w:lvl>
    <w:lvl w:ilvl="8">
      <w:start w:val="1"/>
      <w:numFmt w:val="decimal"/>
      <w:lvlText w:val="%1.%2.%3.%4.%5.%6.%7.%8.%9."/>
      <w:lvlJc w:val="left"/>
      <w:pPr>
        <w:ind w:left="3753" w:hanging="1440"/>
      </w:pPr>
    </w:lvl>
  </w:abstractNum>
  <w:abstractNum w:abstractNumId="5" w15:restartNumberingAfterBreak="0">
    <w:nsid w:val="46654609"/>
    <w:multiLevelType w:val="hybridMultilevel"/>
    <w:tmpl w:val="7D943662"/>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E0E406A"/>
    <w:multiLevelType w:val="multilevel"/>
    <w:tmpl w:val="4D00797C"/>
    <w:lvl w:ilvl="0">
      <w:start w:val="1"/>
      <w:numFmt w:val="decimal"/>
      <w:lvlText w:val="%1."/>
      <w:lvlJc w:val="left"/>
      <w:pPr>
        <w:ind w:left="1440" w:hanging="360"/>
      </w:pPr>
    </w:lvl>
    <w:lvl w:ilvl="1">
      <w:start w:val="7"/>
      <w:numFmt w:val="decimal"/>
      <w:isLgl/>
      <w:lvlText w:val="%1.%2."/>
      <w:lvlJc w:val="left"/>
      <w:pPr>
        <w:ind w:left="154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4F1E6A9A"/>
    <w:multiLevelType w:val="multilevel"/>
    <w:tmpl w:val="816EC7D6"/>
    <w:lvl w:ilvl="0">
      <w:start w:val="1"/>
      <w:numFmt w:val="decimal"/>
      <w:lvlText w:val="%1."/>
      <w:lvlJc w:val="left"/>
      <w:pPr>
        <w:ind w:left="1287" w:hanging="360"/>
      </w:pPr>
    </w:lvl>
    <w:lvl w:ilvl="1">
      <w:start w:val="1"/>
      <w:numFmt w:val="decimal"/>
      <w:isLgl/>
      <w:lvlText w:val="%1.%2."/>
      <w:lvlJc w:val="left"/>
      <w:pPr>
        <w:ind w:left="1527" w:hanging="600"/>
      </w:pPr>
      <w:rPr>
        <w:rFonts w:hint="default"/>
      </w:rPr>
    </w:lvl>
    <w:lvl w:ilvl="2">
      <w:start w:val="3"/>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8" w15:restartNumberingAfterBreak="0">
    <w:nsid w:val="525375EA"/>
    <w:multiLevelType w:val="multilevel"/>
    <w:tmpl w:val="B97C77C8"/>
    <w:lvl w:ilvl="0">
      <w:start w:val="1"/>
      <w:numFmt w:val="decimal"/>
      <w:lvlText w:val="%1."/>
      <w:lvlJc w:val="left"/>
      <w:pPr>
        <w:ind w:left="3447" w:hanging="360"/>
      </w:pPr>
    </w:lvl>
    <w:lvl w:ilvl="1">
      <w:start w:val="1"/>
      <w:numFmt w:val="decimal"/>
      <w:isLgl/>
      <w:lvlText w:val="%1.%2."/>
      <w:lvlJc w:val="left"/>
      <w:pPr>
        <w:ind w:left="3747" w:hanging="660"/>
      </w:pPr>
      <w:rPr>
        <w:rFonts w:hint="default"/>
      </w:rPr>
    </w:lvl>
    <w:lvl w:ilvl="2">
      <w:start w:val="1"/>
      <w:numFmt w:val="decimal"/>
      <w:isLgl/>
      <w:lvlText w:val="%1.%2.%3."/>
      <w:lvlJc w:val="left"/>
      <w:pPr>
        <w:ind w:left="3807" w:hanging="720"/>
      </w:pPr>
      <w:rPr>
        <w:rFonts w:hint="default"/>
      </w:rPr>
    </w:lvl>
    <w:lvl w:ilvl="3">
      <w:start w:val="1"/>
      <w:numFmt w:val="decimal"/>
      <w:isLgl/>
      <w:lvlText w:val="%1.%2.%3.%4."/>
      <w:lvlJc w:val="left"/>
      <w:pPr>
        <w:ind w:left="3807" w:hanging="720"/>
      </w:pPr>
      <w:rPr>
        <w:rFonts w:hint="default"/>
      </w:rPr>
    </w:lvl>
    <w:lvl w:ilvl="4">
      <w:start w:val="1"/>
      <w:numFmt w:val="decimal"/>
      <w:isLgl/>
      <w:lvlText w:val="%1.%2.%3.%4.%5."/>
      <w:lvlJc w:val="left"/>
      <w:pPr>
        <w:ind w:left="4167" w:hanging="1080"/>
      </w:pPr>
      <w:rPr>
        <w:rFonts w:hint="default"/>
      </w:rPr>
    </w:lvl>
    <w:lvl w:ilvl="5">
      <w:start w:val="1"/>
      <w:numFmt w:val="decimal"/>
      <w:isLgl/>
      <w:lvlText w:val="%1.%2.%3.%4.%5.%6."/>
      <w:lvlJc w:val="left"/>
      <w:pPr>
        <w:ind w:left="416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4887" w:hanging="1800"/>
      </w:pPr>
      <w:rPr>
        <w:rFonts w:hint="default"/>
      </w:rPr>
    </w:lvl>
  </w:abstractNum>
  <w:abstractNum w:abstractNumId="9" w15:restartNumberingAfterBreak="0">
    <w:nsid w:val="57C566AC"/>
    <w:multiLevelType w:val="multilevel"/>
    <w:tmpl w:val="4D00797C"/>
    <w:lvl w:ilvl="0">
      <w:start w:val="1"/>
      <w:numFmt w:val="decimal"/>
      <w:lvlText w:val="%1."/>
      <w:lvlJc w:val="left"/>
      <w:pPr>
        <w:ind w:left="1440" w:hanging="360"/>
      </w:pPr>
    </w:lvl>
    <w:lvl w:ilvl="1">
      <w:start w:val="7"/>
      <w:numFmt w:val="decimal"/>
      <w:isLgl/>
      <w:lvlText w:val="%1.%2."/>
      <w:lvlJc w:val="left"/>
      <w:pPr>
        <w:ind w:left="154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 w15:restartNumberingAfterBreak="0">
    <w:nsid w:val="5AD27485"/>
    <w:multiLevelType w:val="hybridMultilevel"/>
    <w:tmpl w:val="A928186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1" w15:restartNumberingAfterBreak="0">
    <w:nsid w:val="5C9F76F1"/>
    <w:multiLevelType w:val="multilevel"/>
    <w:tmpl w:val="B97C77C8"/>
    <w:lvl w:ilvl="0">
      <w:start w:val="1"/>
      <w:numFmt w:val="decimal"/>
      <w:lvlText w:val="%1."/>
      <w:lvlJc w:val="left"/>
      <w:pPr>
        <w:ind w:left="3447" w:hanging="360"/>
      </w:pPr>
    </w:lvl>
    <w:lvl w:ilvl="1">
      <w:start w:val="1"/>
      <w:numFmt w:val="decimal"/>
      <w:isLgl/>
      <w:lvlText w:val="%1.%2."/>
      <w:lvlJc w:val="left"/>
      <w:pPr>
        <w:ind w:left="3747" w:hanging="660"/>
      </w:pPr>
      <w:rPr>
        <w:rFonts w:hint="default"/>
      </w:rPr>
    </w:lvl>
    <w:lvl w:ilvl="2">
      <w:start w:val="1"/>
      <w:numFmt w:val="decimal"/>
      <w:isLgl/>
      <w:lvlText w:val="%1.%2.%3."/>
      <w:lvlJc w:val="left"/>
      <w:pPr>
        <w:ind w:left="3807" w:hanging="720"/>
      </w:pPr>
      <w:rPr>
        <w:rFonts w:hint="default"/>
      </w:rPr>
    </w:lvl>
    <w:lvl w:ilvl="3">
      <w:start w:val="1"/>
      <w:numFmt w:val="decimal"/>
      <w:isLgl/>
      <w:lvlText w:val="%1.%2.%3.%4."/>
      <w:lvlJc w:val="left"/>
      <w:pPr>
        <w:ind w:left="3807" w:hanging="720"/>
      </w:pPr>
      <w:rPr>
        <w:rFonts w:hint="default"/>
      </w:rPr>
    </w:lvl>
    <w:lvl w:ilvl="4">
      <w:start w:val="1"/>
      <w:numFmt w:val="decimal"/>
      <w:isLgl/>
      <w:lvlText w:val="%1.%2.%3.%4.%5."/>
      <w:lvlJc w:val="left"/>
      <w:pPr>
        <w:ind w:left="4167" w:hanging="1080"/>
      </w:pPr>
      <w:rPr>
        <w:rFonts w:hint="default"/>
      </w:rPr>
    </w:lvl>
    <w:lvl w:ilvl="5">
      <w:start w:val="1"/>
      <w:numFmt w:val="decimal"/>
      <w:isLgl/>
      <w:lvlText w:val="%1.%2.%3.%4.%5.%6."/>
      <w:lvlJc w:val="left"/>
      <w:pPr>
        <w:ind w:left="416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4887" w:hanging="1800"/>
      </w:pPr>
      <w:rPr>
        <w:rFonts w:hint="default"/>
      </w:rPr>
    </w:lvl>
  </w:abstractNum>
  <w:abstractNum w:abstractNumId="12" w15:restartNumberingAfterBreak="0">
    <w:nsid w:val="680318C1"/>
    <w:multiLevelType w:val="hybridMultilevel"/>
    <w:tmpl w:val="8F1EF1CC"/>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3" w15:restartNumberingAfterBreak="0">
    <w:nsid w:val="68D03D8C"/>
    <w:multiLevelType w:val="hybridMultilevel"/>
    <w:tmpl w:val="E90290C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15:restartNumberingAfterBreak="0">
    <w:nsid w:val="72014F6C"/>
    <w:multiLevelType w:val="multilevel"/>
    <w:tmpl w:val="B97C77C8"/>
    <w:lvl w:ilvl="0">
      <w:start w:val="1"/>
      <w:numFmt w:val="decimal"/>
      <w:lvlText w:val="%1."/>
      <w:lvlJc w:val="left"/>
      <w:pPr>
        <w:ind w:left="3447" w:hanging="360"/>
      </w:pPr>
    </w:lvl>
    <w:lvl w:ilvl="1">
      <w:start w:val="1"/>
      <w:numFmt w:val="decimal"/>
      <w:isLgl/>
      <w:lvlText w:val="%1.%2."/>
      <w:lvlJc w:val="left"/>
      <w:pPr>
        <w:ind w:left="3747" w:hanging="660"/>
      </w:pPr>
      <w:rPr>
        <w:rFonts w:hint="default"/>
      </w:rPr>
    </w:lvl>
    <w:lvl w:ilvl="2">
      <w:start w:val="1"/>
      <w:numFmt w:val="decimal"/>
      <w:isLgl/>
      <w:lvlText w:val="%1.%2.%3."/>
      <w:lvlJc w:val="left"/>
      <w:pPr>
        <w:ind w:left="3807" w:hanging="720"/>
      </w:pPr>
      <w:rPr>
        <w:rFonts w:hint="default"/>
      </w:rPr>
    </w:lvl>
    <w:lvl w:ilvl="3">
      <w:start w:val="1"/>
      <w:numFmt w:val="decimal"/>
      <w:isLgl/>
      <w:lvlText w:val="%1.%2.%3.%4."/>
      <w:lvlJc w:val="left"/>
      <w:pPr>
        <w:ind w:left="3807" w:hanging="720"/>
      </w:pPr>
      <w:rPr>
        <w:rFonts w:hint="default"/>
      </w:rPr>
    </w:lvl>
    <w:lvl w:ilvl="4">
      <w:start w:val="1"/>
      <w:numFmt w:val="decimal"/>
      <w:isLgl/>
      <w:lvlText w:val="%1.%2.%3.%4.%5."/>
      <w:lvlJc w:val="left"/>
      <w:pPr>
        <w:ind w:left="4167" w:hanging="1080"/>
      </w:pPr>
      <w:rPr>
        <w:rFonts w:hint="default"/>
      </w:rPr>
    </w:lvl>
    <w:lvl w:ilvl="5">
      <w:start w:val="1"/>
      <w:numFmt w:val="decimal"/>
      <w:isLgl/>
      <w:lvlText w:val="%1.%2.%3.%4.%5.%6."/>
      <w:lvlJc w:val="left"/>
      <w:pPr>
        <w:ind w:left="416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4887" w:hanging="1800"/>
      </w:pPr>
      <w:rPr>
        <w:rFonts w:hint="default"/>
      </w:rPr>
    </w:lvl>
  </w:abstractNum>
  <w:num w:numId="1">
    <w:abstractNumId w:val="4"/>
  </w:num>
  <w:num w:numId="2">
    <w:abstractNumId w:val="0"/>
  </w:num>
  <w:num w:numId="3">
    <w:abstractNumId w:val="5"/>
  </w:num>
  <w:num w:numId="4">
    <w:abstractNumId w:val="3"/>
  </w:num>
  <w:num w:numId="5">
    <w:abstractNumId w:val="11"/>
  </w:num>
  <w:num w:numId="6">
    <w:abstractNumId w:val="7"/>
  </w:num>
  <w:num w:numId="7">
    <w:abstractNumId w:val="14"/>
  </w:num>
  <w:num w:numId="8">
    <w:abstractNumId w:val="1"/>
  </w:num>
  <w:num w:numId="9">
    <w:abstractNumId w:val="6"/>
  </w:num>
  <w:num w:numId="10">
    <w:abstractNumId w:val="9"/>
  </w:num>
  <w:num w:numId="11">
    <w:abstractNumId w:val="12"/>
  </w:num>
  <w:num w:numId="12">
    <w:abstractNumId w:val="10"/>
  </w:num>
  <w:num w:numId="13">
    <w:abstractNumId w:val="13"/>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D211F"/>
    <w:rsid w:val="00007C31"/>
    <w:rsid w:val="00007DE8"/>
    <w:rsid w:val="00011062"/>
    <w:rsid w:val="0002340F"/>
    <w:rsid w:val="00030B35"/>
    <w:rsid w:val="000310D9"/>
    <w:rsid w:val="00034183"/>
    <w:rsid w:val="00042A0B"/>
    <w:rsid w:val="00043827"/>
    <w:rsid w:val="00051D27"/>
    <w:rsid w:val="00052A5D"/>
    <w:rsid w:val="00063B00"/>
    <w:rsid w:val="00065591"/>
    <w:rsid w:val="00080FE6"/>
    <w:rsid w:val="000903BF"/>
    <w:rsid w:val="00092B01"/>
    <w:rsid w:val="00092C4C"/>
    <w:rsid w:val="000A1129"/>
    <w:rsid w:val="000A5C4E"/>
    <w:rsid w:val="000A7FBB"/>
    <w:rsid w:val="000B036E"/>
    <w:rsid w:val="000C2471"/>
    <w:rsid w:val="000C61BA"/>
    <w:rsid w:val="000D0BF0"/>
    <w:rsid w:val="000D137B"/>
    <w:rsid w:val="000E32E4"/>
    <w:rsid w:val="000E559C"/>
    <w:rsid w:val="000F5787"/>
    <w:rsid w:val="00112800"/>
    <w:rsid w:val="00113148"/>
    <w:rsid w:val="00123466"/>
    <w:rsid w:val="00123D71"/>
    <w:rsid w:val="00130F3A"/>
    <w:rsid w:val="00135DE5"/>
    <w:rsid w:val="0014224B"/>
    <w:rsid w:val="0015660F"/>
    <w:rsid w:val="00157988"/>
    <w:rsid w:val="00160193"/>
    <w:rsid w:val="00183114"/>
    <w:rsid w:val="001910AA"/>
    <w:rsid w:val="00191261"/>
    <w:rsid w:val="00194EF9"/>
    <w:rsid w:val="00197249"/>
    <w:rsid w:val="001B2F4A"/>
    <w:rsid w:val="001B3CF5"/>
    <w:rsid w:val="001B3E9B"/>
    <w:rsid w:val="001B3FE3"/>
    <w:rsid w:val="001C2008"/>
    <w:rsid w:val="001C40AC"/>
    <w:rsid w:val="001D093D"/>
    <w:rsid w:val="001D0B04"/>
    <w:rsid w:val="001F32CC"/>
    <w:rsid w:val="001F37B6"/>
    <w:rsid w:val="002029F4"/>
    <w:rsid w:val="0020439A"/>
    <w:rsid w:val="00214EEF"/>
    <w:rsid w:val="0024580F"/>
    <w:rsid w:val="002568C1"/>
    <w:rsid w:val="00262856"/>
    <w:rsid w:val="00271A44"/>
    <w:rsid w:val="00274FF5"/>
    <w:rsid w:val="0027611C"/>
    <w:rsid w:val="002904DD"/>
    <w:rsid w:val="00294AA5"/>
    <w:rsid w:val="002978E7"/>
    <w:rsid w:val="002A1091"/>
    <w:rsid w:val="002A517A"/>
    <w:rsid w:val="002A6AC1"/>
    <w:rsid w:val="002E297E"/>
    <w:rsid w:val="002E40F3"/>
    <w:rsid w:val="002F0579"/>
    <w:rsid w:val="002F28EF"/>
    <w:rsid w:val="002F48F8"/>
    <w:rsid w:val="002F4F29"/>
    <w:rsid w:val="00302FA0"/>
    <w:rsid w:val="00304F6C"/>
    <w:rsid w:val="00311DD7"/>
    <w:rsid w:val="00314D65"/>
    <w:rsid w:val="0031640F"/>
    <w:rsid w:val="0032585C"/>
    <w:rsid w:val="003301B9"/>
    <w:rsid w:val="003367CD"/>
    <w:rsid w:val="00341AB8"/>
    <w:rsid w:val="003500DA"/>
    <w:rsid w:val="003519B7"/>
    <w:rsid w:val="00356C8C"/>
    <w:rsid w:val="00363F53"/>
    <w:rsid w:val="00364ACA"/>
    <w:rsid w:val="00366AF9"/>
    <w:rsid w:val="0037306E"/>
    <w:rsid w:val="00373A83"/>
    <w:rsid w:val="00387435"/>
    <w:rsid w:val="003A1E4F"/>
    <w:rsid w:val="003A6093"/>
    <w:rsid w:val="003B2C60"/>
    <w:rsid w:val="003B6A32"/>
    <w:rsid w:val="003C1E25"/>
    <w:rsid w:val="003C4F28"/>
    <w:rsid w:val="003E742E"/>
    <w:rsid w:val="003F0E63"/>
    <w:rsid w:val="003F67F8"/>
    <w:rsid w:val="00400AD5"/>
    <w:rsid w:val="00405E5B"/>
    <w:rsid w:val="0040754B"/>
    <w:rsid w:val="00413B3C"/>
    <w:rsid w:val="00414A0F"/>
    <w:rsid w:val="0041631C"/>
    <w:rsid w:val="00423B0C"/>
    <w:rsid w:val="00425111"/>
    <w:rsid w:val="004328BA"/>
    <w:rsid w:val="00447363"/>
    <w:rsid w:val="00461027"/>
    <w:rsid w:val="0046663F"/>
    <w:rsid w:val="00474469"/>
    <w:rsid w:val="004855BB"/>
    <w:rsid w:val="00487D59"/>
    <w:rsid w:val="004B1477"/>
    <w:rsid w:val="004B64C9"/>
    <w:rsid w:val="004C0F78"/>
    <w:rsid w:val="004C510F"/>
    <w:rsid w:val="004D12D2"/>
    <w:rsid w:val="004D160C"/>
    <w:rsid w:val="004D2419"/>
    <w:rsid w:val="004E3147"/>
    <w:rsid w:val="004F4291"/>
    <w:rsid w:val="0050145B"/>
    <w:rsid w:val="00523547"/>
    <w:rsid w:val="005304B2"/>
    <w:rsid w:val="00531F34"/>
    <w:rsid w:val="005350F4"/>
    <w:rsid w:val="00540F94"/>
    <w:rsid w:val="005411FF"/>
    <w:rsid w:val="005557E7"/>
    <w:rsid w:val="0055647F"/>
    <w:rsid w:val="00562E7C"/>
    <w:rsid w:val="00592E10"/>
    <w:rsid w:val="005A454A"/>
    <w:rsid w:val="005A480C"/>
    <w:rsid w:val="005B1448"/>
    <w:rsid w:val="005B3638"/>
    <w:rsid w:val="005C0047"/>
    <w:rsid w:val="005D18AF"/>
    <w:rsid w:val="005D51BE"/>
    <w:rsid w:val="005E7C10"/>
    <w:rsid w:val="005F12C7"/>
    <w:rsid w:val="005F47AF"/>
    <w:rsid w:val="005F666A"/>
    <w:rsid w:val="00611F5D"/>
    <w:rsid w:val="00613028"/>
    <w:rsid w:val="00620B1E"/>
    <w:rsid w:val="006368D1"/>
    <w:rsid w:val="00641DAF"/>
    <w:rsid w:val="006438A1"/>
    <w:rsid w:val="00651A96"/>
    <w:rsid w:val="00664CD3"/>
    <w:rsid w:val="00665F78"/>
    <w:rsid w:val="006876B1"/>
    <w:rsid w:val="006921F2"/>
    <w:rsid w:val="00694E90"/>
    <w:rsid w:val="006A349F"/>
    <w:rsid w:val="006A375B"/>
    <w:rsid w:val="006A4A12"/>
    <w:rsid w:val="006B24BE"/>
    <w:rsid w:val="006B695C"/>
    <w:rsid w:val="006E67E2"/>
    <w:rsid w:val="006F0DDC"/>
    <w:rsid w:val="006F0E78"/>
    <w:rsid w:val="006F24BD"/>
    <w:rsid w:val="006F3804"/>
    <w:rsid w:val="006F4041"/>
    <w:rsid w:val="007031C7"/>
    <w:rsid w:val="0071158F"/>
    <w:rsid w:val="0072631E"/>
    <w:rsid w:val="0073560E"/>
    <w:rsid w:val="007463E1"/>
    <w:rsid w:val="00746E21"/>
    <w:rsid w:val="00752454"/>
    <w:rsid w:val="00754BFC"/>
    <w:rsid w:val="00755F33"/>
    <w:rsid w:val="0075794B"/>
    <w:rsid w:val="0076510E"/>
    <w:rsid w:val="00772BBF"/>
    <w:rsid w:val="00774C33"/>
    <w:rsid w:val="00781D0D"/>
    <w:rsid w:val="007A0ED1"/>
    <w:rsid w:val="007B2652"/>
    <w:rsid w:val="007B68DC"/>
    <w:rsid w:val="007B7874"/>
    <w:rsid w:val="007D0623"/>
    <w:rsid w:val="007D362A"/>
    <w:rsid w:val="007E5CBD"/>
    <w:rsid w:val="007F100C"/>
    <w:rsid w:val="007F15F0"/>
    <w:rsid w:val="00812C6E"/>
    <w:rsid w:val="0081760A"/>
    <w:rsid w:val="00836789"/>
    <w:rsid w:val="00854FEB"/>
    <w:rsid w:val="00863682"/>
    <w:rsid w:val="00864B02"/>
    <w:rsid w:val="00865AFC"/>
    <w:rsid w:val="0086747A"/>
    <w:rsid w:val="00867A2A"/>
    <w:rsid w:val="00876CE6"/>
    <w:rsid w:val="008851A0"/>
    <w:rsid w:val="008A159E"/>
    <w:rsid w:val="008A748D"/>
    <w:rsid w:val="008A7878"/>
    <w:rsid w:val="008B6A7A"/>
    <w:rsid w:val="008C7594"/>
    <w:rsid w:val="008D056E"/>
    <w:rsid w:val="008D636C"/>
    <w:rsid w:val="008D6615"/>
    <w:rsid w:val="008E19A2"/>
    <w:rsid w:val="008E2207"/>
    <w:rsid w:val="008E3943"/>
    <w:rsid w:val="008F5E49"/>
    <w:rsid w:val="00903B08"/>
    <w:rsid w:val="009052BB"/>
    <w:rsid w:val="009112BF"/>
    <w:rsid w:val="009410E4"/>
    <w:rsid w:val="00944C04"/>
    <w:rsid w:val="00946E1F"/>
    <w:rsid w:val="0095178E"/>
    <w:rsid w:val="00952CA4"/>
    <w:rsid w:val="00953CB3"/>
    <w:rsid w:val="00954D36"/>
    <w:rsid w:val="009626D3"/>
    <w:rsid w:val="00986BAB"/>
    <w:rsid w:val="00991035"/>
    <w:rsid w:val="009A0B61"/>
    <w:rsid w:val="009A2341"/>
    <w:rsid w:val="009B4E68"/>
    <w:rsid w:val="009C3575"/>
    <w:rsid w:val="009D035E"/>
    <w:rsid w:val="009D26A2"/>
    <w:rsid w:val="009D3032"/>
    <w:rsid w:val="009E12BA"/>
    <w:rsid w:val="009E1ECA"/>
    <w:rsid w:val="00A00C33"/>
    <w:rsid w:val="00A05D5B"/>
    <w:rsid w:val="00A10315"/>
    <w:rsid w:val="00A109AB"/>
    <w:rsid w:val="00A113AB"/>
    <w:rsid w:val="00A214CE"/>
    <w:rsid w:val="00A27AB5"/>
    <w:rsid w:val="00A344D9"/>
    <w:rsid w:val="00A41963"/>
    <w:rsid w:val="00A44FD5"/>
    <w:rsid w:val="00A61662"/>
    <w:rsid w:val="00A63178"/>
    <w:rsid w:val="00A80E03"/>
    <w:rsid w:val="00A82D68"/>
    <w:rsid w:val="00A95584"/>
    <w:rsid w:val="00A97828"/>
    <w:rsid w:val="00AA01AD"/>
    <w:rsid w:val="00AA419A"/>
    <w:rsid w:val="00AC076F"/>
    <w:rsid w:val="00AC2981"/>
    <w:rsid w:val="00AC56DE"/>
    <w:rsid w:val="00AC67F8"/>
    <w:rsid w:val="00AE45F8"/>
    <w:rsid w:val="00AF076E"/>
    <w:rsid w:val="00B010B0"/>
    <w:rsid w:val="00B035FF"/>
    <w:rsid w:val="00B1057C"/>
    <w:rsid w:val="00B14481"/>
    <w:rsid w:val="00B21E2D"/>
    <w:rsid w:val="00B24166"/>
    <w:rsid w:val="00B336C5"/>
    <w:rsid w:val="00B34E79"/>
    <w:rsid w:val="00B46B4A"/>
    <w:rsid w:val="00B57A52"/>
    <w:rsid w:val="00B81C0A"/>
    <w:rsid w:val="00B82AD3"/>
    <w:rsid w:val="00B84E4D"/>
    <w:rsid w:val="00B9185F"/>
    <w:rsid w:val="00B91D3C"/>
    <w:rsid w:val="00B955FC"/>
    <w:rsid w:val="00BA0B7A"/>
    <w:rsid w:val="00BC4157"/>
    <w:rsid w:val="00BC5BFB"/>
    <w:rsid w:val="00BD21E2"/>
    <w:rsid w:val="00BD29CD"/>
    <w:rsid w:val="00BD7AFC"/>
    <w:rsid w:val="00BD7EEA"/>
    <w:rsid w:val="00BE1AD5"/>
    <w:rsid w:val="00BE2BFD"/>
    <w:rsid w:val="00BE31FE"/>
    <w:rsid w:val="00BF5B20"/>
    <w:rsid w:val="00C020C9"/>
    <w:rsid w:val="00C152FD"/>
    <w:rsid w:val="00C25A70"/>
    <w:rsid w:val="00C3035C"/>
    <w:rsid w:val="00C34410"/>
    <w:rsid w:val="00C42BF8"/>
    <w:rsid w:val="00C435DC"/>
    <w:rsid w:val="00C44C02"/>
    <w:rsid w:val="00C45BDD"/>
    <w:rsid w:val="00C6375A"/>
    <w:rsid w:val="00C7362A"/>
    <w:rsid w:val="00C76483"/>
    <w:rsid w:val="00C8176C"/>
    <w:rsid w:val="00C85D23"/>
    <w:rsid w:val="00C87B1C"/>
    <w:rsid w:val="00C93D26"/>
    <w:rsid w:val="00C95793"/>
    <w:rsid w:val="00C9663B"/>
    <w:rsid w:val="00C9689A"/>
    <w:rsid w:val="00CA2C65"/>
    <w:rsid w:val="00CA543C"/>
    <w:rsid w:val="00CA6653"/>
    <w:rsid w:val="00CB2812"/>
    <w:rsid w:val="00CB482D"/>
    <w:rsid w:val="00CC24A1"/>
    <w:rsid w:val="00CD3C47"/>
    <w:rsid w:val="00CE5669"/>
    <w:rsid w:val="00CF17C2"/>
    <w:rsid w:val="00D11156"/>
    <w:rsid w:val="00D14D76"/>
    <w:rsid w:val="00D15259"/>
    <w:rsid w:val="00D15D48"/>
    <w:rsid w:val="00D27B38"/>
    <w:rsid w:val="00D37513"/>
    <w:rsid w:val="00D479FB"/>
    <w:rsid w:val="00D576D9"/>
    <w:rsid w:val="00D63133"/>
    <w:rsid w:val="00D6544D"/>
    <w:rsid w:val="00D66459"/>
    <w:rsid w:val="00D713FF"/>
    <w:rsid w:val="00D71E0B"/>
    <w:rsid w:val="00D72702"/>
    <w:rsid w:val="00D94077"/>
    <w:rsid w:val="00DA627B"/>
    <w:rsid w:val="00DA6A33"/>
    <w:rsid w:val="00DB0CD6"/>
    <w:rsid w:val="00DB3FA5"/>
    <w:rsid w:val="00DC0CF1"/>
    <w:rsid w:val="00DC13C3"/>
    <w:rsid w:val="00DC1AC3"/>
    <w:rsid w:val="00DC419D"/>
    <w:rsid w:val="00DC764C"/>
    <w:rsid w:val="00DD1E95"/>
    <w:rsid w:val="00DD26D8"/>
    <w:rsid w:val="00DD784D"/>
    <w:rsid w:val="00DE2AB6"/>
    <w:rsid w:val="00DE328D"/>
    <w:rsid w:val="00DE5815"/>
    <w:rsid w:val="00DE6256"/>
    <w:rsid w:val="00DE7BC5"/>
    <w:rsid w:val="00DF2994"/>
    <w:rsid w:val="00E00331"/>
    <w:rsid w:val="00E03A42"/>
    <w:rsid w:val="00E303BA"/>
    <w:rsid w:val="00E351CC"/>
    <w:rsid w:val="00E426B6"/>
    <w:rsid w:val="00E57817"/>
    <w:rsid w:val="00E62CAB"/>
    <w:rsid w:val="00E63774"/>
    <w:rsid w:val="00E71069"/>
    <w:rsid w:val="00E8068C"/>
    <w:rsid w:val="00E8534D"/>
    <w:rsid w:val="00E90FC7"/>
    <w:rsid w:val="00EB071B"/>
    <w:rsid w:val="00EB2070"/>
    <w:rsid w:val="00EB6937"/>
    <w:rsid w:val="00EC50A8"/>
    <w:rsid w:val="00EC6336"/>
    <w:rsid w:val="00ED1B03"/>
    <w:rsid w:val="00ED211F"/>
    <w:rsid w:val="00EE2629"/>
    <w:rsid w:val="00EF053A"/>
    <w:rsid w:val="00EF3E31"/>
    <w:rsid w:val="00EF43B7"/>
    <w:rsid w:val="00EF627B"/>
    <w:rsid w:val="00F137DF"/>
    <w:rsid w:val="00F25D54"/>
    <w:rsid w:val="00F46E47"/>
    <w:rsid w:val="00F46FA2"/>
    <w:rsid w:val="00F50567"/>
    <w:rsid w:val="00F5278D"/>
    <w:rsid w:val="00F670EC"/>
    <w:rsid w:val="00F73B50"/>
    <w:rsid w:val="00F74416"/>
    <w:rsid w:val="00F75313"/>
    <w:rsid w:val="00F932F7"/>
    <w:rsid w:val="00FA0B37"/>
    <w:rsid w:val="00FA141C"/>
    <w:rsid w:val="00FA4AF3"/>
    <w:rsid w:val="00FB60F8"/>
    <w:rsid w:val="00FB648E"/>
    <w:rsid w:val="00FB65ED"/>
    <w:rsid w:val="00FB6B9F"/>
    <w:rsid w:val="00FC566A"/>
    <w:rsid w:val="00FD130E"/>
    <w:rsid w:val="00FD45C9"/>
    <w:rsid w:val="00FD59DE"/>
    <w:rsid w:val="00FE049E"/>
    <w:rsid w:val="00FE18A8"/>
    <w:rsid w:val="00FE6624"/>
    <w:rsid w:val="00FF1375"/>
    <w:rsid w:val="00FF231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425650"/>
  <w15:docId w15:val="{D01FA1AB-3923-4C5C-93C9-0E9CBD050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010B0"/>
    <w:pPr>
      <w:ind w:firstLine="720"/>
      <w:jc w:val="both"/>
    </w:pPr>
    <w:rPr>
      <w:sz w:val="24"/>
      <w:lang w:eastAsia="en-US"/>
    </w:rPr>
  </w:style>
  <w:style w:type="paragraph" w:styleId="Antrat1">
    <w:name w:val="heading 1"/>
    <w:basedOn w:val="prastasis"/>
    <w:next w:val="prastasis"/>
    <w:qFormat/>
    <w:rsid w:val="00B91D3C"/>
    <w:pPr>
      <w:keepNext/>
      <w:framePr w:hSpace="180" w:wrap="around" w:vAnchor="page" w:hAnchor="margin" w:y="1315"/>
      <w:ind w:firstLine="0"/>
      <w:jc w:val="center"/>
      <w:outlineLvl w:val="0"/>
    </w:pPr>
    <w:rPr>
      <w:b/>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semiHidden/>
    <w:rsid w:val="00B91D3C"/>
    <w:rPr>
      <w:sz w:val="16"/>
    </w:rPr>
  </w:style>
  <w:style w:type="paragraph" w:styleId="Antrats">
    <w:name w:val="header"/>
    <w:basedOn w:val="prastasis"/>
    <w:link w:val="AntratsDiagrama"/>
    <w:uiPriority w:val="99"/>
    <w:rsid w:val="00B91D3C"/>
    <w:pPr>
      <w:tabs>
        <w:tab w:val="center" w:pos="4819"/>
        <w:tab w:val="right" w:pos="9638"/>
      </w:tabs>
    </w:pPr>
  </w:style>
  <w:style w:type="paragraph" w:styleId="Porat">
    <w:name w:val="footer"/>
    <w:basedOn w:val="prastasis"/>
    <w:semiHidden/>
    <w:rsid w:val="00B91D3C"/>
    <w:pPr>
      <w:tabs>
        <w:tab w:val="center" w:pos="4819"/>
        <w:tab w:val="right" w:pos="9638"/>
      </w:tabs>
    </w:pPr>
  </w:style>
  <w:style w:type="paragraph" w:styleId="Debesliotekstas">
    <w:name w:val="Balloon Text"/>
    <w:basedOn w:val="prastasis"/>
    <w:link w:val="DebesliotekstasDiagrama"/>
    <w:uiPriority w:val="99"/>
    <w:semiHidden/>
    <w:unhideWhenUsed/>
    <w:rsid w:val="0075245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52454"/>
    <w:rPr>
      <w:rFonts w:ascii="Tahoma" w:hAnsi="Tahoma" w:cs="Tahoma"/>
      <w:sz w:val="16"/>
      <w:szCs w:val="16"/>
      <w:lang w:eastAsia="en-US"/>
    </w:rPr>
  </w:style>
  <w:style w:type="paragraph" w:styleId="Sraopastraipa">
    <w:name w:val="List Paragraph"/>
    <w:basedOn w:val="prastasis"/>
    <w:uiPriority w:val="34"/>
    <w:qFormat/>
    <w:rsid w:val="00B34E79"/>
    <w:pPr>
      <w:ind w:left="720"/>
      <w:contextualSpacing/>
    </w:pPr>
  </w:style>
  <w:style w:type="character" w:styleId="Hipersaitas">
    <w:name w:val="Hyperlink"/>
    <w:basedOn w:val="Numatytasispastraiposriftas"/>
    <w:uiPriority w:val="99"/>
    <w:unhideWhenUsed/>
    <w:rsid w:val="00B035FF"/>
    <w:rPr>
      <w:color w:val="0000FF" w:themeColor="hyperlink"/>
      <w:u w:val="single"/>
    </w:rPr>
  </w:style>
  <w:style w:type="character" w:customStyle="1" w:styleId="AntratsDiagrama">
    <w:name w:val="Antraštės Diagrama"/>
    <w:basedOn w:val="Numatytasispastraiposriftas"/>
    <w:link w:val="Antrats"/>
    <w:uiPriority w:val="99"/>
    <w:rsid w:val="00BA0B7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900082">
      <w:bodyDiv w:val="1"/>
      <w:marLeft w:val="0"/>
      <w:marRight w:val="0"/>
      <w:marTop w:val="0"/>
      <w:marBottom w:val="0"/>
      <w:divBdr>
        <w:top w:val="none" w:sz="0" w:space="0" w:color="auto"/>
        <w:left w:val="none" w:sz="0" w:space="0" w:color="auto"/>
        <w:bottom w:val="none" w:sz="0" w:space="0" w:color="auto"/>
        <w:right w:val="none" w:sz="0" w:space="0" w:color="auto"/>
      </w:divBdr>
    </w:div>
    <w:div w:id="1277983919">
      <w:bodyDiv w:val="1"/>
      <w:marLeft w:val="0"/>
      <w:marRight w:val="0"/>
      <w:marTop w:val="0"/>
      <w:marBottom w:val="0"/>
      <w:divBdr>
        <w:top w:val="none" w:sz="0" w:space="0" w:color="auto"/>
        <w:left w:val="none" w:sz="0" w:space="0" w:color="auto"/>
        <w:bottom w:val="none" w:sz="0" w:space="0" w:color="auto"/>
        <w:right w:val="none" w:sz="0" w:space="0" w:color="auto"/>
      </w:divBdr>
      <w:divsChild>
        <w:div w:id="289558925">
          <w:marLeft w:val="0"/>
          <w:marRight w:val="0"/>
          <w:marTop w:val="0"/>
          <w:marBottom w:val="0"/>
          <w:divBdr>
            <w:top w:val="none" w:sz="0" w:space="0" w:color="auto"/>
            <w:left w:val="none" w:sz="0" w:space="0" w:color="auto"/>
            <w:bottom w:val="none" w:sz="0" w:space="0" w:color="auto"/>
            <w:right w:val="none" w:sz="0" w:space="0" w:color="auto"/>
          </w:divBdr>
        </w:div>
        <w:div w:id="748118088">
          <w:marLeft w:val="0"/>
          <w:marRight w:val="0"/>
          <w:marTop w:val="0"/>
          <w:marBottom w:val="0"/>
          <w:divBdr>
            <w:top w:val="none" w:sz="0" w:space="0" w:color="auto"/>
            <w:left w:val="none" w:sz="0" w:space="0" w:color="auto"/>
            <w:bottom w:val="none" w:sz="0" w:space="0" w:color="auto"/>
            <w:right w:val="none" w:sz="0" w:space="0" w:color="auto"/>
          </w:divBdr>
        </w:div>
        <w:div w:id="1515876614">
          <w:marLeft w:val="0"/>
          <w:marRight w:val="0"/>
          <w:marTop w:val="0"/>
          <w:marBottom w:val="0"/>
          <w:divBdr>
            <w:top w:val="none" w:sz="0" w:space="0" w:color="auto"/>
            <w:left w:val="none" w:sz="0" w:space="0" w:color="auto"/>
            <w:bottom w:val="none" w:sz="0" w:space="0" w:color="auto"/>
            <w:right w:val="none" w:sz="0" w:space="0" w:color="auto"/>
          </w:divBdr>
        </w:div>
        <w:div w:id="179591303">
          <w:marLeft w:val="0"/>
          <w:marRight w:val="0"/>
          <w:marTop w:val="0"/>
          <w:marBottom w:val="0"/>
          <w:divBdr>
            <w:top w:val="none" w:sz="0" w:space="0" w:color="auto"/>
            <w:left w:val="none" w:sz="0" w:space="0" w:color="auto"/>
            <w:bottom w:val="none" w:sz="0" w:space="0" w:color="auto"/>
            <w:right w:val="none" w:sz="0" w:space="0" w:color="auto"/>
          </w:divBdr>
        </w:div>
        <w:div w:id="1489445531">
          <w:marLeft w:val="0"/>
          <w:marRight w:val="0"/>
          <w:marTop w:val="0"/>
          <w:marBottom w:val="0"/>
          <w:divBdr>
            <w:top w:val="none" w:sz="0" w:space="0" w:color="auto"/>
            <w:left w:val="none" w:sz="0" w:space="0" w:color="auto"/>
            <w:bottom w:val="none" w:sz="0" w:space="0" w:color="auto"/>
            <w:right w:val="none" w:sz="0" w:space="0" w:color="auto"/>
          </w:divBdr>
        </w:div>
        <w:div w:id="398410033">
          <w:marLeft w:val="0"/>
          <w:marRight w:val="0"/>
          <w:marTop w:val="0"/>
          <w:marBottom w:val="0"/>
          <w:divBdr>
            <w:top w:val="none" w:sz="0" w:space="0" w:color="auto"/>
            <w:left w:val="none" w:sz="0" w:space="0" w:color="auto"/>
            <w:bottom w:val="none" w:sz="0" w:space="0" w:color="auto"/>
            <w:right w:val="none" w:sz="0" w:space="0" w:color="auto"/>
          </w:divBdr>
        </w:div>
        <w:div w:id="369571660">
          <w:marLeft w:val="0"/>
          <w:marRight w:val="0"/>
          <w:marTop w:val="0"/>
          <w:marBottom w:val="0"/>
          <w:divBdr>
            <w:top w:val="none" w:sz="0" w:space="0" w:color="auto"/>
            <w:left w:val="none" w:sz="0" w:space="0" w:color="auto"/>
            <w:bottom w:val="none" w:sz="0" w:space="0" w:color="auto"/>
            <w:right w:val="none" w:sz="0" w:space="0" w:color="auto"/>
          </w:divBdr>
        </w:div>
        <w:div w:id="1811173001">
          <w:marLeft w:val="0"/>
          <w:marRight w:val="0"/>
          <w:marTop w:val="0"/>
          <w:marBottom w:val="0"/>
          <w:divBdr>
            <w:top w:val="none" w:sz="0" w:space="0" w:color="auto"/>
            <w:left w:val="none" w:sz="0" w:space="0" w:color="auto"/>
            <w:bottom w:val="none" w:sz="0" w:space="0" w:color="auto"/>
            <w:right w:val="none" w:sz="0" w:space="0" w:color="auto"/>
          </w:divBdr>
        </w:div>
        <w:div w:id="171141878">
          <w:marLeft w:val="0"/>
          <w:marRight w:val="0"/>
          <w:marTop w:val="0"/>
          <w:marBottom w:val="0"/>
          <w:divBdr>
            <w:top w:val="none" w:sz="0" w:space="0" w:color="auto"/>
            <w:left w:val="none" w:sz="0" w:space="0" w:color="auto"/>
            <w:bottom w:val="none" w:sz="0" w:space="0" w:color="auto"/>
            <w:right w:val="none" w:sz="0" w:space="0" w:color="auto"/>
          </w:divBdr>
        </w:div>
        <w:div w:id="59183863">
          <w:marLeft w:val="0"/>
          <w:marRight w:val="0"/>
          <w:marTop w:val="0"/>
          <w:marBottom w:val="0"/>
          <w:divBdr>
            <w:top w:val="none" w:sz="0" w:space="0" w:color="auto"/>
            <w:left w:val="none" w:sz="0" w:space="0" w:color="auto"/>
            <w:bottom w:val="none" w:sz="0" w:space="0" w:color="auto"/>
            <w:right w:val="none" w:sz="0" w:space="0" w:color="auto"/>
          </w:divBdr>
        </w:div>
        <w:div w:id="451366885">
          <w:marLeft w:val="0"/>
          <w:marRight w:val="0"/>
          <w:marTop w:val="0"/>
          <w:marBottom w:val="0"/>
          <w:divBdr>
            <w:top w:val="none" w:sz="0" w:space="0" w:color="auto"/>
            <w:left w:val="none" w:sz="0" w:space="0" w:color="auto"/>
            <w:bottom w:val="none" w:sz="0" w:space="0" w:color="auto"/>
            <w:right w:val="none" w:sz="0" w:space="0" w:color="auto"/>
          </w:divBdr>
        </w:div>
        <w:div w:id="709384294">
          <w:marLeft w:val="0"/>
          <w:marRight w:val="0"/>
          <w:marTop w:val="0"/>
          <w:marBottom w:val="0"/>
          <w:divBdr>
            <w:top w:val="none" w:sz="0" w:space="0" w:color="auto"/>
            <w:left w:val="none" w:sz="0" w:space="0" w:color="auto"/>
            <w:bottom w:val="none" w:sz="0" w:space="0" w:color="auto"/>
            <w:right w:val="none" w:sz="0" w:space="0" w:color="auto"/>
          </w:divBdr>
        </w:div>
        <w:div w:id="1778136236">
          <w:marLeft w:val="0"/>
          <w:marRight w:val="0"/>
          <w:marTop w:val="0"/>
          <w:marBottom w:val="0"/>
          <w:divBdr>
            <w:top w:val="none" w:sz="0" w:space="0" w:color="auto"/>
            <w:left w:val="none" w:sz="0" w:space="0" w:color="auto"/>
            <w:bottom w:val="none" w:sz="0" w:space="0" w:color="auto"/>
            <w:right w:val="none" w:sz="0" w:space="0" w:color="auto"/>
          </w:divBdr>
        </w:div>
        <w:div w:id="1371608595">
          <w:marLeft w:val="0"/>
          <w:marRight w:val="0"/>
          <w:marTop w:val="0"/>
          <w:marBottom w:val="0"/>
          <w:divBdr>
            <w:top w:val="none" w:sz="0" w:space="0" w:color="auto"/>
            <w:left w:val="none" w:sz="0" w:space="0" w:color="auto"/>
            <w:bottom w:val="none" w:sz="0" w:space="0" w:color="auto"/>
            <w:right w:val="none" w:sz="0" w:space="0" w:color="auto"/>
          </w:divBdr>
        </w:div>
        <w:div w:id="1460605092">
          <w:marLeft w:val="0"/>
          <w:marRight w:val="0"/>
          <w:marTop w:val="0"/>
          <w:marBottom w:val="0"/>
          <w:divBdr>
            <w:top w:val="none" w:sz="0" w:space="0" w:color="auto"/>
            <w:left w:val="none" w:sz="0" w:space="0" w:color="auto"/>
            <w:bottom w:val="none" w:sz="0" w:space="0" w:color="auto"/>
            <w:right w:val="none" w:sz="0" w:space="0" w:color="auto"/>
          </w:divBdr>
        </w:div>
        <w:div w:id="1959994426">
          <w:marLeft w:val="0"/>
          <w:marRight w:val="0"/>
          <w:marTop w:val="0"/>
          <w:marBottom w:val="0"/>
          <w:divBdr>
            <w:top w:val="none" w:sz="0" w:space="0" w:color="auto"/>
            <w:left w:val="none" w:sz="0" w:space="0" w:color="auto"/>
            <w:bottom w:val="none" w:sz="0" w:space="0" w:color="auto"/>
            <w:right w:val="none" w:sz="0" w:space="0" w:color="auto"/>
          </w:divBdr>
        </w:div>
        <w:div w:id="1170607821">
          <w:marLeft w:val="0"/>
          <w:marRight w:val="0"/>
          <w:marTop w:val="0"/>
          <w:marBottom w:val="0"/>
          <w:divBdr>
            <w:top w:val="none" w:sz="0" w:space="0" w:color="auto"/>
            <w:left w:val="none" w:sz="0" w:space="0" w:color="auto"/>
            <w:bottom w:val="none" w:sz="0" w:space="0" w:color="auto"/>
            <w:right w:val="none" w:sz="0" w:space="0" w:color="auto"/>
          </w:divBdr>
        </w:div>
      </w:divsChild>
    </w:div>
    <w:div w:id="1344161403">
      <w:bodyDiv w:val="1"/>
      <w:marLeft w:val="0"/>
      <w:marRight w:val="0"/>
      <w:marTop w:val="0"/>
      <w:marBottom w:val="0"/>
      <w:divBdr>
        <w:top w:val="none" w:sz="0" w:space="0" w:color="auto"/>
        <w:left w:val="none" w:sz="0" w:space="0" w:color="auto"/>
        <w:bottom w:val="none" w:sz="0" w:space="0" w:color="auto"/>
        <w:right w:val="none" w:sz="0" w:space="0" w:color="auto"/>
      </w:divBdr>
    </w:div>
    <w:div w:id="213065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421FE-840D-412F-BC84-C58A8746B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5</Pages>
  <Words>7878</Words>
  <Characters>4492</Characters>
  <Application>Microsoft Office Word</Application>
  <DocSecurity>0</DocSecurity>
  <Lines>37</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PLUNGĖS RAJONO SAVIVALDYBĖS ADMINISTRATORIUS</vt:lpstr>
      <vt:lpstr>PLUNGĖS RAJONO SAVIVALDYBĖS ADMINISTRATORIUS</vt:lpstr>
    </vt:vector>
  </TitlesOfParts>
  <Company>Microsoft</Company>
  <LinksUpToDate>false</LinksUpToDate>
  <CharactersWithSpaces>12346</CharactersWithSpaces>
  <SharedDoc>false</SharedDoc>
  <HLinks>
    <vt:vector size="6" baseType="variant">
      <vt:variant>
        <vt:i4>7602299</vt:i4>
      </vt:variant>
      <vt:variant>
        <vt:i4>-1</vt:i4>
      </vt:variant>
      <vt:variant>
        <vt:i4>1029</vt:i4>
      </vt:variant>
      <vt:variant>
        <vt:i4>1</vt:i4>
      </vt:variant>
      <vt:variant>
        <vt:lpwstr>Herbas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PLUNGĖS RAJONO SAVIVALDYBĖS ADMINISTRATORIUS</dc:title>
  <dc:creator>Algirdas Plečkaitis</dc:creator>
  <cp:lastModifiedBy>Gražina Baužienė</cp:lastModifiedBy>
  <cp:revision>122</cp:revision>
  <cp:lastPrinted>2001-05-28T11:53:00Z</cp:lastPrinted>
  <dcterms:created xsi:type="dcterms:W3CDTF">2024-09-12T10:18:00Z</dcterms:created>
  <dcterms:modified xsi:type="dcterms:W3CDTF">2025-01-20T22:46:00Z</dcterms:modified>
</cp:coreProperties>
</file>