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682DFA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DFA" w:rsidRDefault="00C172D3">
            <w:pPr>
              <w:pStyle w:val="Antrat1"/>
              <w:framePr w:hSpace="0" w:wrap="auto" w:vAnchor="margin" w:hAnchor="text" w:yAlign="inline"/>
              <w:rPr>
                <w:rStyle w:val="Komentaronuoroda"/>
                <w:vanish/>
                <w:sz w:val="28"/>
              </w:rPr>
            </w:pPr>
            <w:r>
              <w:rPr>
                <w:noProof/>
                <w:sz w:val="20"/>
                <w:lang w:eastAsia="lt-LT"/>
              </w:rPr>
              <w:drawing>
                <wp:anchor distT="0" distB="180340" distL="114300" distR="114300" simplePos="0" relativeHeight="251657728" behindDoc="1" locked="0" layoutInCell="0" allowOverlap="1" wp14:anchorId="665E2BF9" wp14:editId="45C9D030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0"/>
                  <wp:wrapTopAndBottom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2DFA">
              <w:rPr>
                <w:rStyle w:val="Komentaronuoroda"/>
                <w:sz w:val="28"/>
              </w:rPr>
              <w:t>PLUNGĖS RAJONO SAVIVALDYBĖS ADMINISTRACIJOS DIREKTORIUS</w:t>
            </w:r>
          </w:p>
        </w:tc>
      </w:tr>
      <w:tr w:rsidR="008865FC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5FC" w:rsidRDefault="008865FC">
            <w:pPr>
              <w:pStyle w:val="Antrat1"/>
              <w:framePr w:hSpace="0" w:wrap="auto" w:vAnchor="margin" w:hAnchor="text" w:yAlign="inline"/>
              <w:rPr>
                <w:noProof/>
                <w:sz w:val="20"/>
                <w:lang w:val="en-US"/>
              </w:rPr>
            </w:pPr>
          </w:p>
        </w:tc>
      </w:tr>
      <w:tr w:rsidR="00682DFA" w:rsidTr="006F46B5">
        <w:trPr>
          <w:trHeight w:val="325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5FC" w:rsidRDefault="00682DFA" w:rsidP="00500D76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>ĮSAKYMAS</w:t>
            </w:r>
          </w:p>
        </w:tc>
      </w:tr>
      <w:tr w:rsidR="00682DFA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82DFA" w:rsidRPr="008865FC" w:rsidRDefault="008865FC" w:rsidP="00DC4124">
            <w:pPr>
              <w:ind w:firstLine="0"/>
              <w:jc w:val="center"/>
              <w:rPr>
                <w:rStyle w:val="Komentaronuoroda"/>
                <w:b/>
                <w:sz w:val="28"/>
                <w:szCs w:val="28"/>
              </w:rPr>
            </w:pPr>
            <w:r w:rsidRPr="008865FC">
              <w:rPr>
                <w:rStyle w:val="Komentaronuoroda"/>
                <w:b/>
                <w:sz w:val="28"/>
                <w:szCs w:val="28"/>
              </w:rPr>
              <w:t>D</w:t>
            </w:r>
            <w:r w:rsidRPr="0090055E">
              <w:rPr>
                <w:b/>
                <w:sz w:val="28"/>
                <w:szCs w:val="28"/>
              </w:rPr>
              <w:t>ĖL PLUNGĖS RAJONO SAVIVALDYBĖS VIENKARTINIŲ, TIKSLINIŲ IR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055E">
              <w:rPr>
                <w:b/>
                <w:sz w:val="28"/>
                <w:szCs w:val="28"/>
              </w:rPr>
              <w:t>PERIODINIŲ PAŠALPŲ SKYRIMO KOMISIJOS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055E">
              <w:rPr>
                <w:b/>
                <w:sz w:val="28"/>
                <w:szCs w:val="28"/>
              </w:rPr>
              <w:t>SUDARYMO</w:t>
            </w:r>
          </w:p>
        </w:tc>
      </w:tr>
      <w:tr w:rsidR="00682DFA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82DFA" w:rsidRDefault="00DC0060" w:rsidP="00D81F0C">
            <w:pPr>
              <w:spacing w:before="240"/>
              <w:ind w:left="-68" w:firstLine="0"/>
              <w:jc w:val="center"/>
              <w:rPr>
                <w:rStyle w:val="Komentaronuoroda"/>
                <w:sz w:val="24"/>
                <w:lang w:val="en-US"/>
              </w:rPr>
            </w:pPr>
            <w:r>
              <w:rPr>
                <w:rStyle w:val="Komentaronuoroda"/>
                <w:sz w:val="24"/>
                <w:lang w:val="en-US"/>
              </w:rPr>
              <w:t>20</w:t>
            </w:r>
            <w:r w:rsidR="003C7C5A">
              <w:rPr>
                <w:rStyle w:val="Komentaronuoroda"/>
                <w:sz w:val="24"/>
                <w:lang w:val="en-US"/>
              </w:rPr>
              <w:t xml:space="preserve">24 m. </w:t>
            </w:r>
            <w:proofErr w:type="spellStart"/>
            <w:r w:rsidR="00023A8A">
              <w:rPr>
                <w:rStyle w:val="Komentaronuoroda"/>
                <w:sz w:val="24"/>
                <w:lang w:val="en-US"/>
              </w:rPr>
              <w:t>rugsėjo</w:t>
            </w:r>
            <w:proofErr w:type="spellEnd"/>
            <w:r w:rsidR="0038261B">
              <w:rPr>
                <w:rStyle w:val="Komentaronuoroda"/>
                <w:sz w:val="24"/>
                <w:lang w:val="en-US"/>
              </w:rPr>
              <w:t xml:space="preserve"> </w:t>
            </w:r>
            <w:r w:rsidR="00575746">
              <w:rPr>
                <w:rStyle w:val="Komentaronuoroda"/>
                <w:sz w:val="24"/>
                <w:lang w:val="en-US"/>
              </w:rPr>
              <w:t xml:space="preserve">6 </w:t>
            </w:r>
            <w:r w:rsidR="00B66248">
              <w:rPr>
                <w:rStyle w:val="Komentaronuoroda"/>
                <w:sz w:val="24"/>
                <w:lang w:val="en-US"/>
              </w:rPr>
              <w:t>d. Nr. D</w:t>
            </w:r>
            <w:r w:rsidR="00210D90">
              <w:rPr>
                <w:rStyle w:val="Komentaronuoroda"/>
                <w:sz w:val="24"/>
                <w:lang w:val="en-US"/>
              </w:rPr>
              <w:t>E</w:t>
            </w:r>
            <w:r w:rsidR="00575746">
              <w:rPr>
                <w:rStyle w:val="Komentaronuoroda"/>
                <w:sz w:val="24"/>
                <w:lang w:val="en-US"/>
              </w:rPr>
              <w:t>-526</w:t>
            </w:r>
            <w:bookmarkStart w:id="0" w:name="_GoBack"/>
            <w:bookmarkEnd w:id="0"/>
          </w:p>
        </w:tc>
      </w:tr>
      <w:tr w:rsidR="00682DFA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82DFA" w:rsidRDefault="00B66248">
            <w:pPr>
              <w:ind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Plungė</w:t>
            </w:r>
          </w:p>
        </w:tc>
      </w:tr>
    </w:tbl>
    <w:p w:rsidR="00210D90" w:rsidRDefault="00210D90" w:rsidP="00AA4D61">
      <w:pPr>
        <w:ind w:firstLine="0"/>
      </w:pPr>
    </w:p>
    <w:p w:rsidR="00DC4124" w:rsidRDefault="00DC4124" w:rsidP="004E67BF">
      <w:r>
        <w:t xml:space="preserve">Vadovaudamasis Lietuvos Respublikos vietos savivaldos įstatymo 34 straipsnio 6 dalies 2 punktu, Plungės rajono savivaldybės </w:t>
      </w:r>
      <w:r w:rsidR="00534287">
        <w:t>V</w:t>
      </w:r>
      <w:r>
        <w:t xml:space="preserve">ienkartinių, tikslinių ir periodinių pašalpų skyrimo ir mokėjimo tvarko aprašo, patvirtintu Plungės rajono savivaldybės tarybos 2019 m. kovo 21 d. sprendimu Nr. </w:t>
      </w:r>
      <w:r w:rsidRPr="00EF40AE">
        <w:t>T1-48 „</w:t>
      </w:r>
      <w:r w:rsidR="00534287" w:rsidRPr="00D42990">
        <w:t xml:space="preserve">Dėl </w:t>
      </w:r>
      <w:r w:rsidRPr="00EF40AE">
        <w:t>Vienkartinių,</w:t>
      </w:r>
      <w:r>
        <w:t xml:space="preserve"> tikslinių ir periodinių pašalpų skyrimo ir mokėjimo Plungės rajono savivaldybėje tvarkos aprašo patvirtinimo</w:t>
      </w:r>
      <w:r w:rsidR="00534287">
        <w:t>“</w:t>
      </w:r>
      <w:r w:rsidR="00D05514">
        <w:t>, 20</w:t>
      </w:r>
      <w:r>
        <w:t xml:space="preserve"> punktu:</w:t>
      </w:r>
    </w:p>
    <w:p w:rsidR="00DC4124" w:rsidRDefault="00DC4124" w:rsidP="00D42990">
      <w:pPr>
        <w:pStyle w:val="Sraopastraipa"/>
        <w:numPr>
          <w:ilvl w:val="0"/>
          <w:numId w:val="3"/>
        </w:numPr>
        <w:tabs>
          <w:tab w:val="left" w:pos="993"/>
        </w:tabs>
        <w:ind w:left="0" w:firstLine="720"/>
      </w:pPr>
      <w:r>
        <w:t xml:space="preserve">S u d </w:t>
      </w:r>
      <w:r w:rsidRPr="00BB1358">
        <w:t>a r a u</w:t>
      </w:r>
      <w:r>
        <w:t xml:space="preserve"> Plungės </w:t>
      </w:r>
      <w:r w:rsidRPr="00EF40AE">
        <w:t xml:space="preserve">rajono savivaldybės </w:t>
      </w:r>
      <w:r w:rsidR="00EF40AE">
        <w:t>v</w:t>
      </w:r>
      <w:r w:rsidRPr="00EF40AE">
        <w:t>ienkartinių, tikslinių</w:t>
      </w:r>
      <w:r>
        <w:t xml:space="preserve"> ir periodinių pašalpų skyrimo komisiją</w:t>
      </w:r>
      <w:r w:rsidR="00D81F0C">
        <w:t xml:space="preserve"> (toliau – Komisija)</w:t>
      </w:r>
      <w:r>
        <w:t>:</w:t>
      </w:r>
    </w:p>
    <w:p w:rsidR="00DC4124" w:rsidRDefault="00DF12AC" w:rsidP="00DC4124">
      <w:r>
        <w:t xml:space="preserve">1.1. </w:t>
      </w:r>
      <w:r w:rsidR="00240077">
        <w:t>Jovita Šumskienė, Plungės rajono savivaldybės administracijos direktoriaus pavaduotoja</w:t>
      </w:r>
      <w:r w:rsidR="00DC4124">
        <w:t xml:space="preserve"> (Komisijos pirmininkė);</w:t>
      </w:r>
    </w:p>
    <w:p w:rsidR="00DC4124" w:rsidRDefault="00DF12AC" w:rsidP="00DC4124">
      <w:r>
        <w:t>1.2.</w:t>
      </w:r>
      <w:r w:rsidR="00240077">
        <w:t xml:space="preserve"> </w:t>
      </w:r>
      <w:r w:rsidR="00D81F0C">
        <w:t>Laima Čiuželienė, Buhalterinės apskaitos skyriaus buhalterė;</w:t>
      </w:r>
    </w:p>
    <w:p w:rsidR="00DC4124" w:rsidRDefault="00DF12AC" w:rsidP="00DC4124">
      <w:r>
        <w:t xml:space="preserve">1.3. </w:t>
      </w:r>
      <w:r w:rsidR="00D81F0C">
        <w:t>Oresta Gerulskienė, savivaldybės gydytoja;</w:t>
      </w:r>
    </w:p>
    <w:p w:rsidR="00DC4124" w:rsidRDefault="00DF12AC" w:rsidP="00DC4124">
      <w:r>
        <w:t xml:space="preserve">1.4. </w:t>
      </w:r>
      <w:r w:rsidR="00D81F0C">
        <w:t>Laima Laivienė, Plungės miesto seniūno pavaduotoja;</w:t>
      </w:r>
    </w:p>
    <w:p w:rsidR="00DC4124" w:rsidRDefault="00DF12AC" w:rsidP="00DC4124">
      <w:r>
        <w:t xml:space="preserve">1.5. </w:t>
      </w:r>
      <w:r w:rsidR="00D81F0C">
        <w:t>Daiva Mažeikienė, Finansų ir biudžeto skyriaus vedėja;</w:t>
      </w:r>
    </w:p>
    <w:p w:rsidR="00DC4124" w:rsidRDefault="00DF12AC" w:rsidP="00DC4124">
      <w:r>
        <w:t xml:space="preserve">1.6. </w:t>
      </w:r>
      <w:r w:rsidR="00D81F0C">
        <w:t>Jolanta Puidokienė, Socialinės paramos skyriaus vedėja;</w:t>
      </w:r>
    </w:p>
    <w:p w:rsidR="00DC4124" w:rsidRDefault="00DF12AC" w:rsidP="00DC4124">
      <w:r>
        <w:t xml:space="preserve">1.7. </w:t>
      </w:r>
      <w:r w:rsidR="00D81F0C">
        <w:t>Greta Šimkutė, Socialinės paramos skyriaus socialinių išmokų specialistė.</w:t>
      </w:r>
    </w:p>
    <w:p w:rsidR="00DC4124" w:rsidRDefault="00DC4124" w:rsidP="00DC4124">
      <w:r>
        <w:t>2. N u s t a t a u, kad Komisijos pirmininko atostogų ar nedarbingumo laikotarpiu laikinai Komisijos pirmininko pareigas eina Socialinės paramos skyriaus v</w:t>
      </w:r>
      <w:r w:rsidR="00F432C2">
        <w:t>ed</w:t>
      </w:r>
      <w:r>
        <w:t>ė</w:t>
      </w:r>
      <w:r w:rsidR="00240077">
        <w:t>ja</w:t>
      </w:r>
      <w:r>
        <w:t xml:space="preserve"> </w:t>
      </w:r>
      <w:r w:rsidR="00240077">
        <w:t>Jolanta Puidokienė</w:t>
      </w:r>
      <w:r w:rsidR="00D05514">
        <w:t>.</w:t>
      </w:r>
    </w:p>
    <w:p w:rsidR="00F432C2" w:rsidRDefault="00DC4124" w:rsidP="00DC4124">
      <w:r>
        <w:t xml:space="preserve">3. P r i p a ž į s t u netekusiu galios Plungės rajono savivaldybės administracijos direktoriaus </w:t>
      </w:r>
      <w:r w:rsidR="00240077">
        <w:t>2023</w:t>
      </w:r>
      <w:r>
        <w:t xml:space="preserve"> m. </w:t>
      </w:r>
      <w:r w:rsidR="00240077">
        <w:t>gegužės 4</w:t>
      </w:r>
      <w:r w:rsidR="00F432C2">
        <w:t xml:space="preserve"> d. įsakymą Nr. D</w:t>
      </w:r>
      <w:r w:rsidR="00240077">
        <w:t>E-333</w:t>
      </w:r>
      <w:r>
        <w:t xml:space="preserve"> „D</w:t>
      </w:r>
      <w:r w:rsidRPr="006B4398">
        <w:t xml:space="preserve">ėl </w:t>
      </w:r>
      <w:r>
        <w:t>P</w:t>
      </w:r>
      <w:r w:rsidR="00F432C2">
        <w:t xml:space="preserve">lungės </w:t>
      </w:r>
      <w:r w:rsidR="00F432C2" w:rsidRPr="00EF40AE">
        <w:t xml:space="preserve">rajono savivaldybės </w:t>
      </w:r>
      <w:r w:rsidR="00EF40AE" w:rsidRPr="00EF40AE">
        <w:t>v</w:t>
      </w:r>
      <w:r w:rsidR="00F432C2" w:rsidRPr="00EF40AE">
        <w:t>ienkartinių, tikslinių ir periodinių pašalpų skyrimo komisijos sudarymo“</w:t>
      </w:r>
      <w:r w:rsidR="00F23DBC" w:rsidRPr="00EF40AE">
        <w:t>.</w:t>
      </w:r>
    </w:p>
    <w:p w:rsidR="00703978" w:rsidRDefault="00703978" w:rsidP="002E0107">
      <w:pPr>
        <w:tabs>
          <w:tab w:val="left" w:pos="284"/>
        </w:tabs>
        <w:ind w:firstLine="0"/>
      </w:pPr>
    </w:p>
    <w:p w:rsidR="00703978" w:rsidRDefault="00703978" w:rsidP="002E0107">
      <w:pPr>
        <w:tabs>
          <w:tab w:val="left" w:pos="284"/>
        </w:tabs>
        <w:ind w:firstLine="0"/>
      </w:pPr>
    </w:p>
    <w:p w:rsidR="002E0107" w:rsidRDefault="002E0107" w:rsidP="002E0107">
      <w:pPr>
        <w:tabs>
          <w:tab w:val="left" w:pos="284"/>
        </w:tabs>
        <w:ind w:firstLine="0"/>
      </w:pPr>
      <w:r>
        <w:t xml:space="preserve">Administracijos direktorius                                                                                  </w:t>
      </w:r>
      <w:r w:rsidR="006B36BF">
        <w:t xml:space="preserve">          Dalius Pečiuli</w:t>
      </w:r>
      <w:r w:rsidR="00AA4D61">
        <w:t>s</w:t>
      </w:r>
    </w:p>
    <w:sectPr w:rsidR="002E0107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0B" w:rsidRDefault="005C3F0B">
      <w:r>
        <w:separator/>
      </w:r>
    </w:p>
  </w:endnote>
  <w:endnote w:type="continuationSeparator" w:id="0">
    <w:p w:rsidR="005C3F0B" w:rsidRDefault="005C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FA" w:rsidRDefault="00682DFA">
    <w:pPr>
      <w:pStyle w:val="Porat"/>
      <w:tabs>
        <w:tab w:val="clear" w:pos="4819"/>
      </w:tabs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0B" w:rsidRDefault="005C3F0B">
      <w:r>
        <w:separator/>
      </w:r>
    </w:p>
  </w:footnote>
  <w:footnote w:type="continuationSeparator" w:id="0">
    <w:p w:rsidR="005C3F0B" w:rsidRDefault="005C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276"/>
    <w:multiLevelType w:val="hybridMultilevel"/>
    <w:tmpl w:val="DFEAB9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0C4B"/>
    <w:multiLevelType w:val="hybridMultilevel"/>
    <w:tmpl w:val="41CA3DC6"/>
    <w:lvl w:ilvl="0" w:tplc="AC3E5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B5973"/>
    <w:multiLevelType w:val="hybridMultilevel"/>
    <w:tmpl w:val="66A6747A"/>
    <w:lvl w:ilvl="0" w:tplc="A5506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48"/>
    <w:rsid w:val="00023A8A"/>
    <w:rsid w:val="000A3335"/>
    <w:rsid w:val="000E7698"/>
    <w:rsid w:val="000F13E7"/>
    <w:rsid w:val="00103EDD"/>
    <w:rsid w:val="00152D1F"/>
    <w:rsid w:val="00167510"/>
    <w:rsid w:val="001D55A6"/>
    <w:rsid w:val="0020598A"/>
    <w:rsid w:val="00210D90"/>
    <w:rsid w:val="00240077"/>
    <w:rsid w:val="00291613"/>
    <w:rsid w:val="002B2C8C"/>
    <w:rsid w:val="002E0107"/>
    <w:rsid w:val="002F17AC"/>
    <w:rsid w:val="00305985"/>
    <w:rsid w:val="00336CE5"/>
    <w:rsid w:val="00364880"/>
    <w:rsid w:val="0038261B"/>
    <w:rsid w:val="003C7C5A"/>
    <w:rsid w:val="003E65A9"/>
    <w:rsid w:val="00402C72"/>
    <w:rsid w:val="004367E1"/>
    <w:rsid w:val="00475FA3"/>
    <w:rsid w:val="00494CD1"/>
    <w:rsid w:val="004A129B"/>
    <w:rsid w:val="004E67BF"/>
    <w:rsid w:val="00500D76"/>
    <w:rsid w:val="00534287"/>
    <w:rsid w:val="0053462D"/>
    <w:rsid w:val="0055059C"/>
    <w:rsid w:val="0055235D"/>
    <w:rsid w:val="00575746"/>
    <w:rsid w:val="005B73DE"/>
    <w:rsid w:val="005C3F0B"/>
    <w:rsid w:val="00682DFA"/>
    <w:rsid w:val="006B36BF"/>
    <w:rsid w:val="006C0CB0"/>
    <w:rsid w:val="006F46B5"/>
    <w:rsid w:val="00703978"/>
    <w:rsid w:val="00741ABC"/>
    <w:rsid w:val="007F1A78"/>
    <w:rsid w:val="008261B3"/>
    <w:rsid w:val="00870E96"/>
    <w:rsid w:val="008865FC"/>
    <w:rsid w:val="0090055E"/>
    <w:rsid w:val="00906904"/>
    <w:rsid w:val="00934F10"/>
    <w:rsid w:val="009351C6"/>
    <w:rsid w:val="00963F0B"/>
    <w:rsid w:val="00973D12"/>
    <w:rsid w:val="009A6147"/>
    <w:rsid w:val="009C7729"/>
    <w:rsid w:val="00AA4D61"/>
    <w:rsid w:val="00AB4E0F"/>
    <w:rsid w:val="00B03F4C"/>
    <w:rsid w:val="00B41D27"/>
    <w:rsid w:val="00B66248"/>
    <w:rsid w:val="00C172D3"/>
    <w:rsid w:val="00D05514"/>
    <w:rsid w:val="00D26DFA"/>
    <w:rsid w:val="00D42990"/>
    <w:rsid w:val="00D81F0C"/>
    <w:rsid w:val="00D85A82"/>
    <w:rsid w:val="00DC0060"/>
    <w:rsid w:val="00DC4124"/>
    <w:rsid w:val="00DF12AC"/>
    <w:rsid w:val="00E06C80"/>
    <w:rsid w:val="00E952DA"/>
    <w:rsid w:val="00E9620A"/>
    <w:rsid w:val="00EF40AE"/>
    <w:rsid w:val="00F1329B"/>
    <w:rsid w:val="00F230DF"/>
    <w:rsid w:val="00F23A32"/>
    <w:rsid w:val="00F23DBC"/>
    <w:rsid w:val="00F432C2"/>
    <w:rsid w:val="00F65583"/>
    <w:rsid w:val="00FB5E64"/>
    <w:rsid w:val="00FE1583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6BAE2"/>
  <w15:docId w15:val="{423FEFAE-50D3-4ED5-A0C5-A7A3DDB5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Sraopastraipa">
    <w:name w:val="List Paragraph"/>
    <w:basedOn w:val="prastasis"/>
    <w:uiPriority w:val="34"/>
    <w:qFormat/>
    <w:rsid w:val="00F65583"/>
    <w:pPr>
      <w:ind w:left="720"/>
    </w:pPr>
  </w:style>
  <w:style w:type="paragraph" w:styleId="Antrats">
    <w:name w:val="header"/>
    <w:basedOn w:val="prastasis"/>
    <w:semiHidden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semiHidden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65F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8865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ita\Desktop\vienkartini&#371;%20&#303;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vienkartinių įsakymas</Template>
  <TotalTime>1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Ligita Ratienė</dc:creator>
  <cp:lastModifiedBy>Renata Žukauskė</cp:lastModifiedBy>
  <cp:revision>3</cp:revision>
  <cp:lastPrinted>2021-02-04T08:02:00Z</cp:lastPrinted>
  <dcterms:created xsi:type="dcterms:W3CDTF">2025-01-16T08:20:00Z</dcterms:created>
  <dcterms:modified xsi:type="dcterms:W3CDTF">2025-01-16T08:21:00Z</dcterms:modified>
</cp:coreProperties>
</file>