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EA" w:rsidRPr="003876EA" w:rsidRDefault="003876EA" w:rsidP="003876EA">
      <w:pPr>
        <w:autoSpaceDE w:val="0"/>
        <w:autoSpaceDN w:val="0"/>
        <w:adjustRightInd w:val="0"/>
        <w:spacing w:after="0" w:line="240" w:lineRule="auto"/>
        <w:ind w:left="6480"/>
        <w:rPr>
          <w:rFonts w:ascii="Times New Roman" w:eastAsia="Times New Roman" w:hAnsi="Times New Roman" w:cs="Times New Roman"/>
          <w:bCs/>
          <w:sz w:val="24"/>
          <w:szCs w:val="20"/>
        </w:rPr>
      </w:pPr>
      <w:r w:rsidRPr="003876EA">
        <w:rPr>
          <w:rFonts w:ascii="Times New Roman" w:eastAsia="Times New Roman" w:hAnsi="Times New Roman" w:cs="Times New Roman"/>
          <w:bCs/>
          <w:sz w:val="24"/>
          <w:szCs w:val="20"/>
        </w:rPr>
        <w:t xml:space="preserve">Plungės rajono savivaldybės             gyventojų ir meno kolektyvų, </w:t>
      </w:r>
    </w:p>
    <w:p w:rsidR="003876EA" w:rsidRPr="003876EA" w:rsidRDefault="003876EA" w:rsidP="003876EA">
      <w:pPr>
        <w:autoSpaceDE w:val="0"/>
        <w:autoSpaceDN w:val="0"/>
        <w:adjustRightInd w:val="0"/>
        <w:spacing w:after="0" w:line="240" w:lineRule="auto"/>
        <w:ind w:left="6480"/>
        <w:rPr>
          <w:rFonts w:ascii="Times New Roman" w:eastAsia="Times New Roman" w:hAnsi="Times New Roman" w:cs="Times New Roman"/>
          <w:bCs/>
          <w:sz w:val="24"/>
          <w:szCs w:val="20"/>
        </w:rPr>
      </w:pPr>
      <w:r w:rsidRPr="003876EA">
        <w:rPr>
          <w:rFonts w:ascii="Times New Roman" w:eastAsia="Times New Roman" w:hAnsi="Times New Roman" w:cs="Times New Roman"/>
          <w:bCs/>
          <w:sz w:val="24"/>
          <w:szCs w:val="20"/>
        </w:rPr>
        <w:t xml:space="preserve">pasiekusių aukštų rezultatų kultūros ir meno konkursuose, </w:t>
      </w:r>
    </w:p>
    <w:p w:rsidR="003876EA" w:rsidRPr="003876EA" w:rsidRDefault="003876EA" w:rsidP="003876EA">
      <w:pPr>
        <w:autoSpaceDE w:val="0"/>
        <w:autoSpaceDN w:val="0"/>
        <w:adjustRightInd w:val="0"/>
        <w:spacing w:after="0" w:line="240" w:lineRule="auto"/>
        <w:ind w:left="5184" w:firstLine="1296"/>
        <w:rPr>
          <w:rFonts w:ascii="Times New Roman" w:eastAsia="Times New Roman" w:hAnsi="Times New Roman" w:cs="Times New Roman"/>
          <w:sz w:val="24"/>
          <w:szCs w:val="20"/>
        </w:rPr>
      </w:pPr>
      <w:r w:rsidRPr="003876EA">
        <w:rPr>
          <w:rFonts w:ascii="Times New Roman" w:eastAsia="Times New Roman" w:hAnsi="Times New Roman" w:cs="Times New Roman"/>
          <w:bCs/>
          <w:sz w:val="24"/>
          <w:szCs w:val="20"/>
        </w:rPr>
        <w:t>apdovanojimų tvarkos aprašo</w:t>
      </w:r>
    </w:p>
    <w:p w:rsidR="003876EA" w:rsidRPr="003876EA" w:rsidRDefault="003876EA" w:rsidP="003876EA">
      <w:pPr>
        <w:spacing w:after="0" w:line="240" w:lineRule="auto"/>
        <w:ind w:left="5184" w:firstLine="1296"/>
        <w:rPr>
          <w:rFonts w:ascii="Times New Roman" w:eastAsia="Times New Roman" w:hAnsi="Times New Roman" w:cs="Times New Roman"/>
          <w:sz w:val="24"/>
          <w:szCs w:val="20"/>
        </w:rPr>
      </w:pPr>
      <w:r w:rsidRPr="003876EA">
        <w:rPr>
          <w:rFonts w:ascii="Times New Roman" w:eastAsia="Times New Roman" w:hAnsi="Times New Roman" w:cs="Times New Roman"/>
          <w:sz w:val="24"/>
          <w:szCs w:val="20"/>
        </w:rPr>
        <w:t>priedas</w:t>
      </w:r>
    </w:p>
    <w:p w:rsidR="003876EA" w:rsidRPr="003876EA" w:rsidRDefault="003876EA" w:rsidP="003876EA">
      <w:pPr>
        <w:spacing w:after="0" w:line="240" w:lineRule="auto"/>
        <w:jc w:val="right"/>
        <w:rPr>
          <w:rFonts w:ascii="Times New Roman" w:eastAsia="Times New Roman" w:hAnsi="Times New Roman" w:cs="Times New Roman"/>
          <w:sz w:val="24"/>
          <w:szCs w:val="20"/>
        </w:rPr>
      </w:pPr>
    </w:p>
    <w:p w:rsidR="003876EA" w:rsidRPr="003876EA" w:rsidRDefault="003876EA" w:rsidP="003876EA">
      <w:pPr>
        <w:spacing w:after="0" w:line="240" w:lineRule="auto"/>
        <w:jc w:val="both"/>
        <w:rPr>
          <w:rFonts w:ascii="Times New Roman" w:eastAsia="Times New Roman" w:hAnsi="Times New Roman" w:cs="Times New Roman"/>
          <w:sz w:val="24"/>
          <w:szCs w:val="20"/>
        </w:rPr>
      </w:pPr>
    </w:p>
    <w:p w:rsidR="003876EA" w:rsidRPr="003876EA" w:rsidRDefault="003876EA" w:rsidP="003876EA">
      <w:pPr>
        <w:spacing w:after="0" w:line="240" w:lineRule="auto"/>
        <w:ind w:firstLine="540"/>
        <w:jc w:val="center"/>
        <w:rPr>
          <w:rFonts w:ascii="Times New Roman" w:eastAsia="Times New Roman" w:hAnsi="Times New Roman" w:cs="Times New Roman"/>
          <w:sz w:val="24"/>
          <w:szCs w:val="20"/>
        </w:rPr>
      </w:pPr>
      <w:r w:rsidRPr="003876EA">
        <w:rPr>
          <w:rFonts w:ascii="Times New Roman" w:eastAsia="Times New Roman" w:hAnsi="Times New Roman" w:cs="Times New Roman"/>
          <w:b/>
          <w:bCs/>
          <w:sz w:val="24"/>
          <w:szCs w:val="20"/>
          <w:lang w:eastAsia="lt-LT"/>
        </w:rPr>
        <w:t>PARAIŠKA APDOVANOJIMUI UŽ PASIEKTUS AUKŠTUS REZULTATUS KULTŪROS IR MENO KONKURSUOSE GAUTI</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b/>
          <w:bCs/>
          <w:sz w:val="24"/>
          <w:szCs w:val="20"/>
          <w:lang w:eastAsia="lt-LT"/>
        </w:rPr>
      </w:pPr>
    </w:p>
    <w:p w:rsidR="003876EA" w:rsidRPr="003876EA" w:rsidRDefault="003876EA" w:rsidP="003876EA">
      <w:pPr>
        <w:autoSpaceDE w:val="0"/>
        <w:autoSpaceDN w:val="0"/>
        <w:adjustRightInd w:val="0"/>
        <w:spacing w:after="0" w:line="240" w:lineRule="auto"/>
        <w:jc w:val="center"/>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 xml:space="preserve">20__ </w:t>
      </w:r>
      <w:proofErr w:type="spellStart"/>
      <w:r w:rsidRPr="003876EA">
        <w:rPr>
          <w:rFonts w:ascii="Times New Roman" w:eastAsia="Times New Roman" w:hAnsi="Times New Roman" w:cs="Times New Roman"/>
          <w:sz w:val="24"/>
          <w:szCs w:val="20"/>
          <w:lang w:eastAsia="lt-LT"/>
        </w:rPr>
        <w:t>m</w:t>
      </w:r>
      <w:proofErr w:type="spellEnd"/>
      <w:r w:rsidRPr="003876EA">
        <w:rPr>
          <w:rFonts w:ascii="Times New Roman" w:eastAsia="Times New Roman" w:hAnsi="Times New Roman" w:cs="Times New Roman"/>
          <w:sz w:val="24"/>
          <w:szCs w:val="20"/>
          <w:lang w:eastAsia="lt-LT"/>
        </w:rPr>
        <w:t xml:space="preserve">._____________________ </w:t>
      </w:r>
      <w:proofErr w:type="spellStart"/>
      <w:r w:rsidRPr="003876EA">
        <w:rPr>
          <w:rFonts w:ascii="Times New Roman" w:eastAsia="Times New Roman" w:hAnsi="Times New Roman" w:cs="Times New Roman"/>
          <w:sz w:val="24"/>
          <w:szCs w:val="20"/>
          <w:lang w:eastAsia="lt-LT"/>
        </w:rPr>
        <w:t>d</w:t>
      </w:r>
      <w:proofErr w:type="spellEnd"/>
      <w:r w:rsidRPr="003876EA">
        <w:rPr>
          <w:rFonts w:ascii="Times New Roman" w:eastAsia="Times New Roman" w:hAnsi="Times New Roman" w:cs="Times New Roman"/>
          <w:sz w:val="24"/>
          <w:szCs w:val="20"/>
          <w:lang w:eastAsia="lt-LT"/>
        </w:rPr>
        <w:t>.</w:t>
      </w:r>
    </w:p>
    <w:p w:rsidR="003876EA" w:rsidRPr="003876EA" w:rsidRDefault="003876EA" w:rsidP="003876EA">
      <w:pPr>
        <w:autoSpaceDE w:val="0"/>
        <w:autoSpaceDN w:val="0"/>
        <w:adjustRightInd w:val="0"/>
        <w:spacing w:after="0" w:line="240" w:lineRule="auto"/>
        <w:jc w:val="center"/>
        <w:rPr>
          <w:rFonts w:ascii="Times New Roman" w:eastAsia="Times New Roman" w:hAnsi="Times New Roman" w:cs="Times New Roman"/>
          <w:sz w:val="24"/>
          <w:szCs w:val="20"/>
          <w:lang w:eastAsia="lt-LT"/>
        </w:rPr>
      </w:pPr>
    </w:p>
    <w:p w:rsidR="003876EA" w:rsidRPr="003876EA" w:rsidRDefault="003876EA" w:rsidP="003876EA">
      <w:pPr>
        <w:autoSpaceDE w:val="0"/>
        <w:autoSpaceDN w:val="0"/>
        <w:adjustRightInd w:val="0"/>
        <w:spacing w:after="0" w:line="240" w:lineRule="auto"/>
        <w:jc w:val="center"/>
        <w:rPr>
          <w:rFonts w:ascii="Times New Roman" w:eastAsia="Times New Roman" w:hAnsi="Times New Roman" w:cs="Times New Roman"/>
          <w:sz w:val="24"/>
          <w:szCs w:val="20"/>
          <w:lang w:eastAsia="lt-LT"/>
        </w:rPr>
      </w:pP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b/>
          <w:bCs/>
          <w:sz w:val="24"/>
          <w:szCs w:val="20"/>
          <w:lang w:eastAsia="lt-LT"/>
        </w:rPr>
      </w:pPr>
      <w:r w:rsidRPr="003876EA">
        <w:rPr>
          <w:rFonts w:ascii="Times New Roman" w:eastAsia="Times New Roman" w:hAnsi="Times New Roman" w:cs="Times New Roman"/>
          <w:b/>
          <w:bCs/>
          <w:sz w:val="24"/>
          <w:szCs w:val="20"/>
          <w:lang w:eastAsia="lt-LT"/>
        </w:rPr>
        <w:t>1. INFORMACIJA APIE PAREIŠKĖJĄ</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1.1. juridinio asmens pavadinimas / fizinio asmens vardas, pavardė _______________________________________________________________________________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1.2. adresas ______________________________________________________________________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 xml:space="preserve">1.3. telefonas ______________, </w:t>
      </w:r>
      <w:proofErr w:type="spellStart"/>
      <w:r w:rsidRPr="003876EA">
        <w:rPr>
          <w:rFonts w:ascii="Times New Roman" w:eastAsia="Times New Roman" w:hAnsi="Times New Roman" w:cs="Times New Roman"/>
          <w:sz w:val="24"/>
          <w:szCs w:val="20"/>
          <w:lang w:eastAsia="lt-LT"/>
        </w:rPr>
        <w:t>el</w:t>
      </w:r>
      <w:proofErr w:type="spellEnd"/>
      <w:r w:rsidRPr="003876EA">
        <w:rPr>
          <w:rFonts w:ascii="Times New Roman" w:eastAsia="Times New Roman" w:hAnsi="Times New Roman" w:cs="Times New Roman"/>
          <w:sz w:val="24"/>
          <w:szCs w:val="20"/>
          <w:lang w:eastAsia="lt-LT"/>
        </w:rPr>
        <w:t>. paštas 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b/>
          <w:bCs/>
          <w:sz w:val="24"/>
          <w:szCs w:val="20"/>
          <w:lang w:eastAsia="lt-LT"/>
        </w:rPr>
      </w:pPr>
      <w:r w:rsidRPr="003876EA">
        <w:rPr>
          <w:rFonts w:ascii="Times New Roman" w:eastAsia="Times New Roman" w:hAnsi="Times New Roman" w:cs="Times New Roman"/>
          <w:b/>
          <w:bCs/>
          <w:sz w:val="24"/>
          <w:szCs w:val="20"/>
          <w:lang w:eastAsia="lt-LT"/>
        </w:rPr>
        <w:t>2. INFORMACIJA APIE KANDIDATĄ (-US)</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2.1. siūlomas kandidatas (-ai) (vardas (-ai), pavardė (-ės)</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_______________________________________________________________________________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2.2. kandidato (-ų) veiklos sritis _______________________________________________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2.3. darbovietė _____________________________________________________________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2.4. adresas ________________________________________________________________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 xml:space="preserve">2.5. telefonas ______________, </w:t>
      </w:r>
      <w:proofErr w:type="spellStart"/>
      <w:r w:rsidRPr="003876EA">
        <w:rPr>
          <w:rFonts w:ascii="Times New Roman" w:eastAsia="Times New Roman" w:hAnsi="Times New Roman" w:cs="Times New Roman"/>
          <w:sz w:val="24"/>
          <w:szCs w:val="20"/>
          <w:lang w:eastAsia="lt-LT"/>
        </w:rPr>
        <w:t>el</w:t>
      </w:r>
      <w:proofErr w:type="spellEnd"/>
      <w:r w:rsidRPr="003876EA">
        <w:rPr>
          <w:rFonts w:ascii="Times New Roman" w:eastAsia="Times New Roman" w:hAnsi="Times New Roman" w:cs="Times New Roman"/>
          <w:sz w:val="24"/>
          <w:szCs w:val="20"/>
          <w:lang w:eastAsia="lt-LT"/>
        </w:rPr>
        <w:t>. paštas 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2.6. banko rekvizitai _________________________________________________________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b/>
          <w:bCs/>
          <w:sz w:val="24"/>
          <w:szCs w:val="20"/>
          <w:lang w:eastAsia="lt-LT"/>
        </w:rPr>
      </w:pPr>
      <w:r w:rsidRPr="003876EA">
        <w:rPr>
          <w:rFonts w:ascii="Times New Roman" w:eastAsia="Times New Roman" w:hAnsi="Times New Roman" w:cs="Times New Roman"/>
          <w:b/>
          <w:bCs/>
          <w:sz w:val="24"/>
          <w:szCs w:val="20"/>
          <w:lang w:eastAsia="lt-LT"/>
        </w:rPr>
        <w:t>3. KANDIDATO (-Ų) PASIEKTI LAIMĖJIMAI</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________________________________________________________________________________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b/>
          <w:bCs/>
          <w:sz w:val="24"/>
          <w:szCs w:val="20"/>
          <w:lang w:eastAsia="lt-LT"/>
        </w:rPr>
      </w:pPr>
      <w:r w:rsidRPr="003876EA">
        <w:rPr>
          <w:rFonts w:ascii="Times New Roman" w:eastAsia="Times New Roman" w:hAnsi="Times New Roman" w:cs="Times New Roman"/>
          <w:b/>
          <w:bCs/>
          <w:sz w:val="24"/>
          <w:szCs w:val="20"/>
          <w:lang w:eastAsia="lt-LT"/>
        </w:rPr>
        <w:t>________________________________________________________________________________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b/>
          <w:bCs/>
          <w:sz w:val="24"/>
          <w:szCs w:val="20"/>
          <w:lang w:eastAsia="lt-LT"/>
        </w:rPr>
      </w:pPr>
      <w:r w:rsidRPr="003876EA">
        <w:rPr>
          <w:rFonts w:ascii="Times New Roman" w:eastAsia="Times New Roman" w:hAnsi="Times New Roman" w:cs="Times New Roman"/>
          <w:b/>
          <w:bCs/>
          <w:sz w:val="24"/>
          <w:szCs w:val="20"/>
          <w:lang w:eastAsia="lt-LT"/>
        </w:rPr>
        <w:t>________________________________________________________________________________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b/>
          <w:bCs/>
          <w:sz w:val="24"/>
          <w:szCs w:val="20"/>
          <w:lang w:eastAsia="lt-LT"/>
        </w:rPr>
      </w:pPr>
      <w:r w:rsidRPr="003876EA">
        <w:rPr>
          <w:rFonts w:ascii="Times New Roman" w:eastAsia="Times New Roman" w:hAnsi="Times New Roman" w:cs="Times New Roman"/>
          <w:b/>
          <w:bCs/>
          <w:sz w:val="24"/>
          <w:szCs w:val="20"/>
          <w:lang w:eastAsia="lt-LT"/>
        </w:rPr>
        <w:t xml:space="preserve">4. KITA INFORMACIJA, REIKŠMINGA KANDIDATO (-Ų) LAIMĖJIMUI PAGRĮSTI </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________________________________________________________________________________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________________________________________________________________________________</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b/>
          <w:bCs/>
          <w:sz w:val="24"/>
          <w:szCs w:val="20"/>
          <w:lang w:eastAsia="lt-LT"/>
        </w:rPr>
      </w:pPr>
      <w:r w:rsidRPr="003876EA">
        <w:rPr>
          <w:rFonts w:ascii="Times New Roman" w:eastAsia="Times New Roman" w:hAnsi="Times New Roman" w:cs="Times New Roman"/>
          <w:b/>
          <w:bCs/>
          <w:sz w:val="24"/>
          <w:szCs w:val="20"/>
          <w:lang w:eastAsia="lt-LT"/>
        </w:rPr>
        <w:t>5. PRIDEDAMI DOKUMENTAI:</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5.1. dokumentai, kurie patvirtina pasiekimus, laimėtą prizinę vietą (išvardyti)</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___________________________ ________________ ____________________</w:t>
      </w:r>
    </w:p>
    <w:p w:rsidR="003876EA" w:rsidRPr="003876EA" w:rsidRDefault="003876EA" w:rsidP="003876EA">
      <w:pPr>
        <w:spacing w:after="0" w:line="240" w:lineRule="auto"/>
        <w:jc w:val="both"/>
        <w:rPr>
          <w:rFonts w:ascii="Times New Roman" w:eastAsia="Times New Roman" w:hAnsi="Times New Roman" w:cs="Times New Roman"/>
          <w:sz w:val="24"/>
          <w:szCs w:val="20"/>
        </w:rPr>
      </w:pPr>
      <w:r w:rsidRPr="003876EA">
        <w:rPr>
          <w:rFonts w:ascii="Times New Roman" w:eastAsia="Times New Roman" w:hAnsi="Times New Roman" w:cs="Times New Roman"/>
          <w:sz w:val="24"/>
          <w:szCs w:val="20"/>
          <w:lang w:eastAsia="lt-LT"/>
        </w:rPr>
        <w:t xml:space="preserve">5.2. dokumentai, įrodantys konkurso atitikimą nacionaliniams ir tarptautiniams konkursams </w:t>
      </w:r>
      <w:r w:rsidRPr="003876EA">
        <w:rPr>
          <w:rFonts w:ascii="Times New Roman" w:eastAsia="Times New Roman" w:hAnsi="Times New Roman" w:cs="Times New Roman"/>
          <w:sz w:val="24"/>
          <w:szCs w:val="20"/>
        </w:rPr>
        <w:t xml:space="preserve">(konkurso nuostatai, protokolai ir </w:t>
      </w:r>
      <w:proofErr w:type="spellStart"/>
      <w:r w:rsidRPr="003876EA">
        <w:rPr>
          <w:rFonts w:ascii="Times New Roman" w:eastAsia="Times New Roman" w:hAnsi="Times New Roman" w:cs="Times New Roman"/>
          <w:sz w:val="24"/>
          <w:szCs w:val="20"/>
        </w:rPr>
        <w:t>pan</w:t>
      </w:r>
      <w:proofErr w:type="spellEnd"/>
      <w:r w:rsidRPr="003876EA">
        <w:rPr>
          <w:rFonts w:ascii="Times New Roman" w:eastAsia="Times New Roman" w:hAnsi="Times New Roman" w:cs="Times New Roman"/>
          <w:sz w:val="24"/>
          <w:szCs w:val="20"/>
        </w:rPr>
        <w:t>.; išvardyti)</w:t>
      </w: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p>
    <w:p w:rsidR="003876EA" w:rsidRPr="003876EA" w:rsidRDefault="003876EA" w:rsidP="003876EA">
      <w:pPr>
        <w:autoSpaceDE w:val="0"/>
        <w:autoSpaceDN w:val="0"/>
        <w:adjustRightInd w:val="0"/>
        <w:spacing w:after="0" w:line="240" w:lineRule="auto"/>
        <w:rPr>
          <w:rFonts w:ascii="Times New Roman" w:eastAsia="Times New Roman" w:hAnsi="Times New Roman" w:cs="Times New Roman"/>
          <w:sz w:val="24"/>
          <w:szCs w:val="20"/>
          <w:lang w:eastAsia="lt-LT"/>
        </w:rPr>
      </w:pPr>
    </w:p>
    <w:p w:rsidR="003876EA" w:rsidRPr="003876EA" w:rsidRDefault="003876EA" w:rsidP="003876EA">
      <w:pPr>
        <w:spacing w:after="0" w:line="240" w:lineRule="auto"/>
        <w:jc w:val="both"/>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6. Pasirašydamas (-a) šį paraišką patvirtinu, kad:</w:t>
      </w:r>
    </w:p>
    <w:p w:rsidR="003876EA" w:rsidRPr="003876EA" w:rsidRDefault="003876EA" w:rsidP="003876EA">
      <w:pPr>
        <w:widowControl w:val="0"/>
        <w:tabs>
          <w:tab w:val="left" w:pos="1296"/>
          <w:tab w:val="center" w:pos="4153"/>
          <w:tab w:val="right" w:pos="8306"/>
        </w:tabs>
        <w:suppressAutoHyphens/>
        <w:overflowPunct w:val="0"/>
        <w:spacing w:after="0" w:line="240" w:lineRule="auto"/>
        <w:jc w:val="both"/>
        <w:textAlignment w:val="baseline"/>
        <w:rPr>
          <w:rFonts w:ascii="Times New Roman" w:eastAsia="Times New Roman" w:hAnsi="Times New Roman" w:cs="Times New Roman"/>
          <w:sz w:val="24"/>
          <w:szCs w:val="24"/>
          <w:shd w:val="clear" w:color="auto" w:fill="FFFFFF"/>
          <w:lang w:eastAsia="lt-LT"/>
        </w:rPr>
      </w:pPr>
      <w:r w:rsidRPr="003876EA">
        <w:rPr>
          <w:rFonts w:ascii="Times New Roman" w:eastAsia="Times New Roman" w:hAnsi="Times New Roman" w:cs="Times New Roman"/>
          <w:sz w:val="24"/>
          <w:szCs w:val="20"/>
          <w:lang w:eastAsia="lt-LT"/>
        </w:rPr>
        <w:t>6.1. esu susipažinęs (-</w:t>
      </w:r>
      <w:proofErr w:type="spellStart"/>
      <w:r w:rsidRPr="003876EA">
        <w:rPr>
          <w:rFonts w:ascii="Times New Roman" w:eastAsia="Times New Roman" w:hAnsi="Times New Roman" w:cs="Times New Roman"/>
          <w:sz w:val="24"/>
          <w:szCs w:val="20"/>
          <w:lang w:eastAsia="lt-LT"/>
        </w:rPr>
        <w:t>usi</w:t>
      </w:r>
      <w:proofErr w:type="spellEnd"/>
      <w:r w:rsidRPr="003876EA">
        <w:rPr>
          <w:rFonts w:ascii="Times New Roman" w:eastAsia="Times New Roman" w:hAnsi="Times New Roman" w:cs="Times New Roman"/>
          <w:sz w:val="24"/>
          <w:szCs w:val="20"/>
          <w:lang w:eastAsia="lt-LT"/>
        </w:rPr>
        <w:t xml:space="preserve">) su </w:t>
      </w:r>
      <w:r w:rsidRPr="003876EA">
        <w:rPr>
          <w:rFonts w:ascii="Times New Roman" w:eastAsia="Times New Roman" w:hAnsi="Times New Roman" w:cs="Times New Roman"/>
          <w:sz w:val="24"/>
          <w:szCs w:val="24"/>
          <w:shd w:val="clear" w:color="auto" w:fill="FFFFFF"/>
          <w:lang w:eastAsia="lt-LT"/>
        </w:rPr>
        <w:t>Plungės rajono savivaldybės gyventojų ir meno kolektyvų, pasiekusių aukštų rezultatų kultūros ir meno konkursuose, apdovanojimų tvarkos aprašu</w:t>
      </w:r>
      <w:r w:rsidRPr="003876EA">
        <w:rPr>
          <w:rFonts w:ascii="Times New Roman" w:eastAsia="Times New Roman" w:hAnsi="Times New Roman" w:cs="Times New Roman"/>
          <w:sz w:val="24"/>
          <w:szCs w:val="20"/>
          <w:lang w:eastAsia="lt-LT"/>
        </w:rPr>
        <w:t>;</w:t>
      </w:r>
    </w:p>
    <w:p w:rsidR="003876EA" w:rsidRPr="003876EA" w:rsidRDefault="003876EA" w:rsidP="003876EA">
      <w:pPr>
        <w:spacing w:after="0" w:line="240" w:lineRule="auto"/>
        <w:jc w:val="both"/>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6.2. visi šioje paraiškoje ir kartu su ja pateiktuose dokumentuose nurodyti duomenys yra teisingi;</w:t>
      </w:r>
    </w:p>
    <w:p w:rsidR="003876EA" w:rsidRPr="003876EA" w:rsidRDefault="003876EA" w:rsidP="003876EA">
      <w:pPr>
        <w:spacing w:after="0" w:line="240" w:lineRule="auto"/>
        <w:jc w:val="both"/>
        <w:rPr>
          <w:rFonts w:ascii="Times New Roman" w:eastAsia="Times New Roman" w:hAnsi="Times New Roman" w:cs="Times New Roman"/>
          <w:sz w:val="24"/>
          <w:szCs w:val="20"/>
        </w:rPr>
      </w:pPr>
      <w:r w:rsidRPr="003876EA">
        <w:rPr>
          <w:rFonts w:ascii="Times New Roman" w:eastAsia="Times New Roman" w:hAnsi="Times New Roman" w:cs="Times New Roman"/>
          <w:sz w:val="24"/>
        </w:rPr>
        <w:t xml:space="preserve">6.3. </w:t>
      </w:r>
      <w:r w:rsidRPr="003876EA">
        <w:rPr>
          <w:rFonts w:ascii="Times New Roman" w:eastAsia="Times New Roman" w:hAnsi="Times New Roman" w:cs="Times New Roman"/>
          <w:sz w:val="24"/>
          <w:szCs w:val="20"/>
        </w:rPr>
        <w:t xml:space="preserve">esu informuotas (-a), kad Plungės rajono savivaldybės administracija (toliau – Administracija) (juridinio asmens kodas 188714469, Vytauto </w:t>
      </w:r>
      <w:proofErr w:type="spellStart"/>
      <w:r w:rsidRPr="003876EA">
        <w:rPr>
          <w:rFonts w:ascii="Times New Roman" w:eastAsia="Times New Roman" w:hAnsi="Times New Roman" w:cs="Times New Roman"/>
          <w:sz w:val="24"/>
          <w:szCs w:val="20"/>
        </w:rPr>
        <w:t>g</w:t>
      </w:r>
      <w:proofErr w:type="spellEnd"/>
      <w:r w:rsidRPr="003876EA">
        <w:rPr>
          <w:rFonts w:ascii="Times New Roman" w:eastAsia="Times New Roman" w:hAnsi="Times New Roman" w:cs="Times New Roman"/>
          <w:sz w:val="24"/>
          <w:szCs w:val="20"/>
        </w:rPr>
        <w:t xml:space="preserve">. 12, Plungė), tvarkydama mano ir </w:t>
      </w:r>
      <w:r w:rsidRPr="003876EA">
        <w:rPr>
          <w:rFonts w:ascii="Times New Roman" w:eastAsia="Times New Roman" w:hAnsi="Times New Roman" w:cs="Times New Roman"/>
          <w:b/>
          <w:sz w:val="24"/>
          <w:szCs w:val="20"/>
        </w:rPr>
        <w:t xml:space="preserve">kandidato </w:t>
      </w:r>
      <w:r w:rsidRPr="003876EA">
        <w:rPr>
          <w:rFonts w:ascii="Times New Roman" w:eastAsia="Times New Roman" w:hAnsi="Times New Roman" w:cs="Times New Roman"/>
          <w:bCs/>
          <w:sz w:val="24"/>
          <w:szCs w:val="20"/>
        </w:rPr>
        <w:lastRenderedPageBreak/>
        <w:t>asmens</w:t>
      </w:r>
      <w:r w:rsidRPr="003876EA">
        <w:rPr>
          <w:rFonts w:ascii="Times New Roman" w:eastAsia="Times New Roman" w:hAnsi="Times New Roman" w:cs="Times New Roman"/>
          <w:sz w:val="24"/>
          <w:szCs w:val="20"/>
        </w:rPr>
        <w:t xml:space="preserve"> duomenis, veikia kaip duomenų valdytoja. Administracija gali gauti duomenų iš informacinių sistemų ir registrų valdytojų, kitų valstybės ar savivaldos institucijų ar įstaigų, tiek, kiek tai būtina Apdovanojimo skyrimo konkursui įvykdyti. Asmens duomenys ginčo dėl Administracijos priimto sprendimo teisėtumo nagrinėjimo tikslu gali būti teikiami: teismams, Lietuvos administracinių ginčų nagrinėjimo komisijai, teritorinėms administracinių ginčų nagrinėjimo komisijoms ir kitoms ikiteisminėms institucijoms;</w:t>
      </w:r>
    </w:p>
    <w:p w:rsidR="003876EA" w:rsidRPr="003876EA" w:rsidRDefault="003876EA" w:rsidP="003876EA">
      <w:pPr>
        <w:spacing w:after="0" w:line="240" w:lineRule="auto"/>
        <w:jc w:val="both"/>
        <w:rPr>
          <w:rFonts w:ascii="Times New Roman" w:eastAsia="Times New Roman" w:hAnsi="Times New Roman" w:cs="Times New Roman"/>
          <w:sz w:val="24"/>
          <w:szCs w:val="20"/>
        </w:rPr>
      </w:pPr>
      <w:r w:rsidRPr="003876EA">
        <w:rPr>
          <w:rFonts w:ascii="Times New Roman" w:eastAsia="Times New Roman" w:hAnsi="Times New Roman" w:cs="Times New Roman"/>
          <w:sz w:val="24"/>
          <w:szCs w:val="20"/>
        </w:rPr>
        <w:t>6.4. aš, kaip pareiškėjas (-a), informavau kandidatą (-</w:t>
      </w:r>
      <w:proofErr w:type="spellStart"/>
      <w:r w:rsidRPr="003876EA">
        <w:rPr>
          <w:rFonts w:ascii="Times New Roman" w:eastAsia="Times New Roman" w:hAnsi="Times New Roman" w:cs="Times New Roman"/>
          <w:sz w:val="24"/>
          <w:szCs w:val="20"/>
        </w:rPr>
        <w:t>us</w:t>
      </w:r>
      <w:proofErr w:type="spellEnd"/>
      <w:r w:rsidRPr="003876EA">
        <w:rPr>
          <w:rFonts w:ascii="Times New Roman" w:eastAsia="Times New Roman" w:hAnsi="Times New Roman" w:cs="Times New Roman"/>
          <w:sz w:val="24"/>
          <w:szCs w:val="20"/>
        </w:rPr>
        <w:t>), kad jų asmens duomenys apdovanojimų skyrimo tikslais bus perduoti Administracijai, supažindinau su jų teisėmis, informavau apie duomenų subjektų teises ir jų įgyvendinimo tvarką;</w:t>
      </w:r>
    </w:p>
    <w:p w:rsidR="003876EA" w:rsidRPr="003876EA" w:rsidRDefault="003876EA" w:rsidP="003876EA">
      <w:pPr>
        <w:shd w:val="clear" w:color="auto" w:fill="FFFFFF"/>
        <w:spacing w:after="0" w:line="240" w:lineRule="auto"/>
        <w:jc w:val="both"/>
        <w:rPr>
          <w:rFonts w:ascii="Times New Roman" w:eastAsia="Times New Roman" w:hAnsi="Times New Roman" w:cs="Times New Roman"/>
          <w:sz w:val="24"/>
          <w:szCs w:val="20"/>
        </w:rPr>
      </w:pPr>
      <w:r w:rsidRPr="003876EA">
        <w:rPr>
          <w:rFonts w:ascii="Times New Roman" w:eastAsia="Times New Roman" w:hAnsi="Times New Roman" w:cs="Times New Roman"/>
          <w:sz w:val="24"/>
          <w:szCs w:val="20"/>
        </w:rPr>
        <w:t xml:space="preserve">6.5. esu informuotas (-a), kad detalesnę informaciją apie duomenų subjektų teises ir jų įgyvendinimo tvarką, Administracijos atliekamą asmens duomenų tvarkymą galiu rasti interneto svetainėje </w:t>
      </w:r>
      <w:hyperlink r:id="rId5" w:history="1">
        <w:r w:rsidRPr="003876EA">
          <w:rPr>
            <w:rFonts w:ascii="Times New Roman" w:eastAsia="Times New Roman" w:hAnsi="Times New Roman" w:cs="Times New Roman"/>
            <w:color w:val="0563C1"/>
            <w:sz w:val="24"/>
            <w:szCs w:val="20"/>
            <w:u w:val="single"/>
          </w:rPr>
          <w:t>https://www.plunge.lt/asmens-duomenu-apsauga/</w:t>
        </w:r>
      </w:hyperlink>
      <w:r w:rsidRPr="003876EA">
        <w:rPr>
          <w:rFonts w:ascii="Times New Roman" w:eastAsia="Times New Roman" w:hAnsi="Times New Roman" w:cs="Times New Roman"/>
          <w:sz w:val="24"/>
          <w:szCs w:val="20"/>
        </w:rPr>
        <w:t>.</w:t>
      </w:r>
    </w:p>
    <w:p w:rsidR="003876EA" w:rsidRPr="003876EA" w:rsidRDefault="003876EA" w:rsidP="003876EA">
      <w:pPr>
        <w:spacing w:after="0" w:line="240" w:lineRule="auto"/>
        <w:jc w:val="both"/>
        <w:rPr>
          <w:rFonts w:ascii="Times New Roman" w:eastAsia="Times New Roman" w:hAnsi="Times New Roman" w:cs="Times New Roman"/>
          <w:sz w:val="24"/>
          <w:lang w:eastAsia="lt-LT"/>
        </w:rPr>
      </w:pPr>
    </w:p>
    <w:p w:rsidR="003876EA" w:rsidRPr="003876EA" w:rsidRDefault="003876EA" w:rsidP="003876EA">
      <w:pPr>
        <w:spacing w:after="0" w:line="240" w:lineRule="auto"/>
        <w:jc w:val="both"/>
        <w:rPr>
          <w:rFonts w:ascii="Times New Roman" w:eastAsia="Times New Roman" w:hAnsi="Times New Roman" w:cs="Times New Roman"/>
          <w:sz w:val="24"/>
          <w:szCs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708"/>
        <w:gridCol w:w="2829"/>
      </w:tblGrid>
      <w:tr w:rsidR="003876EA" w:rsidRPr="003876EA" w:rsidTr="003876EA">
        <w:tc>
          <w:tcPr>
            <w:tcW w:w="6091" w:type="dxa"/>
            <w:tcBorders>
              <w:top w:val="single" w:sz="4" w:space="0" w:color="auto"/>
              <w:left w:val="single" w:sz="4" w:space="0" w:color="auto"/>
              <w:bottom w:val="single" w:sz="4" w:space="0" w:color="auto"/>
              <w:right w:val="single" w:sz="4" w:space="0" w:color="auto"/>
            </w:tcBorders>
          </w:tcPr>
          <w:p w:rsidR="003876EA" w:rsidRPr="003876EA" w:rsidRDefault="003876EA" w:rsidP="003876EA">
            <w:pPr>
              <w:spacing w:after="0" w:line="256" w:lineRule="auto"/>
              <w:jc w:val="both"/>
              <w:rPr>
                <w:rFonts w:ascii="Times New Roman" w:eastAsia="Times New Roman" w:hAnsi="Times New Roman" w:cs="Times New Roman"/>
                <w:sz w:val="24"/>
                <w:szCs w:val="20"/>
                <w:lang w:eastAsia="lt-LT"/>
              </w:rPr>
            </w:pPr>
          </w:p>
          <w:p w:rsidR="003876EA" w:rsidRPr="003876EA" w:rsidRDefault="003876EA" w:rsidP="003876EA">
            <w:pPr>
              <w:spacing w:after="0" w:line="256" w:lineRule="auto"/>
              <w:jc w:val="both"/>
              <w:rPr>
                <w:rFonts w:ascii="Times New Roman" w:eastAsia="Times New Roman" w:hAnsi="Times New Roman" w:cs="Times New Roman"/>
                <w:sz w:val="24"/>
                <w:szCs w:val="20"/>
                <w:lang w:eastAsia="lt-LT"/>
              </w:rPr>
            </w:pPr>
          </w:p>
        </w:tc>
        <w:tc>
          <w:tcPr>
            <w:tcW w:w="708" w:type="dxa"/>
            <w:tcBorders>
              <w:top w:val="nil"/>
              <w:left w:val="single" w:sz="4" w:space="0" w:color="auto"/>
              <w:bottom w:val="nil"/>
              <w:right w:val="single" w:sz="4" w:space="0" w:color="auto"/>
            </w:tcBorders>
            <w:hideMark/>
          </w:tcPr>
          <w:p w:rsidR="003876EA" w:rsidRPr="003876EA" w:rsidRDefault="003876EA" w:rsidP="003876EA">
            <w:pPr>
              <w:spacing w:after="0" w:line="256" w:lineRule="auto"/>
              <w:jc w:val="both"/>
              <w:rPr>
                <w:rFonts w:ascii="Times New Roman" w:eastAsia="Times New Roman" w:hAnsi="Times New Roman" w:cs="Times New Roman"/>
                <w:sz w:val="24"/>
                <w:szCs w:val="20"/>
                <w:lang w:eastAsia="lt-LT"/>
              </w:rPr>
            </w:pPr>
            <w:r w:rsidRPr="003876EA">
              <w:rPr>
                <w:rFonts w:ascii="Times New Roman" w:eastAsia="Times New Roman" w:hAnsi="Times New Roman" w:cs="Times New Roman"/>
                <w:sz w:val="24"/>
                <w:szCs w:val="20"/>
                <w:lang w:eastAsia="lt-LT"/>
              </w:rPr>
              <w:t>A. V</w:t>
            </w:r>
          </w:p>
        </w:tc>
        <w:tc>
          <w:tcPr>
            <w:tcW w:w="2829" w:type="dxa"/>
            <w:tcBorders>
              <w:top w:val="single" w:sz="4" w:space="0" w:color="auto"/>
              <w:left w:val="single" w:sz="4" w:space="0" w:color="auto"/>
              <w:bottom w:val="single" w:sz="4" w:space="0" w:color="auto"/>
              <w:right w:val="single" w:sz="4" w:space="0" w:color="auto"/>
            </w:tcBorders>
          </w:tcPr>
          <w:p w:rsidR="003876EA" w:rsidRPr="003876EA" w:rsidRDefault="003876EA" w:rsidP="003876EA">
            <w:pPr>
              <w:spacing w:after="0" w:line="256" w:lineRule="auto"/>
              <w:jc w:val="both"/>
              <w:rPr>
                <w:rFonts w:ascii="Times New Roman" w:eastAsia="Times New Roman" w:hAnsi="Times New Roman" w:cs="Times New Roman"/>
                <w:sz w:val="24"/>
                <w:szCs w:val="20"/>
                <w:lang w:eastAsia="lt-LT"/>
              </w:rPr>
            </w:pPr>
          </w:p>
        </w:tc>
      </w:tr>
    </w:tbl>
    <w:p w:rsidR="003876EA" w:rsidRPr="003876EA" w:rsidRDefault="003876EA" w:rsidP="003876EA">
      <w:pPr>
        <w:spacing w:after="0" w:line="240" w:lineRule="auto"/>
        <w:rPr>
          <w:rFonts w:ascii="Times New Roman" w:eastAsia="Times New Roman" w:hAnsi="Times New Roman" w:cs="Times New Roman"/>
          <w:i/>
          <w:sz w:val="24"/>
          <w:szCs w:val="20"/>
          <w:lang w:eastAsia="lt-LT"/>
        </w:rPr>
      </w:pPr>
      <w:r w:rsidRPr="003876EA">
        <w:rPr>
          <w:rFonts w:ascii="Times New Roman" w:eastAsia="Times New Roman" w:hAnsi="Times New Roman" w:cs="Times New Roman"/>
          <w:i/>
          <w:sz w:val="24"/>
          <w:szCs w:val="20"/>
          <w:lang w:eastAsia="lt-LT"/>
        </w:rPr>
        <w:t>(juridinio asmens vadovo / fizinio asmens vardas ir pavardė)</w:t>
      </w:r>
      <w:r w:rsidRPr="003876EA">
        <w:rPr>
          <w:rFonts w:ascii="Times New Roman" w:eastAsia="Times New Roman" w:hAnsi="Times New Roman" w:cs="Times New Roman"/>
          <w:i/>
          <w:sz w:val="16"/>
          <w:szCs w:val="16"/>
          <w:lang w:eastAsia="lt-LT"/>
        </w:rPr>
        <w:t xml:space="preserve">     </w:t>
      </w:r>
      <w:r w:rsidRPr="003876EA">
        <w:rPr>
          <w:rFonts w:ascii="Times New Roman" w:eastAsia="Times New Roman" w:hAnsi="Times New Roman" w:cs="Times New Roman"/>
          <w:i/>
          <w:sz w:val="16"/>
          <w:szCs w:val="16"/>
          <w:lang w:eastAsia="lt-LT"/>
        </w:rPr>
        <w:tab/>
        <w:t xml:space="preserve">                              </w:t>
      </w:r>
      <w:r w:rsidRPr="003876EA">
        <w:rPr>
          <w:rFonts w:ascii="Times New Roman" w:eastAsia="Times New Roman" w:hAnsi="Times New Roman" w:cs="Times New Roman"/>
          <w:i/>
          <w:sz w:val="24"/>
          <w:szCs w:val="20"/>
          <w:lang w:eastAsia="lt-LT"/>
        </w:rPr>
        <w:t xml:space="preserve"> (parašas)</w:t>
      </w:r>
    </w:p>
    <w:p w:rsidR="003876EA" w:rsidRPr="003876EA" w:rsidRDefault="003876EA" w:rsidP="003876EA">
      <w:pPr>
        <w:spacing w:after="0" w:line="240" w:lineRule="auto"/>
        <w:rPr>
          <w:rFonts w:ascii="Times New Roman" w:eastAsia="Times New Roman" w:hAnsi="Times New Roman" w:cs="Times New Roman"/>
          <w:sz w:val="24"/>
          <w:szCs w:val="20"/>
          <w:lang w:val="pt-BR"/>
        </w:rPr>
      </w:pPr>
    </w:p>
    <w:p w:rsidR="003876EA" w:rsidRPr="003876EA" w:rsidRDefault="003876EA" w:rsidP="003876EA">
      <w:pPr>
        <w:spacing w:after="0" w:line="240" w:lineRule="auto"/>
        <w:rPr>
          <w:rFonts w:ascii="Times New Roman" w:eastAsia="Times New Roman" w:hAnsi="Times New Roman" w:cs="Times New Roman"/>
          <w:sz w:val="24"/>
          <w:szCs w:val="20"/>
          <w:lang w:val="pt-BR"/>
        </w:rPr>
      </w:pPr>
    </w:p>
    <w:p w:rsidR="003876EA" w:rsidRPr="003876EA" w:rsidRDefault="003876EA" w:rsidP="003876EA">
      <w:pPr>
        <w:spacing w:after="0" w:line="240" w:lineRule="auto"/>
        <w:jc w:val="center"/>
        <w:rPr>
          <w:rFonts w:ascii="Times New Roman" w:eastAsia="Times New Roman" w:hAnsi="Times New Roman" w:cs="Times New Roman"/>
          <w:sz w:val="24"/>
          <w:szCs w:val="20"/>
        </w:rPr>
      </w:pPr>
    </w:p>
    <w:p w:rsidR="003876EA" w:rsidRPr="003876EA" w:rsidRDefault="003876EA" w:rsidP="003876EA">
      <w:pPr>
        <w:spacing w:after="0" w:line="240" w:lineRule="auto"/>
        <w:rPr>
          <w:rFonts w:ascii="Times New Roman" w:eastAsia="Times New Roman" w:hAnsi="Times New Roman" w:cs="Times New Roman"/>
          <w:sz w:val="24"/>
          <w:szCs w:val="20"/>
        </w:rPr>
      </w:pPr>
    </w:p>
    <w:p w:rsidR="005B0D89" w:rsidRDefault="005B0D89">
      <w:bookmarkStart w:id="0" w:name="_GoBack"/>
      <w:bookmarkEnd w:id="0"/>
    </w:p>
    <w:sectPr w:rsidR="005B0D8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5"/>
    <w:rsid w:val="003876EA"/>
    <w:rsid w:val="00393C2B"/>
    <w:rsid w:val="00401E75"/>
    <w:rsid w:val="005B0D89"/>
    <w:rsid w:val="00C56F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lunge.lt/asmens-duomenu-apsau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2382</Words>
  <Characters>1359</Characters>
  <Application>Microsoft Office Word</Application>
  <DocSecurity>0</DocSecurity>
  <Lines>11</Lines>
  <Paragraphs>7</Paragraphs>
  <ScaleCrop>false</ScaleCrop>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Saukalienė</dc:creator>
  <cp:keywords/>
  <dc:description/>
  <cp:lastModifiedBy>Vida Saukalienė</cp:lastModifiedBy>
  <cp:revision>2</cp:revision>
  <dcterms:created xsi:type="dcterms:W3CDTF">2025-01-27T08:06:00Z</dcterms:created>
  <dcterms:modified xsi:type="dcterms:W3CDTF">2025-01-27T08:07:00Z</dcterms:modified>
</cp:coreProperties>
</file>