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jc w:val="center"/>
        <w:tblLook w:val="04A0" w:firstRow="1" w:lastRow="0" w:firstColumn="1" w:lastColumn="0" w:noHBand="0" w:noVBand="1"/>
      </w:tblPr>
      <w:tblGrid>
        <w:gridCol w:w="4176"/>
        <w:gridCol w:w="1888"/>
        <w:gridCol w:w="1818"/>
        <w:gridCol w:w="1756"/>
      </w:tblGrid>
      <w:tr w:rsidR="00DF615A" w14:paraId="56E53B5D" w14:textId="77777777" w:rsidTr="00BB6ED5">
        <w:trPr>
          <w:jc w:val="center"/>
        </w:trPr>
        <w:tc>
          <w:tcPr>
            <w:tcW w:w="3621" w:type="dxa"/>
          </w:tcPr>
          <w:p w14:paraId="05DC07D3" w14:textId="77777777" w:rsidR="00DF615A" w:rsidRDefault="00DF615A" w:rsidP="00BB6ED5">
            <w:pPr>
              <w:shd w:val="clear" w:color="auto" w:fill="FFFFFF"/>
              <w:jc w:val="both"/>
              <w:rPr>
                <w:b/>
              </w:rPr>
            </w:pPr>
            <w:r>
              <w:rPr>
                <w:noProof/>
                <w:sz w:val="22"/>
                <w:szCs w:val="22"/>
                <w:lang w:eastAsia="lt-LT"/>
              </w:rPr>
              <w:drawing>
                <wp:inline distT="0" distB="0" distL="0" distR="0" wp14:anchorId="33234703" wp14:editId="6B680AF7">
                  <wp:extent cx="2505693" cy="522041"/>
                  <wp:effectExtent l="0" t="0" r="9525" b="0"/>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0952" cy="531470"/>
                          </a:xfrm>
                          <a:prstGeom prst="rect">
                            <a:avLst/>
                          </a:prstGeom>
                          <a:noFill/>
                          <a:ln>
                            <a:noFill/>
                          </a:ln>
                        </pic:spPr>
                      </pic:pic>
                    </a:graphicData>
                  </a:graphic>
                </wp:inline>
              </w:drawing>
            </w:r>
          </w:p>
        </w:tc>
        <w:tc>
          <w:tcPr>
            <w:tcW w:w="2194" w:type="dxa"/>
          </w:tcPr>
          <w:p w14:paraId="6524EB36" w14:textId="77777777" w:rsidR="00DF615A" w:rsidRDefault="00DF615A" w:rsidP="00BB6ED5">
            <w:pPr>
              <w:shd w:val="clear" w:color="auto" w:fill="FFFFFF"/>
              <w:jc w:val="center"/>
              <w:rPr>
                <w:b/>
              </w:rPr>
            </w:pPr>
          </w:p>
        </w:tc>
        <w:tc>
          <w:tcPr>
            <w:tcW w:w="2110" w:type="dxa"/>
          </w:tcPr>
          <w:p w14:paraId="54607459" w14:textId="77777777" w:rsidR="00DF615A" w:rsidRDefault="00DF615A" w:rsidP="00BB6ED5">
            <w:pPr>
              <w:shd w:val="clear" w:color="auto" w:fill="FFFFFF"/>
              <w:jc w:val="center"/>
              <w:rPr>
                <w:b/>
              </w:rPr>
            </w:pPr>
          </w:p>
        </w:tc>
        <w:tc>
          <w:tcPr>
            <w:tcW w:w="2037" w:type="dxa"/>
          </w:tcPr>
          <w:p w14:paraId="135C4C3B" w14:textId="77777777" w:rsidR="00DF615A" w:rsidRDefault="00DF615A" w:rsidP="00BB6ED5">
            <w:pPr>
              <w:shd w:val="clear" w:color="auto" w:fill="FFFFFF"/>
              <w:jc w:val="center"/>
              <w:rPr>
                <w:bCs/>
                <w:i/>
                <w:iCs/>
              </w:rPr>
            </w:pPr>
          </w:p>
        </w:tc>
      </w:tr>
    </w:tbl>
    <w:p w14:paraId="05CF2778" w14:textId="00D6A8DE" w:rsidR="00DF615A" w:rsidRDefault="00DF615A" w:rsidP="00AF718D">
      <w:pPr>
        <w:pStyle w:val="Antrat1"/>
        <w:numPr>
          <w:ilvl w:val="0"/>
          <w:numId w:val="0"/>
        </w:numPr>
        <w:rPr>
          <w:color w:val="000000"/>
          <w:szCs w:val="24"/>
        </w:rPr>
      </w:pPr>
    </w:p>
    <w:p w14:paraId="4618FBEE" w14:textId="77777777" w:rsidR="002D0C62" w:rsidRPr="002D0C62" w:rsidRDefault="002D0C62" w:rsidP="002D0C62">
      <w:bookmarkStart w:id="0" w:name="_GoBack"/>
      <w:bookmarkEnd w:id="0"/>
    </w:p>
    <w:p w14:paraId="4478D703" w14:textId="1A45E0D6"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4"/>
      </w:tblGrid>
      <w:tr w:rsidR="00DF615A" w14:paraId="262EBAB3" w14:textId="77777777" w:rsidTr="00BB6ED5">
        <w:trPr>
          <w:cantSplit/>
        </w:trPr>
        <w:tc>
          <w:tcPr>
            <w:tcW w:w="9654" w:type="dxa"/>
            <w:tcBorders>
              <w:top w:val="nil"/>
              <w:left w:val="nil"/>
              <w:bottom w:val="nil"/>
              <w:right w:val="nil"/>
            </w:tcBorders>
          </w:tcPr>
          <w:p w14:paraId="79755AF1" w14:textId="1CB18E42" w:rsidR="00DF615A" w:rsidRPr="0005464B" w:rsidRDefault="00DF615A" w:rsidP="00BB6ED5">
            <w:pPr>
              <w:pStyle w:val="Antrats"/>
              <w:tabs>
                <w:tab w:val="clear" w:pos="4153"/>
                <w:tab w:val="clear" w:pos="8306"/>
              </w:tabs>
              <w:jc w:val="center"/>
              <w:rPr>
                <w:b/>
                <w:bCs/>
                <w:caps/>
                <w:lang w:val="en-US"/>
              </w:rPr>
            </w:pPr>
            <w:r>
              <w:t xml:space="preserve">2025 m. </w:t>
            </w:r>
            <w:r w:rsidR="00066E36">
              <w:t>______</w:t>
            </w:r>
            <w:r>
              <w:t>___</w:t>
            </w:r>
            <w:r w:rsidR="00066E36">
              <w:t>______</w:t>
            </w:r>
            <w:r>
              <w:t xml:space="preserve"> </w:t>
            </w:r>
            <w:r w:rsidR="00066E36">
              <w:t xml:space="preserve"> </w:t>
            </w:r>
            <w:r w:rsidR="00066E36">
              <w:t>______</w:t>
            </w:r>
            <w:r w:rsidR="00066E36">
              <w:t xml:space="preserve"> </w:t>
            </w:r>
            <w:r>
              <w:t xml:space="preserve">d. </w:t>
            </w:r>
          </w:p>
        </w:tc>
      </w:tr>
      <w:tr w:rsidR="00DF615A" w14:paraId="1AB1ACE0" w14:textId="77777777" w:rsidTr="00BB6ED5">
        <w:trPr>
          <w:cantSplit/>
        </w:trPr>
        <w:tc>
          <w:tcPr>
            <w:tcW w:w="9654" w:type="dxa"/>
            <w:tcBorders>
              <w:top w:val="nil"/>
              <w:left w:val="nil"/>
              <w:bottom w:val="nil"/>
              <w:right w:val="nil"/>
            </w:tcBorders>
          </w:tcPr>
          <w:p w14:paraId="69BD3546" w14:textId="0F1178EA" w:rsidR="00DF615A" w:rsidRDefault="00066E36" w:rsidP="00066E36">
            <w:pPr>
              <w:jc w:val="center"/>
            </w:pPr>
            <w:r>
              <w:t>Plungė</w:t>
            </w:r>
          </w:p>
        </w:tc>
      </w:tr>
    </w:tbl>
    <w:p w14:paraId="26454CC5" w14:textId="77777777" w:rsidR="00DF615A" w:rsidRPr="00F446FB" w:rsidRDefault="00DF615A" w:rsidP="00F446FB">
      <w:pPr>
        <w:pStyle w:val="Pagrindinistekstas"/>
        <w:jc w:val="center"/>
      </w:pPr>
    </w:p>
    <w:p w14:paraId="6535BD96" w14:textId="6301FF36" w:rsidR="00DF615A" w:rsidRDefault="00DF615A" w:rsidP="00DF615A">
      <w:pPr>
        <w:ind w:firstLine="851"/>
        <w:jc w:val="both"/>
      </w:pPr>
      <w:r w:rsidRPr="00DF615A">
        <w:rPr>
          <w:bCs/>
        </w:rPr>
        <w:t>..............................................................................................................</w:t>
      </w:r>
      <w:r>
        <w:t xml:space="preserve"> (toliau – Pareiškėjas),</w:t>
      </w:r>
    </w:p>
    <w:p w14:paraId="618DD916" w14:textId="47D4044E" w:rsidR="00DF615A" w:rsidRDefault="00DF615A" w:rsidP="00DF615A">
      <w:pPr>
        <w:jc w:val="both"/>
      </w:pPr>
      <w:r>
        <w:t>atstovaujama (-as) ......................................, veikiančio (-</w:t>
      </w:r>
      <w:proofErr w:type="spellStart"/>
      <w:r>
        <w:t>ios</w:t>
      </w:r>
      <w:proofErr w:type="spellEnd"/>
      <w:r>
        <w:t>) pagal ..............................................., ir</w:t>
      </w:r>
    </w:p>
    <w:p w14:paraId="0EB4E833" w14:textId="02B55CB1" w:rsidR="00DF615A" w:rsidRDefault="00DF615A" w:rsidP="00DF615A">
      <w:pPr>
        <w:jc w:val="both"/>
      </w:pPr>
      <w:r w:rsidRPr="00DF615A">
        <w:rPr>
          <w:bCs/>
        </w:rPr>
        <w:t>.............................................................................................................................</w:t>
      </w:r>
      <w:r>
        <w:rPr>
          <w:b/>
        </w:rPr>
        <w:t xml:space="preserve"> </w:t>
      </w:r>
      <w:r>
        <w:t>(toliau – Partneris)</w:t>
      </w:r>
      <w:r>
        <w:rPr>
          <w:vertAlign w:val="superscript"/>
        </w:rPr>
        <w:footnoteReference w:id="1"/>
      </w:r>
      <w:r>
        <w:t>,</w:t>
      </w:r>
    </w:p>
    <w:p w14:paraId="2B852482" w14:textId="7BBEA9A7" w:rsidR="00DF615A" w:rsidRDefault="00DF615A" w:rsidP="00DF615A">
      <w:pPr>
        <w:jc w:val="both"/>
      </w:pPr>
      <w:r>
        <w:t>atstovaujama (-as) ...................................................................................................., veikiančio (-</w:t>
      </w:r>
      <w:proofErr w:type="spellStart"/>
      <w:r>
        <w:t>ios</w:t>
      </w:r>
      <w:proofErr w:type="spellEnd"/>
      <w:r>
        <w:t>)</w:t>
      </w:r>
    </w:p>
    <w:p w14:paraId="19FC48CE" w14:textId="3ADC5C0F" w:rsidR="00DF615A" w:rsidRDefault="00DF615A" w:rsidP="00DF615A">
      <w:pPr>
        <w:jc w:val="both"/>
      </w:pPr>
      <w:r>
        <w:t>pagal ............................., toliau bendrai vadinami sutarties Šalimis, o kiekvienas iš jų atskirai</w:t>
      </w:r>
      <w:r w:rsidR="003F1BC9">
        <w:t xml:space="preserve"> </w:t>
      </w:r>
      <w:r>
        <w:t xml:space="preserve">– Šalimi, sudarė šią </w:t>
      </w:r>
      <w:r>
        <w:rPr>
          <w:color w:val="000000"/>
        </w:rPr>
        <w:t>jungtinės veiklos</w:t>
      </w:r>
      <w:r>
        <w:rPr>
          <w:b/>
          <w:color w:val="000000"/>
        </w:rPr>
        <w:t xml:space="preserve"> </w:t>
      </w:r>
      <w:r>
        <w:t>sutartį (toliau – Sutartis):</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060482A3" w:rsidR="00AF0C24" w:rsidRPr="008B0FAC" w:rsidRDefault="00E32AF4" w:rsidP="008B0FAC">
      <w:pPr>
        <w:pStyle w:val="Pagrindinistekstas"/>
        <w:numPr>
          <w:ilvl w:val="0"/>
          <w:numId w:val="27"/>
        </w:numPr>
        <w:tabs>
          <w:tab w:val="left" w:pos="1134"/>
          <w:tab w:val="left" w:pos="1254"/>
        </w:tabs>
        <w:ind w:left="0" w:firstLine="851"/>
        <w:rPr>
          <w:szCs w:val="24"/>
        </w:rPr>
      </w:pPr>
      <w:r w:rsidRPr="008B0FAC">
        <w:rPr>
          <w:szCs w:val="24"/>
        </w:rPr>
        <w:t xml:space="preserve">Šia Sutartimi </w:t>
      </w:r>
      <w:r w:rsidR="00D52006" w:rsidRPr="008B0FAC">
        <w:rPr>
          <w:szCs w:val="24"/>
        </w:rPr>
        <w:t xml:space="preserve">Šalys susitaria </w:t>
      </w:r>
      <w:r w:rsidRPr="008B0FAC">
        <w:rPr>
          <w:szCs w:val="24"/>
        </w:rPr>
        <w:t xml:space="preserve">bendradarbiauti įgyvendinant </w:t>
      </w:r>
      <w:r w:rsidR="00AF0C24" w:rsidRPr="008B0FAC">
        <w:rPr>
          <w:szCs w:val="24"/>
        </w:rPr>
        <w:t xml:space="preserve">vietos </w:t>
      </w:r>
      <w:r w:rsidR="00DF615A">
        <w:rPr>
          <w:szCs w:val="24"/>
        </w:rPr>
        <w:t xml:space="preserve">plėtros </w:t>
      </w:r>
      <w:r w:rsidR="00AF0C24" w:rsidRPr="008B0FAC">
        <w:rPr>
          <w:szCs w:val="24"/>
        </w:rPr>
        <w:t xml:space="preserve">projektą </w:t>
      </w:r>
      <w:r w:rsidR="009D683A" w:rsidRPr="008B0FAC">
        <w:rPr>
          <w:szCs w:val="24"/>
        </w:rPr>
        <w:t>„</w:t>
      </w:r>
      <w:r w:rsidR="00DF615A">
        <w:rPr>
          <w:szCs w:val="24"/>
        </w:rPr>
        <w:t>................................</w:t>
      </w:r>
      <w:r w:rsidR="009D683A" w:rsidRPr="008B0FAC">
        <w:rPr>
          <w:szCs w:val="24"/>
        </w:rPr>
        <w:t>“</w:t>
      </w:r>
      <w:r w:rsidR="008F038A" w:rsidRPr="008B0FAC">
        <w:rPr>
          <w:szCs w:val="24"/>
        </w:rPr>
        <w:t xml:space="preserve"> </w:t>
      </w:r>
      <w:r w:rsidR="00CD3ADF" w:rsidRPr="008B0FAC">
        <w:rPr>
          <w:szCs w:val="24"/>
        </w:rPr>
        <w:t>(toliau – vietos projektas),</w:t>
      </w:r>
      <w:r w:rsidR="00AF0C24" w:rsidRPr="008B0FAC">
        <w:rPr>
          <w:szCs w:val="24"/>
        </w:rPr>
        <w:t xml:space="preserve"> </w:t>
      </w:r>
      <w:r w:rsidR="008F4DFF" w:rsidRPr="008B0FAC">
        <w:rPr>
          <w:szCs w:val="24"/>
        </w:rPr>
        <w:t xml:space="preserve">pateiktą </w:t>
      </w:r>
      <w:r w:rsidR="00AF0C24" w:rsidRPr="008B0FAC">
        <w:rPr>
          <w:szCs w:val="24"/>
        </w:rPr>
        <w:t xml:space="preserve">pagal </w:t>
      </w:r>
      <w:r w:rsidR="009F205F">
        <w:rPr>
          <w:szCs w:val="24"/>
        </w:rPr>
        <w:t>M</w:t>
      </w:r>
      <w:r w:rsidR="009F205F" w:rsidRPr="009F205F">
        <w:rPr>
          <w:szCs w:val="24"/>
        </w:rPr>
        <w:t>iesto vietos veiklos grupės „</w:t>
      </w:r>
      <w:r w:rsidR="00066E36">
        <w:rPr>
          <w:szCs w:val="24"/>
        </w:rPr>
        <w:t>Plungė</w:t>
      </w:r>
      <w:r w:rsidR="009F205F" w:rsidRPr="009F205F">
        <w:rPr>
          <w:szCs w:val="24"/>
        </w:rPr>
        <w:t>“ įgyvendinamos strategijos „</w:t>
      </w:r>
      <w:r w:rsidR="00066E36" w:rsidRPr="00066E36">
        <w:rPr>
          <w:szCs w:val="24"/>
        </w:rPr>
        <w:t>Plungė</w:t>
      </w:r>
      <w:r w:rsidR="00066E36">
        <w:rPr>
          <w:szCs w:val="24"/>
        </w:rPr>
        <w:t>s</w:t>
      </w:r>
      <w:r w:rsidR="00066E36" w:rsidRPr="00066E36">
        <w:rPr>
          <w:iCs/>
          <w:szCs w:val="24"/>
        </w:rPr>
        <w:t xml:space="preserve"> </w:t>
      </w:r>
      <w:r w:rsidR="009F205F" w:rsidRPr="009F205F">
        <w:rPr>
          <w:iCs/>
          <w:szCs w:val="24"/>
        </w:rPr>
        <w:t>miesto 202</w:t>
      </w:r>
      <w:r w:rsidR="00066E36">
        <w:rPr>
          <w:iCs/>
          <w:szCs w:val="24"/>
        </w:rPr>
        <w:t>3</w:t>
      </w:r>
      <w:r w:rsidR="009F205F" w:rsidRPr="009F205F">
        <w:rPr>
          <w:iCs/>
          <w:szCs w:val="24"/>
        </w:rPr>
        <w:t>–2029 metų vietos plėtros strategija</w:t>
      </w:r>
      <w:r w:rsidR="009F205F" w:rsidRPr="009F205F">
        <w:rPr>
          <w:szCs w:val="24"/>
        </w:rPr>
        <w:t xml:space="preserve">“ </w:t>
      </w:r>
      <w:r w:rsidR="009F205F">
        <w:rPr>
          <w:szCs w:val="24"/>
        </w:rPr>
        <w:t>veiksmą</w:t>
      </w:r>
      <w:r w:rsidR="009F205F" w:rsidRPr="009F205F">
        <w:rPr>
          <w:szCs w:val="24"/>
        </w:rPr>
        <w:t xml:space="preserve"> „</w:t>
      </w:r>
      <w:r w:rsidR="009F205F">
        <w:rPr>
          <w:szCs w:val="24"/>
        </w:rPr>
        <w:t>......................................</w:t>
      </w:r>
      <w:r w:rsidR="009F205F" w:rsidRPr="009F205F">
        <w:rPr>
          <w:szCs w:val="24"/>
        </w:rPr>
        <w:t>“</w:t>
      </w:r>
      <w:r w:rsidR="00AF0C24" w:rsidRPr="008B0FAC">
        <w:rPr>
          <w:szCs w:val="24"/>
        </w:rPr>
        <w:t>.</w:t>
      </w:r>
    </w:p>
    <w:p w14:paraId="024BD4CF" w14:textId="09A15239"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562CE10A"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p>
    <w:p w14:paraId="7393D196" w14:textId="0B3A93BA"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w:t>
      </w:r>
      <w:r w:rsidR="00B10A97">
        <w:rPr>
          <w:szCs w:val="24"/>
        </w:rPr>
        <w:t>bendra suma</w:t>
      </w:r>
      <w:r w:rsidRPr="00A118D2">
        <w:rPr>
          <w:szCs w:val="24"/>
        </w:rPr>
        <w:t xml:space="preserve"> </w:t>
      </w:r>
      <w:r w:rsidRPr="00A118D2">
        <w:rPr>
          <w:szCs w:val="24"/>
          <w:lang w:eastAsia="lt-LT"/>
        </w:rPr>
        <w:t xml:space="preserve">iki </w:t>
      </w:r>
      <w:r w:rsidR="00BA325A">
        <w:rPr>
          <w:szCs w:val="24"/>
        </w:rPr>
        <w:t>.................</w:t>
      </w:r>
      <w:r w:rsidR="00BB44E3">
        <w:rPr>
          <w:szCs w:val="24"/>
        </w:rPr>
        <w:t xml:space="preserve"> </w:t>
      </w:r>
      <w:r w:rsidR="00192FBB" w:rsidRPr="00A118D2">
        <w:rPr>
          <w:szCs w:val="24"/>
        </w:rPr>
        <w:t>E</w:t>
      </w:r>
      <w:r w:rsidR="001E226B" w:rsidRPr="00A118D2">
        <w:rPr>
          <w:szCs w:val="24"/>
        </w:rPr>
        <w:t>ur</w:t>
      </w:r>
      <w:r w:rsidRPr="00A118D2">
        <w:rPr>
          <w:szCs w:val="24"/>
        </w:rPr>
        <w:t>.</w:t>
      </w:r>
    </w:p>
    <w:p w14:paraId="068C3724" w14:textId="58F0A25B"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06FA7550"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w:t>
      </w:r>
      <w:r w:rsidR="00DC6CBA">
        <w:rPr>
          <w:szCs w:val="24"/>
        </w:rPr>
        <w:t xml:space="preserve">įgyvendinimo plane </w:t>
      </w:r>
      <w:r w:rsidR="00EB2041" w:rsidRPr="00A118D2">
        <w:rPr>
          <w:szCs w:val="24"/>
        </w:rPr>
        <w:t xml:space="preserve">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w:t>
      </w:r>
      <w:r w:rsidR="00DC6CBA">
        <w:rPr>
          <w:szCs w:val="24"/>
        </w:rPr>
        <w:t>įgyvendinimo plane</w:t>
      </w:r>
      <w:r w:rsidR="00DC6CBA" w:rsidRPr="00A118D2">
        <w:rPr>
          <w:szCs w:val="24"/>
        </w:rPr>
        <w:t xml:space="preserve"> </w:t>
      </w:r>
      <w:r w:rsidR="00CC2040" w:rsidRPr="00A118D2">
        <w:t xml:space="preserve">deklaruojama atitiktis </w:t>
      </w:r>
      <w:r w:rsidR="00951455" w:rsidRPr="00A118D2">
        <w:t xml:space="preserve">vietos projekto </w:t>
      </w:r>
      <w:r w:rsidR="005E2AF4">
        <w:t xml:space="preserve">atrankos kriterijams ir </w:t>
      </w:r>
      <w:r w:rsidR="00951455" w:rsidRPr="00A118D2">
        <w:t xml:space="preserve">tinkamumo finansuoti sąlygoms </w:t>
      </w:r>
      <w:r w:rsidR="00CC2040" w:rsidRPr="00A118D2">
        <w:t>būtų išlaikoma viso vietos projekto įgyvendinimo ir kontrolės laikotarpiu</w:t>
      </w:r>
      <w:r w:rsidR="00603EC3" w:rsidRPr="00A118D2">
        <w:rPr>
          <w:szCs w:val="24"/>
        </w:rPr>
        <w:t>;</w:t>
      </w:r>
    </w:p>
    <w:p w14:paraId="7D65CE91" w14:textId="55472468"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0B7E1108"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lastRenderedPageBreak/>
        <w:t>7</w:t>
      </w:r>
      <w:r w:rsidR="00561F1B" w:rsidRPr="00A118D2">
        <w:rPr>
          <w:szCs w:val="24"/>
        </w:rPr>
        <w:t>.4</w:t>
      </w:r>
      <w:r w:rsidR="00EB2041" w:rsidRPr="00A118D2">
        <w:rPr>
          <w:szCs w:val="24"/>
        </w:rPr>
        <w:t>.</w:t>
      </w:r>
      <w:r w:rsidR="00AC74B4" w:rsidRPr="00A118D2">
        <w:rPr>
          <w:szCs w:val="24"/>
        </w:rPr>
        <w:tab/>
      </w:r>
      <w:r w:rsidR="00EB2041" w:rsidRPr="00A118D2">
        <w:rPr>
          <w:szCs w:val="24"/>
        </w:rPr>
        <w:t xml:space="preserve">pasiekti visus tikslus, rezultatus, numatytus vietos projekto </w:t>
      </w:r>
      <w:r w:rsidR="00DC6CBA">
        <w:rPr>
          <w:szCs w:val="24"/>
        </w:rPr>
        <w:t>įgyvendinimo plane</w:t>
      </w:r>
      <w:r w:rsidR="00DC6CBA" w:rsidRPr="00A118D2">
        <w:rPr>
          <w:szCs w:val="24"/>
        </w:rPr>
        <w:t xml:space="preserve"> </w:t>
      </w:r>
      <w:r w:rsidR="00EB2041" w:rsidRPr="00A118D2">
        <w:rPr>
          <w:szCs w:val="24"/>
        </w:rPr>
        <w:t>ir vietos projekto vykdymo sutartyje;</w:t>
      </w:r>
    </w:p>
    <w:p w14:paraId="4AB3C099" w14:textId="2F459B6B"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BA325A">
        <w:rPr>
          <w:lang w:val="lt-LT"/>
        </w:rPr>
        <w:t>5</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w:t>
      </w:r>
      <w:r w:rsidR="001A4988" w:rsidRPr="001A4988">
        <w:rPr>
          <w:bCs/>
          <w:lang w:val="lt-LT"/>
        </w:rPr>
        <w:t>Centrinei projektų valdymo agentūrai (toliau – Agentūra)</w:t>
      </w:r>
      <w:r w:rsidR="00377C85">
        <w:rPr>
          <w:bCs/>
          <w:lang w:val="lt-LT"/>
        </w:rPr>
        <w:t xml:space="preserve"> </w:t>
      </w:r>
      <w:r w:rsidR="00EB2041" w:rsidRPr="00A118D2">
        <w:rPr>
          <w:lang w:val="lt-LT"/>
        </w:rPr>
        <w:t>reikalaujant</w:t>
      </w:r>
      <w:r w:rsidR="00377C85">
        <w:rPr>
          <w:lang w:val="lt-LT"/>
        </w:rPr>
        <w:t>,</w:t>
      </w:r>
      <w:r w:rsidR="00EB2041" w:rsidRPr="00A118D2">
        <w:rPr>
          <w:lang w:val="lt-LT"/>
        </w:rPr>
        <w:t xml:space="preserve"> </w:t>
      </w:r>
      <w:r w:rsidR="001A4988">
        <w:rPr>
          <w:lang w:val="lt-LT"/>
        </w:rPr>
        <w:t xml:space="preserve">raštu </w:t>
      </w:r>
      <w:r w:rsidR="00EB2041" w:rsidRPr="00A118D2">
        <w:rPr>
          <w:lang w:val="lt-LT"/>
        </w:rPr>
        <w:t>pateikti informaciją, susijusią su vykdomu vietos projektu;</w:t>
      </w:r>
    </w:p>
    <w:p w14:paraId="61FE121D" w14:textId="12E7D98F"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w:t>
      </w:r>
      <w:r w:rsidR="00377C85">
        <w:rPr>
          <w:bCs/>
          <w:szCs w:val="24"/>
        </w:rPr>
        <w:t>6</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72B95E16" w14:textId="72961A88" w:rsidR="004D23D1" w:rsidRPr="00A118D2" w:rsidRDefault="0066754B" w:rsidP="00D41074">
      <w:pPr>
        <w:pStyle w:val="Pagrindiniotekstotrauka3"/>
        <w:tabs>
          <w:tab w:val="left" w:pos="1418"/>
        </w:tabs>
        <w:spacing w:line="240" w:lineRule="auto"/>
        <w:ind w:firstLine="851"/>
        <w:rPr>
          <w:lang w:val="lt-LT"/>
        </w:rPr>
      </w:pPr>
      <w:r w:rsidRPr="00A118D2">
        <w:rPr>
          <w:lang w:val="lt-LT"/>
        </w:rPr>
        <w:t>7.</w:t>
      </w:r>
      <w:r w:rsidR="00377C85">
        <w:rPr>
          <w:lang w:val="lt-LT"/>
        </w:rPr>
        <w:t>7</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4D23D1" w:rsidRPr="00A118D2">
        <w:rPr>
          <w:lang w:val="lt-LT"/>
        </w:rPr>
        <w:t xml:space="preserve"> </w:t>
      </w:r>
    </w:p>
    <w:p w14:paraId="7608EE01" w14:textId="49F28DEA" w:rsidR="007934A5" w:rsidRPr="00A118D2" w:rsidRDefault="00EF667D" w:rsidP="00D41074">
      <w:pPr>
        <w:pStyle w:val="Pagrindiniotekstotrauka3"/>
        <w:tabs>
          <w:tab w:val="left" w:pos="1418"/>
        </w:tabs>
        <w:spacing w:line="240" w:lineRule="auto"/>
        <w:ind w:firstLine="851"/>
        <w:rPr>
          <w:lang w:val="lt-LT"/>
        </w:rPr>
      </w:pPr>
      <w:r>
        <w:rPr>
          <w:lang w:val="lt-LT"/>
        </w:rPr>
        <w:t>7.</w:t>
      </w:r>
      <w:r w:rsidR="00377C85">
        <w:rPr>
          <w:lang w:val="lt-LT"/>
        </w:rPr>
        <w:t>8</w:t>
      </w:r>
      <w:r w:rsidR="007934A5" w:rsidRPr="00A118D2">
        <w:rPr>
          <w:lang w:val="lt-LT"/>
        </w:rPr>
        <w:t>.</w:t>
      </w:r>
      <w:r w:rsidR="00D41074" w:rsidRPr="00A118D2">
        <w:rPr>
          <w:lang w:val="lt-LT"/>
        </w:rPr>
        <w:tab/>
      </w:r>
      <w:r w:rsidR="007934A5" w:rsidRPr="00A118D2">
        <w:rPr>
          <w:lang w:val="lt-LT"/>
        </w:rPr>
        <w:t>viešinti gautą paramą;</w:t>
      </w:r>
    </w:p>
    <w:p w14:paraId="6B09C211" w14:textId="20C21BB1"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w:t>
      </w:r>
      <w:r w:rsidR="00377C85">
        <w:rPr>
          <w:bCs/>
          <w:szCs w:val="24"/>
        </w:rPr>
        <w:t>9</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p>
    <w:p w14:paraId="0006F859" w14:textId="765ECA27" w:rsidR="003B6E1B" w:rsidRPr="00A118D2" w:rsidRDefault="00EF667D" w:rsidP="00D41074">
      <w:pPr>
        <w:pStyle w:val="SUT1"/>
        <w:numPr>
          <w:ilvl w:val="0"/>
          <w:numId w:val="0"/>
        </w:numPr>
        <w:tabs>
          <w:tab w:val="left" w:pos="1197"/>
          <w:tab w:val="left" w:pos="1276"/>
          <w:tab w:val="left" w:pos="1418"/>
        </w:tabs>
        <w:spacing w:line="240" w:lineRule="auto"/>
        <w:ind w:firstLine="851"/>
        <w:rPr>
          <w:bCs/>
          <w:szCs w:val="24"/>
        </w:rPr>
      </w:pPr>
      <w:r>
        <w:rPr>
          <w:bCs/>
          <w:szCs w:val="24"/>
        </w:rPr>
        <w:t>7.1</w:t>
      </w:r>
      <w:r w:rsidR="00377C85">
        <w:rPr>
          <w:bCs/>
          <w:szCs w:val="24"/>
        </w:rPr>
        <w:t>0</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xml:space="preserve">, nurodytus </w:t>
      </w:r>
      <w:r w:rsidR="00BA325A">
        <w:rPr>
          <w:bCs/>
          <w:szCs w:val="24"/>
        </w:rPr>
        <w:t>Kvietime,</w:t>
      </w:r>
      <w:r w:rsidR="00830A65" w:rsidRPr="00A118D2">
        <w:rPr>
          <w:bCs/>
          <w:szCs w:val="24"/>
        </w:rPr>
        <w:t xml:space="preserve">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502D5CEE"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suderinti su Partneri</w:t>
      </w:r>
      <w:r w:rsidR="000B3BF6" w:rsidRPr="00A118D2">
        <w:rPr>
          <w:lang w:val="lt-LT"/>
        </w:rPr>
        <w:t>u</w:t>
      </w:r>
      <w:r w:rsidR="00EB2041" w:rsidRPr="00A118D2">
        <w:rPr>
          <w:lang w:val="lt-LT"/>
        </w:rPr>
        <w:t>;</w:t>
      </w:r>
    </w:p>
    <w:p w14:paraId="465678B4" w14:textId="0DA98A18"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neperleisti jokių savo teisių ir įsipareigojimų, kylančių iš šios Sutarties, tretiesiems asmenims be rašytinio Partnerio</w:t>
      </w:r>
      <w:r w:rsidR="00DF7A63" w:rsidRPr="00A118D2">
        <w:rPr>
          <w:szCs w:val="24"/>
        </w:rPr>
        <w:t xml:space="preserve"> </w:t>
      </w:r>
      <w:r w:rsidRPr="00A118D2">
        <w:rPr>
          <w:szCs w:val="24"/>
        </w:rPr>
        <w:t>sutikimo;</w:t>
      </w:r>
    </w:p>
    <w:p w14:paraId="7E615CC4" w14:textId="664EF089"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B302A6">
        <w:rPr>
          <w:lang w:val="lt-LT"/>
        </w:rPr>
        <w:t>ir</w:t>
      </w:r>
      <w:r w:rsidR="002F3EBC" w:rsidRPr="00A118D2">
        <w:rPr>
          <w:lang w:val="lt-LT"/>
        </w:rPr>
        <w:t xml:space="preserve"> Agentūrai </w:t>
      </w:r>
      <w:r w:rsidR="004A7B50" w:rsidRPr="00A118D2">
        <w:rPr>
          <w:lang w:val="lt-LT"/>
        </w:rPr>
        <w:t>visas reikiamas vietos projekto įgyvendinimo ataskaitas</w:t>
      </w:r>
      <w:r w:rsidR="003B26AF" w:rsidRPr="00A118D2">
        <w:rPr>
          <w:lang w:val="lt-LT"/>
        </w:rPr>
        <w:t>;</w:t>
      </w:r>
    </w:p>
    <w:p w14:paraId="59E3D9ED" w14:textId="69605484"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D857E7">
        <w:rPr>
          <w:lang w:val="lt-LT"/>
        </w:rPr>
        <w:t>4</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būtų tinkamai informuotas apie jo pareigas, susijusias su vietos projekto vykdymo sutarties vykdymu ir vietos projekto įgyvendinimu, taip pat laikytųsi visų su vietos projekto įgyvendinimu susijusių įsipareigojimų, nustatytų </w:t>
      </w:r>
      <w:r w:rsidR="004340C3" w:rsidRPr="00A118D2">
        <w:rPr>
          <w:lang w:val="lt-LT"/>
        </w:rPr>
        <w:t>šioje Sutartyje</w:t>
      </w:r>
      <w:r w:rsidR="00705974">
        <w:rPr>
          <w:lang w:val="lt-LT"/>
        </w:rPr>
        <w:t xml:space="preserve"> ir Kvietime</w:t>
      </w:r>
      <w:r w:rsidR="001641BC" w:rsidRPr="00A118D2">
        <w:rPr>
          <w:color w:val="000000"/>
          <w:lang w:val="lt-LT"/>
        </w:rPr>
        <w:t>;</w:t>
      </w:r>
    </w:p>
    <w:p w14:paraId="016B7861" w14:textId="172B2663" w:rsidR="00EA5A5C" w:rsidRPr="00A118D2" w:rsidRDefault="00387FF3" w:rsidP="000E0968">
      <w:pPr>
        <w:tabs>
          <w:tab w:val="left" w:pos="1197"/>
          <w:tab w:val="left" w:pos="1276"/>
          <w:tab w:val="left" w:pos="1418"/>
        </w:tabs>
        <w:ind w:firstLine="851"/>
        <w:jc w:val="both"/>
        <w:rPr>
          <w:bCs/>
        </w:rPr>
      </w:pPr>
      <w:r w:rsidRPr="00A118D2">
        <w:rPr>
          <w:bCs/>
        </w:rPr>
        <w:t>8.</w:t>
      </w:r>
      <w:r w:rsidR="00D857E7">
        <w:rPr>
          <w:bCs/>
        </w:rPr>
        <w:t>5</w:t>
      </w:r>
      <w:r w:rsidR="00F605ED" w:rsidRPr="00A118D2">
        <w:rPr>
          <w:bCs/>
        </w:rPr>
        <w:t>.</w:t>
      </w:r>
      <w:r w:rsidR="00AC74B4" w:rsidRPr="00A118D2">
        <w:rPr>
          <w:bCs/>
        </w:rPr>
        <w:tab/>
      </w:r>
      <w:r w:rsidR="00EA5A5C" w:rsidRPr="00A118D2">
        <w:rPr>
          <w:bCs/>
        </w:rPr>
        <w:t>atstovauti Šalims ginčuose su trečiaisiais asmenimis;</w:t>
      </w:r>
    </w:p>
    <w:p w14:paraId="12F5D491" w14:textId="26424440"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D857E7">
        <w:t>6</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vietos</w:t>
      </w:r>
      <w:r w:rsidR="00E27C88">
        <w:rPr>
          <w:bCs/>
        </w:rPr>
        <w:t xml:space="preserve"> projekto vykdymo etapus.</w:t>
      </w:r>
    </w:p>
    <w:p w14:paraId="251EF708" w14:textId="5DECAED6"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įsipareigoja:</w:t>
      </w:r>
    </w:p>
    <w:p w14:paraId="2FF7B863" w14:textId="7570E12E"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705974">
        <w:rPr>
          <w:lang w:val="lt-LT"/>
        </w:rPr>
        <w:t>prisidėti prie vietos projekto įgyvendinimo</w:t>
      </w:r>
      <w:r w:rsidR="00A62794" w:rsidRPr="00A118D2">
        <w:rPr>
          <w:lang w:val="lt-LT"/>
        </w:rPr>
        <w:t xml:space="preserve">, kaip numatyta šios Sutarties IV skyriuje „Pareiškėjo ir partnerio įnašai į </w:t>
      </w:r>
      <w:r w:rsidR="005E5A0E" w:rsidRPr="00A118D2">
        <w:rPr>
          <w:lang w:val="lt-LT"/>
        </w:rPr>
        <w:t>v</w:t>
      </w:r>
      <w:r w:rsidR="00A62794" w:rsidRPr="00A118D2">
        <w:rPr>
          <w:lang w:val="lt-LT"/>
        </w:rPr>
        <w:t>ietos projektą“;</w:t>
      </w:r>
      <w:r w:rsidR="00D857E7">
        <w:rPr>
          <w:lang w:val="lt-LT"/>
        </w:rPr>
        <w:t xml:space="preserve"> </w:t>
      </w:r>
    </w:p>
    <w:p w14:paraId="2DF2B8E9" w14:textId="00483B4A"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w:t>
      </w:r>
      <w:r w:rsidR="00D857E7">
        <w:rPr>
          <w:lang w:val="lt-LT"/>
        </w:rPr>
        <w:t>2</w:t>
      </w:r>
      <w:r w:rsidRPr="00A118D2">
        <w:rPr>
          <w:lang w:val="lt-LT"/>
        </w:rPr>
        <w:t>.</w:t>
      </w:r>
      <w:r w:rsidR="00900FC8" w:rsidRPr="00A118D2">
        <w:rPr>
          <w:lang w:val="lt-LT"/>
        </w:rPr>
        <w:tab/>
      </w:r>
      <w:r w:rsidRPr="00A118D2">
        <w:rPr>
          <w:lang w:val="lt-LT"/>
        </w:rPr>
        <w:t xml:space="preserve">teikti informaciją Pareiškėjui, susijusią su Sutartyje </w:t>
      </w:r>
      <w:r w:rsidR="00E27C88">
        <w:rPr>
          <w:lang w:val="lt-LT"/>
        </w:rPr>
        <w:t>numatytų įsipareigojimų vykdymu.</w:t>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23AED31D"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83783E" w:rsidRPr="00A118D2">
        <w:rPr>
          <w:szCs w:val="24"/>
        </w:rPr>
        <w:t xml:space="preserve"> </w:t>
      </w:r>
      <w:r w:rsidR="00623E77" w:rsidRPr="00A118D2">
        <w:rPr>
          <w:szCs w:val="24"/>
        </w:rPr>
        <w:t>jeigu P</w:t>
      </w:r>
      <w:r w:rsidR="00822F5B" w:rsidRPr="00A118D2">
        <w:rPr>
          <w:szCs w:val="24"/>
        </w:rPr>
        <w:t>artneris neatitinka jam 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Partnerio neveikimo arba netinkamo veikimo pasekmių, kurių per 1 (vieną) mėnesį nuo tos dienos, kai Pareiškėjas sužinojo arba turėjo sužinoti apie tokius Partnerio 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E27C88">
        <w:rPr>
          <w:szCs w:val="24"/>
        </w:rPr>
        <w:t>.</w:t>
      </w:r>
    </w:p>
    <w:p w14:paraId="055E9103" w14:textId="5CE077B5"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Partneris turi teisę:</w:t>
      </w:r>
    </w:p>
    <w:p w14:paraId="17EDDA50" w14:textId="6F964AED"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 xml:space="preserve">įgyvendinant vietos projektą, tuo pat metu teikti savarankišką </w:t>
      </w:r>
      <w:r w:rsidR="00DC6CBA">
        <w:rPr>
          <w:spacing w:val="-4"/>
          <w:sz w:val="24"/>
          <w:szCs w:val="24"/>
        </w:rPr>
        <w:t>projekto</w:t>
      </w:r>
      <w:r w:rsidR="0083783E" w:rsidRPr="00A118D2">
        <w:rPr>
          <w:spacing w:val="-4"/>
          <w:sz w:val="24"/>
          <w:szCs w:val="24"/>
        </w:rPr>
        <w:t xml:space="preserve"> </w:t>
      </w:r>
      <w:r w:rsidR="00DC6CBA">
        <w:rPr>
          <w:sz w:val="24"/>
          <w:szCs w:val="24"/>
        </w:rPr>
        <w:t>įgyvendinimo planą</w:t>
      </w:r>
      <w:r w:rsidR="00E27C88">
        <w:rPr>
          <w:spacing w:val="-4"/>
          <w:sz w:val="24"/>
          <w:szCs w:val="24"/>
        </w:rPr>
        <w:t>.</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2C4B466"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ĮNAŠAI Į VIETOS PROJEKTĄ</w:t>
      </w:r>
    </w:p>
    <w:p w14:paraId="7CF4DE06" w14:textId="15920342" w:rsidR="007A1A09" w:rsidRPr="00A118D2" w:rsidRDefault="007A1A09" w:rsidP="00DB07D3">
      <w:pPr>
        <w:autoSpaceDE w:val="0"/>
        <w:autoSpaceDN w:val="0"/>
        <w:adjustRightInd w:val="0"/>
        <w:jc w:val="center"/>
        <w:rPr>
          <w:i/>
          <w:iCs/>
        </w:rPr>
      </w:pPr>
    </w:p>
    <w:p w14:paraId="00C9164A" w14:textId="33D1A182" w:rsidR="00F3500E" w:rsidRPr="00A118D2" w:rsidRDefault="00A31EFB" w:rsidP="007F267F">
      <w:pPr>
        <w:tabs>
          <w:tab w:val="left" w:pos="1276"/>
        </w:tabs>
        <w:autoSpaceDE w:val="0"/>
        <w:autoSpaceDN w:val="0"/>
        <w:adjustRightInd w:val="0"/>
        <w:ind w:firstLine="851"/>
        <w:jc w:val="both"/>
        <w:rPr>
          <w:iCs/>
        </w:rPr>
      </w:pPr>
      <w:r w:rsidRPr="00A118D2">
        <w:rPr>
          <w:iCs/>
        </w:rPr>
        <w:t>12.</w:t>
      </w:r>
      <w:r w:rsidR="00583830" w:rsidRPr="00A118D2">
        <w:tab/>
      </w:r>
      <w:r w:rsidR="006F7777">
        <w:t>Vietos p</w:t>
      </w:r>
      <w:r w:rsidR="006F7777" w:rsidRPr="005156EB">
        <w:rPr>
          <w:iCs/>
        </w:rPr>
        <w:t xml:space="preserve">rojekto </w:t>
      </w:r>
      <w:r w:rsidR="006F7777">
        <w:rPr>
          <w:iCs/>
        </w:rPr>
        <w:t xml:space="preserve">veiklų ir </w:t>
      </w:r>
      <w:r w:rsidR="006F7777" w:rsidRPr="005156EB">
        <w:rPr>
          <w:iCs/>
        </w:rPr>
        <w:t>biudžeto paskirstym</w:t>
      </w:r>
      <w:r w:rsidR="006F7777">
        <w:rPr>
          <w:iCs/>
        </w:rPr>
        <w:t>as</w:t>
      </w:r>
      <w:r w:rsidR="006F7777" w:rsidRPr="005156EB">
        <w:rPr>
          <w:iCs/>
        </w:rPr>
        <w:t xml:space="preserve"> pagal pareiškėją ir partnerį (-</w:t>
      </w:r>
      <w:proofErr w:type="spellStart"/>
      <w:r w:rsidR="006F7777" w:rsidRPr="005156EB">
        <w:rPr>
          <w:iCs/>
        </w:rPr>
        <w:t>ius</w:t>
      </w:r>
      <w:proofErr w:type="spellEnd"/>
      <w:r w:rsidR="006F7777" w:rsidRPr="005156EB">
        <w:rPr>
          <w:iCs/>
        </w:rPr>
        <w:t xml:space="preserve">) </w:t>
      </w:r>
      <w:r w:rsidR="00D57D37">
        <w:rPr>
          <w:iCs/>
        </w:rPr>
        <w:t>nurodomas</w:t>
      </w:r>
      <w:r w:rsidR="006F7777">
        <w:rPr>
          <w:iCs/>
        </w:rPr>
        <w:t xml:space="preserve"> P</w:t>
      </w:r>
      <w:r w:rsidR="006F7777" w:rsidRPr="005156EB">
        <w:rPr>
          <w:iCs/>
        </w:rPr>
        <w:t>rojekto biudžeto paskirstymo pagal pareiškėjus ir partnerius form</w:t>
      </w:r>
      <w:r w:rsidR="006F7777">
        <w:rPr>
          <w:iCs/>
        </w:rPr>
        <w:t>oje</w:t>
      </w:r>
      <w:r w:rsidR="00D57D37">
        <w:rPr>
          <w:iCs/>
        </w:rPr>
        <w:t>, kuri</w:t>
      </w:r>
      <w:r w:rsidR="006F7777" w:rsidRPr="005156EB">
        <w:rPr>
          <w:iCs/>
        </w:rPr>
        <w:t xml:space="preserve"> nustatyta Projektų administravimo ir finansavimo taisyklių </w:t>
      </w:r>
      <w:r w:rsidR="006F7777" w:rsidRPr="00135D21">
        <w:rPr>
          <w:b/>
          <w:iCs/>
        </w:rPr>
        <w:t>1 priedo 2 priede</w:t>
      </w:r>
      <w:r w:rsidR="009104C3" w:rsidRPr="00135D21">
        <w:rPr>
          <w:b/>
        </w:rPr>
        <w:t>.</w:t>
      </w:r>
    </w:p>
    <w:p w14:paraId="4022A4E1" w14:textId="3D86A4B9" w:rsidR="00707F75" w:rsidRPr="00A118D2" w:rsidRDefault="009104C3" w:rsidP="00014AED">
      <w:pPr>
        <w:tabs>
          <w:tab w:val="left" w:pos="1254"/>
        </w:tabs>
        <w:autoSpaceDE w:val="0"/>
        <w:autoSpaceDN w:val="0"/>
        <w:adjustRightInd w:val="0"/>
        <w:ind w:firstLine="851"/>
        <w:jc w:val="both"/>
      </w:pPr>
      <w:r>
        <w:rPr>
          <w:lang w:eastAsia="lt-LT"/>
        </w:rPr>
        <w:t>13</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1BBFEC01" w:rsidR="009F0658" w:rsidRPr="003705DC" w:rsidRDefault="007D3E3D" w:rsidP="003705DC">
      <w:pPr>
        <w:tabs>
          <w:tab w:val="left" w:pos="1311"/>
        </w:tabs>
        <w:autoSpaceDE w:val="0"/>
        <w:autoSpaceDN w:val="0"/>
        <w:adjustRightInd w:val="0"/>
        <w:ind w:firstLine="851"/>
        <w:jc w:val="both"/>
      </w:pPr>
      <w:r w:rsidRPr="00A118D2">
        <w:rPr>
          <w:lang w:eastAsia="lt-LT"/>
        </w:rPr>
        <w:lastRenderedPageBreak/>
        <w:t>1</w:t>
      </w:r>
      <w:r w:rsidR="009104C3">
        <w:rPr>
          <w:lang w:eastAsia="lt-LT"/>
        </w:rPr>
        <w:t>4</w:t>
      </w:r>
      <w:r w:rsidR="006519B4" w:rsidRPr="00A118D2">
        <w:rPr>
          <w:lang w:eastAsia="lt-LT"/>
        </w:rPr>
        <w:t>.</w:t>
      </w:r>
      <w:r w:rsidR="00C076DE" w:rsidRPr="00A118D2">
        <w:rPr>
          <w:lang w:eastAsia="lt-LT"/>
        </w:rPr>
        <w:tab/>
      </w:r>
      <w:r w:rsidR="006519B4" w:rsidRPr="00A118D2">
        <w:t xml:space="preserve">Šalys, nusprendusios pakeisti </w:t>
      </w:r>
      <w:r w:rsidR="005B0A11" w:rsidRPr="00A118D2">
        <w:t>įnaš</w:t>
      </w:r>
      <w:r w:rsidR="00B302A6">
        <w:t>us,</w:t>
      </w:r>
      <w:r w:rsidR="006519B4" w:rsidRPr="00A118D2">
        <w:t xml:space="preserve">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10F22EFB" w14:textId="77777777" w:rsidR="009104C3" w:rsidRDefault="009104C3"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p>
    <w:p w14:paraId="4C09CA24" w14:textId="7498473F"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1ECC6438"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B94744">
        <w:rPr>
          <w:szCs w:val="24"/>
        </w:rPr>
        <w:t>5</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4345BC6E"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B94744">
        <w:rPr>
          <w:rFonts w:ascii="Times New Roman" w:hAnsi="Times New Roman"/>
          <w:b w:val="0"/>
          <w:caps w:val="0"/>
          <w:szCs w:val="24"/>
        </w:rPr>
        <w:t>6</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685DC491" w:rsidR="00AC2E61" w:rsidRPr="00A118D2" w:rsidRDefault="00B94744" w:rsidP="00014AED">
      <w:pPr>
        <w:pStyle w:val="Pagrindinistekstas"/>
        <w:tabs>
          <w:tab w:val="left" w:pos="748"/>
          <w:tab w:val="left" w:pos="1311"/>
        </w:tabs>
        <w:ind w:firstLine="851"/>
        <w:rPr>
          <w:szCs w:val="24"/>
        </w:rPr>
      </w:pPr>
      <w:r>
        <w:rPr>
          <w:szCs w:val="24"/>
        </w:rPr>
        <w:t>17</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19C620EA" w:rsidR="005D207E" w:rsidRPr="00A118D2" w:rsidRDefault="00B94744" w:rsidP="00014AED">
      <w:pPr>
        <w:pStyle w:val="Pagrindinistekstas"/>
        <w:tabs>
          <w:tab w:val="left" w:pos="748"/>
          <w:tab w:val="left" w:pos="1311"/>
        </w:tabs>
        <w:ind w:firstLine="851"/>
        <w:rPr>
          <w:szCs w:val="24"/>
        </w:rPr>
      </w:pPr>
      <w:r>
        <w:rPr>
          <w:szCs w:val="24"/>
        </w:rPr>
        <w:t>18</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6B6D41FE" w:rsidR="00993A49" w:rsidRPr="00A118D2" w:rsidRDefault="00B94744" w:rsidP="00014AED">
      <w:pPr>
        <w:pStyle w:val="SUT1"/>
        <w:numPr>
          <w:ilvl w:val="0"/>
          <w:numId w:val="0"/>
        </w:numPr>
        <w:tabs>
          <w:tab w:val="left" w:pos="1311"/>
        </w:tabs>
        <w:spacing w:line="240" w:lineRule="auto"/>
        <w:ind w:firstLine="851"/>
        <w:rPr>
          <w:szCs w:val="24"/>
        </w:rPr>
      </w:pPr>
      <w:r>
        <w:rPr>
          <w:szCs w:val="24"/>
        </w:rPr>
        <w:t>19</w:t>
      </w:r>
      <w:r w:rsidR="00F612CD"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AE8BDEB" w:rsidR="00F612CD" w:rsidRPr="00A118D2" w:rsidRDefault="00A6294A" w:rsidP="00014AED">
      <w:pPr>
        <w:tabs>
          <w:tab w:val="left" w:pos="1260"/>
          <w:tab w:val="left" w:pos="1311"/>
        </w:tabs>
        <w:ind w:firstLine="851"/>
        <w:jc w:val="both"/>
      </w:pPr>
      <w:r w:rsidRPr="00A118D2">
        <w:t>2</w:t>
      </w:r>
      <w:r w:rsidR="00B94744">
        <w:t>0</w:t>
      </w:r>
      <w:r w:rsidR="00AD59F5" w:rsidRPr="00A118D2">
        <w:t>.</w:t>
      </w:r>
      <w:r w:rsidR="00C076DE" w:rsidRPr="00A118D2">
        <w:tab/>
      </w:r>
      <w:r w:rsidR="00204341" w:rsidRPr="00A118D2">
        <w:t>Šia Sutartimi prisiimti Šalių įsipareigojimai yra neatlygintini.</w:t>
      </w:r>
    </w:p>
    <w:p w14:paraId="5126EDF4" w14:textId="7ED2E5EB" w:rsidR="00E37B05" w:rsidRPr="00A118D2" w:rsidRDefault="00F612CD" w:rsidP="004C27FE">
      <w:pPr>
        <w:pStyle w:val="Pagrindinistekstas"/>
        <w:tabs>
          <w:tab w:val="left" w:pos="748"/>
          <w:tab w:val="left" w:pos="1311"/>
        </w:tabs>
        <w:ind w:firstLine="851"/>
        <w:rPr>
          <w:szCs w:val="24"/>
        </w:rPr>
      </w:pPr>
      <w:r w:rsidRPr="00A118D2">
        <w:rPr>
          <w:szCs w:val="24"/>
        </w:rPr>
        <w:t>2</w:t>
      </w:r>
      <w:r w:rsidR="00B94744">
        <w:rPr>
          <w:szCs w:val="24"/>
        </w:rPr>
        <w:t>1</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E5395D0" w14:textId="77777777" w:rsidR="00B94744" w:rsidRDefault="00B94744" w:rsidP="00AF718D">
      <w:pPr>
        <w:pStyle w:val="Antrat1"/>
        <w:numPr>
          <w:ilvl w:val="0"/>
          <w:numId w:val="0"/>
        </w:numPr>
        <w:rPr>
          <w:szCs w:val="24"/>
        </w:rPr>
      </w:pPr>
    </w:p>
    <w:p w14:paraId="18CB809B" w14:textId="703437F5"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C8EF8ED" w:rsidR="00F612CD" w:rsidRPr="00A118D2" w:rsidRDefault="00166560" w:rsidP="00014AED">
      <w:pPr>
        <w:pStyle w:val="num1diagrama0"/>
        <w:tabs>
          <w:tab w:val="left" w:pos="1311"/>
        </w:tabs>
        <w:ind w:firstLine="851"/>
        <w:rPr>
          <w:sz w:val="24"/>
          <w:szCs w:val="24"/>
        </w:rPr>
      </w:pPr>
      <w:r w:rsidRPr="00A118D2">
        <w:rPr>
          <w:sz w:val="24"/>
          <w:szCs w:val="24"/>
        </w:rPr>
        <w:t>2</w:t>
      </w:r>
      <w:r w:rsidR="00B94744">
        <w:rPr>
          <w:sz w:val="24"/>
          <w:szCs w:val="24"/>
        </w:rPr>
        <w:t>2</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B302A6">
        <w:rPr>
          <w:sz w:val="24"/>
          <w:szCs w:val="24"/>
        </w:rPr>
        <w:t>Vidaus reikalų ministerijos</w:t>
      </w:r>
      <w:r w:rsidR="008F4532" w:rsidRPr="00A118D2">
        <w:rPr>
          <w:sz w:val="24"/>
          <w:szCs w:val="24"/>
        </w:rPr>
        <w:t xml:space="preserve">,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74910522" w:rsidR="00166560" w:rsidRPr="00A118D2" w:rsidRDefault="00166560" w:rsidP="00014AED">
      <w:pPr>
        <w:pStyle w:val="num1diagrama0"/>
        <w:tabs>
          <w:tab w:val="left" w:pos="1311"/>
        </w:tabs>
        <w:ind w:firstLine="851"/>
        <w:rPr>
          <w:sz w:val="24"/>
          <w:szCs w:val="24"/>
        </w:rPr>
      </w:pPr>
      <w:r w:rsidRPr="00A118D2">
        <w:rPr>
          <w:sz w:val="24"/>
          <w:szCs w:val="24"/>
        </w:rPr>
        <w:t>2</w:t>
      </w:r>
      <w:r w:rsidR="00B94744">
        <w:rPr>
          <w:sz w:val="24"/>
          <w:szCs w:val="24"/>
        </w:rPr>
        <w:t>3</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w:t>
      </w:r>
      <w:r w:rsidR="00DC6CBA">
        <w:rPr>
          <w:sz w:val="24"/>
          <w:szCs w:val="24"/>
        </w:rPr>
        <w:t>įgyvendinimo plano</w:t>
      </w:r>
      <w:r w:rsidR="00883693" w:rsidRPr="00A118D2">
        <w:rPr>
          <w:sz w:val="24"/>
          <w:szCs w:val="24"/>
        </w:rPr>
        <w:t xml:space="preserve">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w:t>
      </w:r>
      <w:r w:rsidR="00DC6CBA">
        <w:rPr>
          <w:sz w:val="24"/>
          <w:szCs w:val="24"/>
        </w:rPr>
        <w:t>įgyvendinimo plano</w:t>
      </w:r>
      <w:r w:rsidR="00DC6CBA" w:rsidRPr="00A118D2">
        <w:rPr>
          <w:sz w:val="24"/>
          <w:szCs w:val="24"/>
        </w:rPr>
        <w:t xml:space="preserve"> </w:t>
      </w:r>
      <w:r w:rsidR="00883693" w:rsidRPr="00A118D2">
        <w:rPr>
          <w:sz w:val="24"/>
          <w:szCs w:val="24"/>
        </w:rPr>
        <w:t xml:space="preserve">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B94744">
        <w:rPr>
          <w:sz w:val="24"/>
          <w:szCs w:val="24"/>
        </w:rPr>
        <w:t xml:space="preserve"> </w:t>
      </w:r>
    </w:p>
    <w:p w14:paraId="2A9E0771" w14:textId="1FD98640"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B94744">
        <w:rPr>
          <w:sz w:val="24"/>
          <w:szCs w:val="24"/>
        </w:rPr>
        <w:t>4</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w:t>
      </w:r>
      <w:r w:rsidR="00993A49" w:rsidRPr="00A118D2">
        <w:rPr>
          <w:sz w:val="24"/>
          <w:szCs w:val="24"/>
        </w:rPr>
        <w:lastRenderedPageBreak/>
        <w:t xml:space="preserve">projektas, taip pat turi teisę tikrinti Pareiškėjo ir Partnerio vietos projekto </w:t>
      </w:r>
      <w:r w:rsidR="00DC6CBA">
        <w:rPr>
          <w:sz w:val="24"/>
          <w:szCs w:val="24"/>
        </w:rPr>
        <w:t xml:space="preserve">įgyvendinimo plane </w:t>
      </w:r>
      <w:r w:rsidR="00993A49" w:rsidRPr="00A118D2">
        <w:rPr>
          <w:sz w:val="24"/>
          <w:szCs w:val="24"/>
        </w:rPr>
        <w:t>ir jo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02B05E7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B94744">
        <w:rPr>
          <w:lang w:val="lt-LT"/>
        </w:rPr>
        <w:t>5</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42727950" w14:textId="77777777" w:rsidR="00B94744" w:rsidRDefault="00B94744" w:rsidP="00AF718D">
      <w:pPr>
        <w:jc w:val="center"/>
        <w:rPr>
          <w:b/>
        </w:rPr>
      </w:pPr>
    </w:p>
    <w:p w14:paraId="188F950D" w14:textId="680FD530"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2F9F13EB" w:rsidR="00166560" w:rsidRPr="00A118D2" w:rsidRDefault="003E2999" w:rsidP="00014AED">
      <w:pPr>
        <w:tabs>
          <w:tab w:val="left" w:pos="1311"/>
          <w:tab w:val="left" w:pos="1539"/>
        </w:tabs>
        <w:autoSpaceDE w:val="0"/>
        <w:autoSpaceDN w:val="0"/>
        <w:adjustRightInd w:val="0"/>
        <w:ind w:firstLine="851"/>
        <w:jc w:val="both"/>
      </w:pPr>
      <w:r w:rsidRPr="00A118D2">
        <w:t>2</w:t>
      </w:r>
      <w:r w:rsidR="00B94744">
        <w:t>6</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D9B46D2" w:rsidR="00166560" w:rsidRPr="00A118D2" w:rsidRDefault="003E2999" w:rsidP="00984A7E">
      <w:pPr>
        <w:tabs>
          <w:tab w:val="left" w:pos="1418"/>
          <w:tab w:val="left" w:pos="1539"/>
        </w:tabs>
        <w:autoSpaceDE w:val="0"/>
        <w:autoSpaceDN w:val="0"/>
        <w:adjustRightInd w:val="0"/>
        <w:ind w:firstLine="851"/>
        <w:jc w:val="both"/>
      </w:pPr>
      <w:r w:rsidRPr="00A118D2">
        <w:t>2</w:t>
      </w:r>
      <w:r w:rsidR="00B94744">
        <w:t>6</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6447FC6A" w:rsidR="00166560" w:rsidRPr="00A118D2" w:rsidRDefault="003E2999" w:rsidP="00984A7E">
      <w:pPr>
        <w:tabs>
          <w:tab w:val="left" w:pos="1418"/>
          <w:tab w:val="left" w:pos="1539"/>
        </w:tabs>
        <w:autoSpaceDE w:val="0"/>
        <w:autoSpaceDN w:val="0"/>
        <w:adjustRightInd w:val="0"/>
        <w:ind w:firstLine="851"/>
        <w:jc w:val="both"/>
      </w:pPr>
      <w:r w:rsidRPr="00A118D2">
        <w:t>2</w:t>
      </w:r>
      <w:r w:rsidR="00B94744">
        <w:t>6</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1DC5AB8C" w:rsidR="00166560" w:rsidRPr="00A118D2" w:rsidRDefault="00B94744" w:rsidP="00014AED">
      <w:pPr>
        <w:tabs>
          <w:tab w:val="left" w:pos="1311"/>
          <w:tab w:val="left" w:pos="1539"/>
        </w:tabs>
        <w:autoSpaceDE w:val="0"/>
        <w:autoSpaceDN w:val="0"/>
        <w:adjustRightInd w:val="0"/>
        <w:ind w:firstLine="851"/>
        <w:jc w:val="both"/>
      </w:pPr>
      <w:r>
        <w:rPr>
          <w:lang w:eastAsia="lt-LT"/>
        </w:rPr>
        <w:t>27</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372E58BD" w:rsidR="00166560" w:rsidRPr="00A118D2" w:rsidRDefault="00B94744" w:rsidP="00984A7E">
      <w:pPr>
        <w:tabs>
          <w:tab w:val="left" w:pos="1311"/>
          <w:tab w:val="left" w:pos="1418"/>
        </w:tabs>
        <w:autoSpaceDE w:val="0"/>
        <w:autoSpaceDN w:val="0"/>
        <w:adjustRightInd w:val="0"/>
        <w:ind w:firstLine="851"/>
        <w:jc w:val="both"/>
      </w:pPr>
      <w:r>
        <w:rPr>
          <w:lang w:eastAsia="lt-LT"/>
        </w:rPr>
        <w:t>27</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6B343C06" w:rsidR="00166560" w:rsidRPr="00A118D2" w:rsidRDefault="00B94744" w:rsidP="00984A7E">
      <w:pPr>
        <w:tabs>
          <w:tab w:val="left" w:pos="1311"/>
          <w:tab w:val="left" w:pos="1418"/>
        </w:tabs>
        <w:autoSpaceDE w:val="0"/>
        <w:autoSpaceDN w:val="0"/>
        <w:adjustRightInd w:val="0"/>
        <w:ind w:firstLine="851"/>
        <w:jc w:val="both"/>
      </w:pPr>
      <w:r>
        <w:rPr>
          <w:lang w:eastAsia="lt-LT"/>
        </w:rPr>
        <w:t>27</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648F777C" w:rsidR="00166560" w:rsidRPr="00A118D2" w:rsidRDefault="00B94744" w:rsidP="00984A7E">
      <w:pPr>
        <w:tabs>
          <w:tab w:val="left" w:pos="1418"/>
          <w:tab w:val="left" w:pos="1539"/>
        </w:tabs>
        <w:autoSpaceDE w:val="0"/>
        <w:autoSpaceDN w:val="0"/>
        <w:adjustRightInd w:val="0"/>
        <w:ind w:firstLine="851"/>
        <w:jc w:val="both"/>
        <w:rPr>
          <w:lang w:eastAsia="lt-LT"/>
        </w:rPr>
      </w:pPr>
      <w:r>
        <w:rPr>
          <w:lang w:eastAsia="lt-LT"/>
        </w:rPr>
        <w:t>27</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66253D57" w:rsidR="00650D1F" w:rsidRPr="00A118D2" w:rsidRDefault="00B94744" w:rsidP="00984A7E">
      <w:pPr>
        <w:tabs>
          <w:tab w:val="left" w:pos="1311"/>
          <w:tab w:val="left" w:pos="1418"/>
        </w:tabs>
        <w:autoSpaceDE w:val="0"/>
        <w:autoSpaceDN w:val="0"/>
        <w:adjustRightInd w:val="0"/>
        <w:ind w:firstLine="851"/>
        <w:jc w:val="both"/>
        <w:rPr>
          <w:bCs/>
          <w:iCs/>
          <w:lang w:eastAsia="lt-LT"/>
        </w:rPr>
      </w:pPr>
      <w:r>
        <w:rPr>
          <w:lang w:eastAsia="lt-LT"/>
        </w:rPr>
        <w:t>27</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4064113C" w:rsidR="00993A49" w:rsidRPr="00A118D2" w:rsidRDefault="00B94744" w:rsidP="00014AED">
      <w:pPr>
        <w:tabs>
          <w:tab w:val="left" w:pos="1311"/>
          <w:tab w:val="left" w:pos="1539"/>
        </w:tabs>
        <w:autoSpaceDE w:val="0"/>
        <w:autoSpaceDN w:val="0"/>
        <w:adjustRightInd w:val="0"/>
        <w:ind w:firstLine="851"/>
        <w:jc w:val="both"/>
        <w:rPr>
          <w:lang w:eastAsia="lt-LT"/>
        </w:rPr>
      </w:pPr>
      <w:r>
        <w:rPr>
          <w:lang w:eastAsia="lt-LT"/>
        </w:rPr>
        <w:t>28</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76E0BD1F" w14:textId="77777777" w:rsidR="00B94744" w:rsidRDefault="00B94744" w:rsidP="00AF718D">
      <w:pPr>
        <w:pStyle w:val="Antrat1"/>
        <w:numPr>
          <w:ilvl w:val="0"/>
          <w:numId w:val="0"/>
        </w:numPr>
        <w:rPr>
          <w:szCs w:val="24"/>
        </w:rPr>
      </w:pPr>
    </w:p>
    <w:p w14:paraId="6E0547BA" w14:textId="4BE04C6D"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768F5221" w:rsidR="00993A49" w:rsidRPr="00A118D2" w:rsidRDefault="00B94744" w:rsidP="00984A7E">
      <w:pPr>
        <w:tabs>
          <w:tab w:val="left" w:pos="1276"/>
          <w:tab w:val="left" w:pos="1482"/>
        </w:tabs>
        <w:ind w:firstLine="851"/>
        <w:jc w:val="both"/>
      </w:pPr>
      <w:r>
        <w:t>29</w:t>
      </w:r>
      <w:r w:rsidR="00993A49" w:rsidRPr="00A118D2">
        <w:t>.</w:t>
      </w:r>
      <w:r w:rsidR="00C076DE" w:rsidRPr="00A118D2">
        <w:tab/>
        <w:t xml:space="preserve">Ši </w:t>
      </w:r>
      <w:r w:rsidR="00993A49" w:rsidRPr="00A118D2">
        <w:t>Sutartis gali būti keičiama ir</w:t>
      </w:r>
      <w:r w:rsidR="00850649" w:rsidRPr="00A118D2">
        <w:t xml:space="preserve"> </w:t>
      </w:r>
      <w:r w:rsidR="00984A7E" w:rsidRPr="00A118D2">
        <w:t>(</w:t>
      </w:r>
      <w:r w:rsidR="00993A49" w:rsidRPr="00A118D2">
        <w:t>ar</w:t>
      </w:r>
      <w:r w:rsidR="00984A7E" w:rsidRPr="00A118D2">
        <w:t>)</w:t>
      </w:r>
      <w:r w:rsidR="00993A49" w:rsidRPr="00A118D2">
        <w:t xml:space="preserve"> papildoma:</w:t>
      </w:r>
    </w:p>
    <w:p w14:paraId="7AE67977" w14:textId="00246C81" w:rsidR="00993A49" w:rsidRPr="00A118D2" w:rsidRDefault="00B94744" w:rsidP="00014AED">
      <w:pPr>
        <w:tabs>
          <w:tab w:val="left" w:pos="1311"/>
          <w:tab w:val="left" w:pos="1482"/>
        </w:tabs>
        <w:ind w:firstLine="851"/>
        <w:jc w:val="both"/>
      </w:pPr>
      <w:r>
        <w:t>29</w:t>
      </w:r>
      <w:r w:rsidR="00993A49" w:rsidRPr="00A118D2">
        <w:t>.1.</w:t>
      </w:r>
      <w:r w:rsidR="00C076DE" w:rsidRPr="00A118D2">
        <w:tab/>
      </w:r>
      <w:r w:rsidR="00993A49" w:rsidRPr="00A118D2">
        <w:t xml:space="preserve">jeigu yra keičiami </w:t>
      </w:r>
      <w:r w:rsidR="00783039" w:rsidRPr="00A118D2">
        <w:t>Europos Sąjungos</w:t>
      </w:r>
      <w:r w:rsidR="00993A49" w:rsidRPr="00A118D2">
        <w:t xml:space="preserve"> arba Lietuvos Respublikos teisės aktai, tiesiogiai darantys įtaką ir</w:t>
      </w:r>
      <w:r w:rsidR="005372DD" w:rsidRPr="00A118D2">
        <w:t xml:space="preserve"> </w:t>
      </w:r>
      <w:r w:rsidR="00984A7E" w:rsidRPr="00A118D2">
        <w:t>(</w:t>
      </w:r>
      <w:r w:rsidR="00993A49" w:rsidRPr="00A118D2">
        <w:t>ar</w:t>
      </w:r>
      <w:r w:rsidR="00984A7E" w:rsidRPr="00A118D2">
        <w:t>)</w:t>
      </w:r>
      <w:r w:rsidR="00993A49" w:rsidRPr="00A118D2">
        <w:t xml:space="preserve"> reglamentuojantys Pareiškėjo arba </w:t>
      </w:r>
      <w:r w:rsidR="00D5114B" w:rsidRPr="00A118D2">
        <w:t>Partneri</w:t>
      </w:r>
      <w:r w:rsidR="00EA75A5" w:rsidRPr="00A118D2">
        <w:t>o</w:t>
      </w:r>
      <w:r w:rsidR="00993A49" w:rsidRPr="00A118D2">
        <w:t xml:space="preserve"> veiklą administruojant vietos projekt</w:t>
      </w:r>
      <w:r w:rsidR="00984A7E" w:rsidRPr="00A118D2">
        <w:t>us</w:t>
      </w:r>
      <w:r w:rsidR="00993A49" w:rsidRPr="00A118D2">
        <w:t>;</w:t>
      </w:r>
    </w:p>
    <w:p w14:paraId="76CEB1C7" w14:textId="203C30AE" w:rsidR="00730DF5" w:rsidRPr="00A118D2" w:rsidRDefault="00B94744" w:rsidP="00014AED">
      <w:pPr>
        <w:tabs>
          <w:tab w:val="left" w:pos="1311"/>
          <w:tab w:val="left" w:pos="1482"/>
        </w:tabs>
        <w:ind w:firstLine="851"/>
        <w:jc w:val="both"/>
      </w:pPr>
      <w:r>
        <w:t>29</w:t>
      </w:r>
      <w:r w:rsidR="00D5114B" w:rsidRPr="00A118D2">
        <w:t>.2.</w:t>
      </w:r>
      <w:r w:rsidR="00C076DE" w:rsidRPr="00A118D2">
        <w:tab/>
      </w:r>
      <w:r w:rsidR="00D5114B" w:rsidRPr="00A118D2">
        <w:t>Š</w:t>
      </w:r>
      <w:r w:rsidR="00993A49" w:rsidRPr="00A118D2">
        <w:t>alims susitarus dėl nenugalimos jėgos</w:t>
      </w:r>
      <w:r w:rsidR="00993A49" w:rsidRPr="00A118D2">
        <w:rPr>
          <w:i/>
        </w:rPr>
        <w:t xml:space="preserve"> </w:t>
      </w:r>
      <w:r w:rsidR="00993A49" w:rsidRPr="00A118D2">
        <w:t>(</w:t>
      </w:r>
      <w:r w:rsidR="00993A49" w:rsidRPr="00A118D2">
        <w:rPr>
          <w:i/>
        </w:rPr>
        <w:t>force majeure</w:t>
      </w:r>
      <w:r w:rsidR="00993A49" w:rsidRPr="00A118D2">
        <w:t>) aplinkybių</w:t>
      </w:r>
      <w:r w:rsidR="00553BE8" w:rsidRPr="00A118D2">
        <w:t>;</w:t>
      </w:r>
    </w:p>
    <w:p w14:paraId="728720B1" w14:textId="16B8A828" w:rsidR="00553BE8" w:rsidRPr="00A118D2" w:rsidRDefault="00B94744" w:rsidP="00014AED">
      <w:pPr>
        <w:tabs>
          <w:tab w:val="left" w:pos="1311"/>
          <w:tab w:val="left" w:pos="1482"/>
        </w:tabs>
        <w:ind w:firstLine="851"/>
        <w:jc w:val="both"/>
      </w:pPr>
      <w:r>
        <w:t>29</w:t>
      </w:r>
      <w:r w:rsidR="00553BE8" w:rsidRPr="00A118D2">
        <w:t>.3.</w:t>
      </w:r>
      <w:r w:rsidR="00C076DE" w:rsidRPr="00A118D2">
        <w:tab/>
      </w:r>
      <w:r w:rsidR="00553BE8" w:rsidRPr="00A118D2">
        <w:t xml:space="preserve">kitais atvejais, nepažeidžiant </w:t>
      </w:r>
      <w:r w:rsidR="0077071F" w:rsidRPr="00A118D2">
        <w:t xml:space="preserve">vietos projekto tinkamumo finansuoti </w:t>
      </w:r>
      <w:r w:rsidR="00553BE8" w:rsidRPr="00A118D2">
        <w:t>sąlygų.</w:t>
      </w:r>
    </w:p>
    <w:p w14:paraId="44FE1AD0" w14:textId="16D2708C" w:rsidR="00730DF5" w:rsidRPr="00A118D2" w:rsidRDefault="00730DF5" w:rsidP="00014AED">
      <w:pPr>
        <w:tabs>
          <w:tab w:val="left" w:pos="1311"/>
          <w:tab w:val="left" w:pos="1482"/>
        </w:tabs>
        <w:ind w:firstLine="851"/>
        <w:jc w:val="both"/>
      </w:pPr>
      <w:r w:rsidRPr="00A118D2">
        <w:t>3</w:t>
      </w:r>
      <w:r w:rsidR="00B94744">
        <w:t>0</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w:t>
      </w:r>
      <w:r w:rsidR="00B302A6">
        <w:t>pateiktas</w:t>
      </w:r>
      <w:r w:rsidR="0084214F" w:rsidRPr="00A118D2">
        <w:t xml:space="preserve"> VVG</w:t>
      </w:r>
      <w:r w:rsidR="006D0FAB" w:rsidRPr="00A118D2">
        <w:t xml:space="preserve"> ir Agentūra</w:t>
      </w:r>
      <w:r w:rsidR="00B302A6">
        <w:t>i</w:t>
      </w:r>
      <w:r w:rsidR="00993A49" w:rsidRPr="00A118D2">
        <w:t xml:space="preserve">. </w:t>
      </w:r>
    </w:p>
    <w:p w14:paraId="635788C8" w14:textId="6B6A4C2A" w:rsidR="00730DF5" w:rsidRPr="00A118D2" w:rsidRDefault="00553BE8" w:rsidP="00014AED">
      <w:pPr>
        <w:tabs>
          <w:tab w:val="left" w:pos="1311"/>
          <w:tab w:val="left" w:pos="1482"/>
        </w:tabs>
        <w:ind w:firstLine="851"/>
        <w:jc w:val="both"/>
      </w:pPr>
      <w:r w:rsidRPr="00A118D2">
        <w:t>3</w:t>
      </w:r>
      <w:r w:rsidR="00B94744">
        <w:t>1</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2CC426DB" w:rsidR="00993A49" w:rsidRPr="00A118D2" w:rsidRDefault="00730DF5" w:rsidP="00014AED">
      <w:pPr>
        <w:tabs>
          <w:tab w:val="left" w:pos="1311"/>
          <w:tab w:val="left" w:pos="1482"/>
        </w:tabs>
        <w:ind w:firstLine="851"/>
        <w:jc w:val="both"/>
      </w:pPr>
      <w:r w:rsidRPr="00A118D2">
        <w:t>3</w:t>
      </w:r>
      <w:r w:rsidR="00B94744">
        <w:t>2</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15AC7D4E" w:rsidR="0035628F" w:rsidRPr="00A118D2" w:rsidRDefault="0035628F" w:rsidP="00014AED">
      <w:pPr>
        <w:tabs>
          <w:tab w:val="left" w:pos="1311"/>
          <w:tab w:val="left" w:pos="1482"/>
        </w:tabs>
        <w:ind w:firstLine="851"/>
        <w:jc w:val="both"/>
      </w:pPr>
      <w:r w:rsidRPr="00A118D2">
        <w:t>3</w:t>
      </w:r>
      <w:r w:rsidR="00B94744">
        <w:t>3</w:t>
      </w:r>
      <w:r w:rsidR="00993A49" w:rsidRPr="00A118D2">
        <w:t>.</w:t>
      </w:r>
      <w:r w:rsidR="00C076DE" w:rsidRPr="00A118D2">
        <w:tab/>
      </w:r>
      <w:r w:rsidR="00157C68" w:rsidRPr="00A118D2">
        <w:t xml:space="preserve">Ši </w:t>
      </w:r>
      <w:r w:rsidR="00993A49" w:rsidRPr="00A118D2">
        <w:t>Sutartis laikoma nutraukta:</w:t>
      </w:r>
    </w:p>
    <w:p w14:paraId="17B28524" w14:textId="6EF2B4D7" w:rsidR="0035628F" w:rsidRPr="00A118D2" w:rsidRDefault="0035628F" w:rsidP="00014AED">
      <w:pPr>
        <w:tabs>
          <w:tab w:val="left" w:pos="1254"/>
          <w:tab w:val="left" w:pos="1482"/>
        </w:tabs>
        <w:ind w:firstLine="851"/>
        <w:jc w:val="both"/>
      </w:pPr>
      <w:r w:rsidRPr="00A118D2">
        <w:t>3</w:t>
      </w:r>
      <w:r w:rsidR="00B94744">
        <w:t>3</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51BBB218" w:rsidR="00A635BA" w:rsidRPr="00A118D2" w:rsidRDefault="00B94744" w:rsidP="00014AED">
      <w:pPr>
        <w:tabs>
          <w:tab w:val="left" w:pos="1254"/>
          <w:tab w:val="left" w:pos="1482"/>
        </w:tabs>
        <w:ind w:firstLine="851"/>
        <w:jc w:val="both"/>
      </w:pPr>
      <w:r>
        <w:t>33</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t>pasibaigia kaip juridinis asmuo (jo veikla yra nutraukiama)</w:t>
      </w:r>
      <w:r w:rsidR="00A635BA" w:rsidRPr="00A118D2">
        <w:t>;</w:t>
      </w:r>
    </w:p>
    <w:p w14:paraId="44CDE52B" w14:textId="352D5726" w:rsidR="0035628F" w:rsidRPr="00A118D2" w:rsidRDefault="00930C85" w:rsidP="00014AED">
      <w:pPr>
        <w:tabs>
          <w:tab w:val="left" w:pos="1254"/>
          <w:tab w:val="left" w:pos="1482"/>
        </w:tabs>
        <w:ind w:firstLine="851"/>
        <w:jc w:val="both"/>
      </w:pPr>
      <w:r w:rsidRPr="00A118D2">
        <w:t>3</w:t>
      </w:r>
      <w:r w:rsidR="00B94744">
        <w:t>3</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5E4088" w:rsidR="00993A49" w:rsidRPr="00A118D2" w:rsidRDefault="00553BE8" w:rsidP="00014AED">
      <w:pPr>
        <w:tabs>
          <w:tab w:val="left" w:pos="1311"/>
          <w:tab w:val="left" w:pos="1482"/>
        </w:tabs>
        <w:ind w:firstLine="851"/>
        <w:jc w:val="both"/>
      </w:pPr>
      <w:r w:rsidRPr="00A118D2">
        <w:t>3</w:t>
      </w:r>
      <w:r w:rsidR="00CF750A">
        <w:t>4</w:t>
      </w:r>
      <w:r w:rsidR="00993A49" w:rsidRPr="00A118D2">
        <w:t>.</w:t>
      </w:r>
      <w:r w:rsidR="00C076DE" w:rsidRPr="00A118D2">
        <w:tab/>
      </w:r>
      <w:r w:rsidR="00993A49" w:rsidRPr="00A118D2">
        <w:t>Pareiškėjas</w:t>
      </w:r>
      <w:r w:rsidR="00BB3F40" w:rsidRPr="00A118D2">
        <w:t xml:space="preserve"> </w:t>
      </w:r>
      <w:r w:rsidR="00993A49" w:rsidRPr="00A118D2">
        <w:t xml:space="preserve">turi teisę vienašališkai nutraukti </w:t>
      </w:r>
      <w:r w:rsidR="00157C68" w:rsidRPr="00A118D2">
        <w:t>šią S</w:t>
      </w:r>
      <w:r w:rsidR="00993A49" w:rsidRPr="00A118D2">
        <w:t>utartį, jeigu:</w:t>
      </w:r>
    </w:p>
    <w:p w14:paraId="31D702B6" w14:textId="0AEB0502" w:rsidR="00993A49" w:rsidRPr="00A118D2" w:rsidRDefault="00553BE8" w:rsidP="00014AED">
      <w:pPr>
        <w:tabs>
          <w:tab w:val="left" w:pos="1254"/>
          <w:tab w:val="left" w:pos="1482"/>
        </w:tabs>
        <w:ind w:firstLine="851"/>
        <w:jc w:val="both"/>
      </w:pPr>
      <w:r w:rsidRPr="00A118D2">
        <w:t>3</w:t>
      </w:r>
      <w:r w:rsidR="00CF750A">
        <w:t>4</w:t>
      </w:r>
      <w:r w:rsidR="00993A49" w:rsidRPr="00A118D2">
        <w:t>.1.</w:t>
      </w:r>
      <w:r w:rsidR="00C076DE" w:rsidRPr="00A118D2">
        <w:tab/>
      </w:r>
      <w:r w:rsidR="00993A49" w:rsidRPr="00A118D2">
        <w:t xml:space="preserve">Partneris nevykdo arba netinkamai vykdo šia </w:t>
      </w:r>
      <w:r w:rsidR="00032AD5" w:rsidRPr="00A118D2">
        <w:t>S</w:t>
      </w:r>
      <w:r w:rsidR="00993A49" w:rsidRPr="00A118D2">
        <w:t>utartimi prisiimtus įsipareigojimus;</w:t>
      </w:r>
    </w:p>
    <w:p w14:paraId="208FD337" w14:textId="0E85ED3C" w:rsidR="00993A49" w:rsidRPr="00A118D2" w:rsidRDefault="00553BE8" w:rsidP="00014AED">
      <w:pPr>
        <w:tabs>
          <w:tab w:val="left" w:pos="1254"/>
          <w:tab w:val="left" w:pos="1482"/>
        </w:tabs>
        <w:ind w:firstLine="851"/>
        <w:jc w:val="both"/>
      </w:pPr>
      <w:r w:rsidRPr="00A118D2">
        <w:t>3</w:t>
      </w:r>
      <w:r w:rsidR="00CF750A">
        <w:t>4</w:t>
      </w:r>
      <w:r w:rsidR="00993A49" w:rsidRPr="00A118D2">
        <w:t>.2.</w:t>
      </w:r>
      <w:r w:rsidR="00C076DE" w:rsidRPr="00A118D2">
        <w:tab/>
      </w:r>
      <w:r w:rsidR="00993A49" w:rsidRPr="00A118D2">
        <w:t>Partneris neatitinka jam 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3C3269C1" w:rsidR="00993A49" w:rsidRPr="00A118D2" w:rsidRDefault="00553BE8" w:rsidP="00014AED">
      <w:pPr>
        <w:tabs>
          <w:tab w:val="left" w:pos="1311"/>
          <w:tab w:val="left" w:pos="1482"/>
        </w:tabs>
        <w:ind w:firstLine="851"/>
        <w:jc w:val="both"/>
      </w:pPr>
      <w:r w:rsidRPr="00A118D2">
        <w:t>3</w:t>
      </w:r>
      <w:r w:rsidR="00CF750A">
        <w:t>5</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188BBB24" w:rsidR="00993A49" w:rsidRPr="00A118D2" w:rsidRDefault="00BE6FDC" w:rsidP="00014AED">
      <w:pPr>
        <w:tabs>
          <w:tab w:val="left" w:pos="1311"/>
          <w:tab w:val="left" w:pos="1482"/>
        </w:tabs>
        <w:ind w:firstLine="851"/>
        <w:jc w:val="both"/>
      </w:pPr>
      <w:r w:rsidRPr="00A118D2">
        <w:t>3</w:t>
      </w:r>
      <w:r w:rsidR="00CF750A">
        <w:t>6</w:t>
      </w:r>
      <w:r w:rsidR="00993A49" w:rsidRPr="00A118D2">
        <w:t>.</w:t>
      </w:r>
      <w:r w:rsidR="00C076DE" w:rsidRPr="00A118D2">
        <w:tab/>
      </w:r>
      <w:r w:rsidR="00993A49" w:rsidRPr="00A118D2">
        <w:t>Partneris, norintis</w:t>
      </w:r>
      <w:r w:rsidR="00A96AF9" w:rsidRPr="00A118D2">
        <w:t xml:space="preserve"> 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768C5D0D" w:rsidR="00993A49" w:rsidRPr="00A118D2" w:rsidRDefault="00CF750A" w:rsidP="00014AED">
      <w:pPr>
        <w:tabs>
          <w:tab w:val="left" w:pos="1311"/>
          <w:tab w:val="left" w:pos="1482"/>
        </w:tabs>
        <w:ind w:firstLine="851"/>
        <w:jc w:val="both"/>
      </w:pPr>
      <w:r>
        <w:t>37</w:t>
      </w:r>
      <w:r w:rsidR="00993A49" w:rsidRPr="00A118D2">
        <w:t>.</w:t>
      </w:r>
      <w:r w:rsidR="00C076DE" w:rsidRPr="00A118D2">
        <w:tab/>
      </w:r>
      <w:r w:rsidR="00993A49" w:rsidRPr="00A118D2">
        <w:t xml:space="preserve">Partneris, </w:t>
      </w:r>
      <w:r w:rsidR="00A96AF9" w:rsidRPr="00A118D2">
        <w:t>nutraukdamas</w:t>
      </w:r>
      <w:r w:rsidR="009967EF"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investuotos lėšos negrąžinamos.</w:t>
      </w:r>
    </w:p>
    <w:p w14:paraId="730B1B81" w14:textId="56F95486" w:rsidR="00993A49" w:rsidRPr="00A118D2" w:rsidRDefault="00CF750A" w:rsidP="00014AED">
      <w:pPr>
        <w:tabs>
          <w:tab w:val="left" w:pos="1311"/>
          <w:tab w:val="left" w:pos="1482"/>
        </w:tabs>
        <w:ind w:firstLine="851"/>
        <w:jc w:val="both"/>
      </w:pPr>
      <w:r>
        <w:t>38</w:t>
      </w:r>
      <w:r w:rsidR="00993A49" w:rsidRPr="00A118D2">
        <w:t>.</w:t>
      </w:r>
      <w:r w:rsidR="00C076DE" w:rsidRPr="00A118D2">
        <w:tab/>
      </w:r>
      <w:r w:rsidR="00993A49" w:rsidRPr="00A118D2">
        <w:t>Partneris, nuspren</w:t>
      </w:r>
      <w:r w:rsidR="009967EF" w:rsidRPr="00A118D2">
        <w:t xml:space="preserve">dęs 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w:t>
      </w:r>
      <w:r w:rsidR="00993A49" w:rsidRPr="00A118D2">
        <w:t>nuostolius, susijusius su jo pasitraukimu.</w:t>
      </w:r>
    </w:p>
    <w:p w14:paraId="0C2B233F" w14:textId="23174F86" w:rsidR="00993A49" w:rsidRPr="00A118D2" w:rsidRDefault="00CF750A" w:rsidP="00014AED">
      <w:pPr>
        <w:pStyle w:val="Pagrindinistekstas"/>
        <w:tabs>
          <w:tab w:val="left" w:pos="1311"/>
          <w:tab w:val="left" w:pos="1482"/>
        </w:tabs>
        <w:ind w:firstLine="851"/>
        <w:rPr>
          <w:szCs w:val="24"/>
        </w:rPr>
      </w:pPr>
      <w:r>
        <w:rPr>
          <w:szCs w:val="24"/>
        </w:rPr>
        <w:t>39</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BB3F40" w:rsidRPr="00A118D2">
        <w:rPr>
          <w:szCs w:val="24"/>
        </w:rPr>
        <w:t>patirtus</w:t>
      </w:r>
      <w:r w:rsidR="00553BE8"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7B4FCA50" w:rsidR="00993A49" w:rsidRPr="00A118D2" w:rsidRDefault="00765311" w:rsidP="00014AED">
      <w:pPr>
        <w:tabs>
          <w:tab w:val="left" w:pos="1311"/>
        </w:tabs>
        <w:ind w:firstLine="851"/>
        <w:jc w:val="both"/>
      </w:pPr>
      <w:r w:rsidRPr="00A118D2">
        <w:t>4</w:t>
      </w:r>
      <w:r w:rsidR="00CF750A">
        <w:t>0</w:t>
      </w:r>
      <w:r w:rsidRPr="00A118D2">
        <w:t>.</w:t>
      </w:r>
      <w:r w:rsidR="00C076DE" w:rsidRPr="00A118D2">
        <w:tab/>
      </w:r>
      <w:r w:rsidR="00993A49" w:rsidRPr="00A118D2">
        <w:t xml:space="preserve">Informacija, dokumentai ir pranešimai Šalims turi būti siunčiami šiais </w:t>
      </w:r>
      <w:r w:rsidR="00B302A6">
        <w:t xml:space="preserve">el. pašto </w:t>
      </w:r>
      <w:r w:rsidR="00993A49" w:rsidRPr="00A118D2">
        <w:t>adresais:</w:t>
      </w:r>
    </w:p>
    <w:p w14:paraId="647EC88D" w14:textId="2ADF0DFA" w:rsidR="00993A49" w:rsidRPr="00A118D2" w:rsidRDefault="0035628F" w:rsidP="00014AED">
      <w:pPr>
        <w:tabs>
          <w:tab w:val="left" w:pos="1425"/>
        </w:tabs>
        <w:ind w:firstLine="851"/>
        <w:jc w:val="both"/>
      </w:pPr>
      <w:r w:rsidRPr="00A118D2">
        <w:t>4</w:t>
      </w:r>
      <w:r w:rsidR="00CF750A">
        <w:t>0</w:t>
      </w:r>
      <w:r w:rsidR="00993A49" w:rsidRPr="00A118D2">
        <w:t>.1.</w:t>
      </w:r>
      <w:r w:rsidR="00C076DE" w:rsidRPr="00A118D2">
        <w:tab/>
      </w:r>
      <w:r w:rsidR="00993A49" w:rsidRPr="00A118D2">
        <w:t>Pareiškėjui</w:t>
      </w:r>
      <w:r w:rsidR="00B302A6">
        <w:t xml:space="preserve"> </w:t>
      </w:r>
      <w:r w:rsidR="00993A49" w:rsidRPr="00A118D2">
        <w:t>el. pašt</w:t>
      </w:r>
      <w:r w:rsidR="00B302A6">
        <w:t>u</w:t>
      </w:r>
      <w:r w:rsidR="00993A49" w:rsidRPr="00A118D2">
        <w:t xml:space="preserve"> </w:t>
      </w:r>
      <w:r w:rsidR="00B302A6">
        <w:t>.................</w:t>
      </w:r>
      <w:r w:rsidR="00993A49" w:rsidRPr="00A118D2">
        <w:t>;</w:t>
      </w:r>
    </w:p>
    <w:p w14:paraId="6EE0BC9C" w14:textId="6E17DBD3" w:rsidR="00993A49" w:rsidRPr="00A118D2" w:rsidRDefault="0035628F" w:rsidP="00014AED">
      <w:pPr>
        <w:tabs>
          <w:tab w:val="left" w:pos="1425"/>
        </w:tabs>
        <w:ind w:firstLine="851"/>
        <w:jc w:val="both"/>
      </w:pPr>
      <w:r w:rsidRPr="00A118D2">
        <w:t>4</w:t>
      </w:r>
      <w:r w:rsidR="00CF750A">
        <w:t>0</w:t>
      </w:r>
      <w:r w:rsidR="00993A49" w:rsidRPr="00A118D2">
        <w:t>.2.</w:t>
      </w:r>
      <w:r w:rsidR="00C076DE" w:rsidRPr="00A118D2">
        <w:tab/>
      </w:r>
      <w:r w:rsidR="00993A49" w:rsidRPr="00A118D2">
        <w:t>Partneriui</w:t>
      </w:r>
      <w:r w:rsidR="005331E9" w:rsidRPr="005331E9">
        <w:t xml:space="preserve"> </w:t>
      </w:r>
      <w:r w:rsidR="00993A49" w:rsidRPr="00A118D2">
        <w:t>el. pašt</w:t>
      </w:r>
      <w:r w:rsidR="00B302A6">
        <w:t>u</w:t>
      </w:r>
      <w:r w:rsidR="005331E9" w:rsidRPr="005331E9">
        <w:t xml:space="preserve"> </w:t>
      </w:r>
      <w:r w:rsidR="00B302A6">
        <w:t>...................</w:t>
      </w:r>
      <w:r w:rsidR="00243521" w:rsidRPr="00A118D2">
        <w:t>.</w:t>
      </w:r>
    </w:p>
    <w:p w14:paraId="1952713B" w14:textId="7C789CF2" w:rsidR="0036633A" w:rsidRPr="00A118D2" w:rsidRDefault="00765311" w:rsidP="00014AED">
      <w:pPr>
        <w:tabs>
          <w:tab w:val="left" w:pos="1311"/>
        </w:tabs>
        <w:ind w:firstLine="851"/>
        <w:jc w:val="both"/>
      </w:pPr>
      <w:r w:rsidRPr="00A118D2">
        <w:t>4</w:t>
      </w:r>
      <w:r w:rsidR="00CF750A">
        <w:t>1</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13994278"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CF750A">
        <w:rPr>
          <w:szCs w:val="24"/>
        </w:rPr>
        <w:t>2</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i/>
          <w:szCs w:val="24"/>
        </w:rPr>
        <w:t>.</w:t>
      </w:r>
    </w:p>
    <w:p w14:paraId="20F71768" w14:textId="50E40574"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CF750A">
        <w:rPr>
          <w:szCs w:val="24"/>
        </w:rPr>
        <w:t>3</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70CB833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CF750A">
        <w:rPr>
          <w:szCs w:val="24"/>
          <w:lang w:eastAsia="lt-LT"/>
        </w:rPr>
        <w:t>4</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2ACF49A4" w:rsidR="00BF340F" w:rsidRPr="00A118D2" w:rsidRDefault="00CF750A" w:rsidP="00014AED">
      <w:pPr>
        <w:pStyle w:val="SUT1"/>
        <w:numPr>
          <w:ilvl w:val="0"/>
          <w:numId w:val="0"/>
        </w:numPr>
        <w:tabs>
          <w:tab w:val="left" w:pos="1311"/>
        </w:tabs>
        <w:spacing w:line="240" w:lineRule="auto"/>
        <w:ind w:firstLine="851"/>
        <w:rPr>
          <w:szCs w:val="24"/>
        </w:rPr>
      </w:pPr>
      <w:r>
        <w:rPr>
          <w:szCs w:val="24"/>
          <w:lang w:eastAsia="lt-LT"/>
        </w:rPr>
        <w:t>45</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patvirtina, kad </w:t>
      </w:r>
      <w:r w:rsidR="00BF340F" w:rsidRPr="00A118D2">
        <w:t>yra susipažinęs su vietos projektu, savo teisėmis ir pareigomis įgyvendinant jį</w:t>
      </w:r>
      <w:r w:rsidR="00F465E3" w:rsidRPr="00A118D2">
        <w:t>.</w:t>
      </w:r>
    </w:p>
    <w:p w14:paraId="1F2C3E45" w14:textId="29FE44FF"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CF750A">
        <w:rPr>
          <w:szCs w:val="24"/>
        </w:rPr>
        <w:t>6</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B302A6">
        <w:rPr>
          <w:szCs w:val="24"/>
        </w:rPr>
        <w:t>...........</w:t>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7F5DA512" w14:textId="144CD490" w:rsidR="00CE365C" w:rsidRPr="00A118D2" w:rsidRDefault="00CF750A" w:rsidP="00014AED">
      <w:pPr>
        <w:pStyle w:val="SUT1"/>
        <w:numPr>
          <w:ilvl w:val="0"/>
          <w:numId w:val="0"/>
        </w:numPr>
        <w:tabs>
          <w:tab w:val="left" w:pos="1311"/>
        </w:tabs>
        <w:spacing w:line="240" w:lineRule="auto"/>
        <w:ind w:firstLine="851"/>
        <w:rPr>
          <w:szCs w:val="24"/>
        </w:rPr>
      </w:pPr>
      <w:r>
        <w:rPr>
          <w:szCs w:val="24"/>
        </w:rPr>
        <w:lastRenderedPageBreak/>
        <w:t>4</w:t>
      </w:r>
      <w:r w:rsidR="007B2F74">
        <w:rPr>
          <w:szCs w:val="24"/>
        </w:rPr>
        <w:t>7</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tbl>
      <w:tblPr>
        <w:tblW w:w="9781" w:type="dxa"/>
        <w:tblInd w:w="-142" w:type="dxa"/>
        <w:tblLayout w:type="fixed"/>
        <w:tblLook w:val="0000" w:firstRow="0" w:lastRow="0" w:firstColumn="0" w:lastColumn="0" w:noHBand="0" w:noVBand="0"/>
      </w:tblPr>
      <w:tblGrid>
        <w:gridCol w:w="4962"/>
        <w:gridCol w:w="4819"/>
      </w:tblGrid>
      <w:tr w:rsidR="00585DD6" w14:paraId="655FC740" w14:textId="77777777" w:rsidTr="00585DD6">
        <w:tc>
          <w:tcPr>
            <w:tcW w:w="4962" w:type="dxa"/>
          </w:tcPr>
          <w:p w14:paraId="17D0143B" w14:textId="00980156" w:rsidR="00585DD6" w:rsidRPr="00585DD6" w:rsidRDefault="00585DD6" w:rsidP="00585DD6">
            <w:pPr>
              <w:tabs>
                <w:tab w:val="left" w:pos="684"/>
              </w:tabs>
              <w:jc w:val="both"/>
            </w:pPr>
            <w:r>
              <w:rPr>
                <w:b/>
              </w:rPr>
              <w:t>Pareiškėjas</w:t>
            </w:r>
            <w:r>
              <w:t xml:space="preserve"> </w:t>
            </w:r>
          </w:p>
        </w:tc>
        <w:tc>
          <w:tcPr>
            <w:tcW w:w="4819" w:type="dxa"/>
          </w:tcPr>
          <w:p w14:paraId="24A4E7DD" w14:textId="0426C9A0" w:rsidR="00585DD6" w:rsidRPr="00585DD6" w:rsidRDefault="00585DD6" w:rsidP="00585DD6">
            <w:pPr>
              <w:tabs>
                <w:tab w:val="left" w:pos="684"/>
              </w:tabs>
              <w:jc w:val="both"/>
              <w:rPr>
                <w:b/>
              </w:rPr>
            </w:pPr>
            <w:r>
              <w:rPr>
                <w:b/>
              </w:rPr>
              <w:t>Partneris</w:t>
            </w:r>
          </w:p>
        </w:tc>
      </w:tr>
      <w:tr w:rsidR="00585DD6" w14:paraId="22F91FCC" w14:textId="77777777" w:rsidTr="00585DD6">
        <w:tc>
          <w:tcPr>
            <w:tcW w:w="4962" w:type="dxa"/>
          </w:tcPr>
          <w:p w14:paraId="266BC468" w14:textId="30DBFD9A" w:rsidR="00585DD6" w:rsidRDefault="00585DD6" w:rsidP="00585DD6">
            <w:pPr>
              <w:rPr>
                <w:sz w:val="22"/>
              </w:rPr>
            </w:pPr>
            <w:r>
              <w:rPr>
                <w:sz w:val="22"/>
              </w:rPr>
              <w:t>Pavadinimas:</w:t>
            </w:r>
          </w:p>
        </w:tc>
        <w:tc>
          <w:tcPr>
            <w:tcW w:w="4819" w:type="dxa"/>
          </w:tcPr>
          <w:p w14:paraId="0F5AA1AD" w14:textId="3168AE32" w:rsidR="00585DD6" w:rsidRDefault="00585DD6" w:rsidP="00585DD6">
            <w:pPr>
              <w:rPr>
                <w:sz w:val="22"/>
              </w:rPr>
            </w:pPr>
            <w:r>
              <w:rPr>
                <w:sz w:val="22"/>
              </w:rPr>
              <w:t>Pavadinimas:</w:t>
            </w:r>
          </w:p>
        </w:tc>
      </w:tr>
      <w:tr w:rsidR="00585DD6" w14:paraId="5C9C9335" w14:textId="77777777" w:rsidTr="00585DD6">
        <w:tc>
          <w:tcPr>
            <w:tcW w:w="4962" w:type="dxa"/>
          </w:tcPr>
          <w:p w14:paraId="5EF4D90D" w14:textId="720FF519" w:rsidR="00585DD6" w:rsidRDefault="00585DD6" w:rsidP="00585DD6">
            <w:pPr>
              <w:rPr>
                <w:sz w:val="22"/>
              </w:rPr>
            </w:pPr>
            <w:r>
              <w:rPr>
                <w:sz w:val="22"/>
              </w:rPr>
              <w:t>Įmonės kodas:</w:t>
            </w:r>
          </w:p>
        </w:tc>
        <w:tc>
          <w:tcPr>
            <w:tcW w:w="4819" w:type="dxa"/>
          </w:tcPr>
          <w:p w14:paraId="7237AAB3" w14:textId="5AE59C85" w:rsidR="00585DD6" w:rsidRDefault="00585DD6" w:rsidP="00585DD6">
            <w:pPr>
              <w:rPr>
                <w:sz w:val="22"/>
              </w:rPr>
            </w:pPr>
            <w:r>
              <w:rPr>
                <w:sz w:val="22"/>
              </w:rPr>
              <w:t>Įmonės kodas:</w:t>
            </w:r>
          </w:p>
        </w:tc>
      </w:tr>
      <w:tr w:rsidR="00585DD6" w14:paraId="2032FCEA" w14:textId="77777777" w:rsidTr="00585DD6">
        <w:tc>
          <w:tcPr>
            <w:tcW w:w="4962" w:type="dxa"/>
          </w:tcPr>
          <w:p w14:paraId="4A45A68E" w14:textId="1B233F77" w:rsidR="00585DD6" w:rsidRDefault="00585DD6" w:rsidP="00585DD6">
            <w:pPr>
              <w:rPr>
                <w:sz w:val="22"/>
              </w:rPr>
            </w:pPr>
            <w:r>
              <w:rPr>
                <w:sz w:val="22"/>
              </w:rPr>
              <w:t>Buveinės adresas:</w:t>
            </w:r>
          </w:p>
        </w:tc>
        <w:tc>
          <w:tcPr>
            <w:tcW w:w="4819" w:type="dxa"/>
          </w:tcPr>
          <w:p w14:paraId="6D13806E" w14:textId="1A3BB2EA" w:rsidR="00585DD6" w:rsidRDefault="00585DD6" w:rsidP="00585DD6">
            <w:pPr>
              <w:rPr>
                <w:sz w:val="22"/>
              </w:rPr>
            </w:pPr>
            <w:r>
              <w:rPr>
                <w:sz w:val="22"/>
              </w:rPr>
              <w:t>Buveinės adresas:</w:t>
            </w:r>
          </w:p>
        </w:tc>
      </w:tr>
      <w:tr w:rsidR="00585DD6" w14:paraId="2A0C8457" w14:textId="77777777" w:rsidTr="00585DD6">
        <w:tc>
          <w:tcPr>
            <w:tcW w:w="4962" w:type="dxa"/>
          </w:tcPr>
          <w:p w14:paraId="5F1D67B6" w14:textId="427286C1" w:rsidR="00585DD6" w:rsidRDefault="00585DD6" w:rsidP="00585DD6">
            <w:pPr>
              <w:rPr>
                <w:sz w:val="22"/>
              </w:rPr>
            </w:pPr>
            <w:r>
              <w:rPr>
                <w:sz w:val="22"/>
              </w:rPr>
              <w:t>Telefonas:</w:t>
            </w:r>
          </w:p>
        </w:tc>
        <w:tc>
          <w:tcPr>
            <w:tcW w:w="4819" w:type="dxa"/>
          </w:tcPr>
          <w:p w14:paraId="06208EA2" w14:textId="0B5BE26A" w:rsidR="00585DD6" w:rsidRDefault="00585DD6" w:rsidP="00585DD6">
            <w:pPr>
              <w:rPr>
                <w:sz w:val="22"/>
              </w:rPr>
            </w:pPr>
            <w:r>
              <w:rPr>
                <w:sz w:val="22"/>
              </w:rPr>
              <w:t>Telefonas:</w:t>
            </w:r>
          </w:p>
        </w:tc>
      </w:tr>
      <w:tr w:rsidR="00585DD6" w14:paraId="4EB78CCC" w14:textId="77777777" w:rsidTr="00585DD6">
        <w:tc>
          <w:tcPr>
            <w:tcW w:w="4962" w:type="dxa"/>
          </w:tcPr>
          <w:p w14:paraId="3D3DCCE1" w14:textId="076CE73F" w:rsidR="00585DD6" w:rsidRDefault="00585DD6" w:rsidP="00585DD6">
            <w:pPr>
              <w:rPr>
                <w:sz w:val="22"/>
              </w:rPr>
            </w:pPr>
          </w:p>
        </w:tc>
        <w:tc>
          <w:tcPr>
            <w:tcW w:w="4819" w:type="dxa"/>
          </w:tcPr>
          <w:p w14:paraId="06E9B453" w14:textId="3AC735EF" w:rsidR="00585DD6" w:rsidRDefault="00585DD6" w:rsidP="00585DD6">
            <w:pPr>
              <w:rPr>
                <w:sz w:val="22"/>
              </w:rPr>
            </w:pPr>
          </w:p>
        </w:tc>
      </w:tr>
      <w:tr w:rsidR="00585DD6" w14:paraId="40CD7A7C" w14:textId="77777777" w:rsidTr="00585DD6">
        <w:tc>
          <w:tcPr>
            <w:tcW w:w="4962" w:type="dxa"/>
          </w:tcPr>
          <w:p w14:paraId="26E1A641" w14:textId="77777777" w:rsidR="00585DD6" w:rsidRDefault="00585DD6" w:rsidP="00585DD6">
            <w:pPr>
              <w:rPr>
                <w:sz w:val="22"/>
              </w:rPr>
            </w:pPr>
          </w:p>
        </w:tc>
        <w:tc>
          <w:tcPr>
            <w:tcW w:w="4819" w:type="dxa"/>
          </w:tcPr>
          <w:p w14:paraId="39B3C65C" w14:textId="77777777" w:rsidR="00585DD6" w:rsidRDefault="00585DD6" w:rsidP="00585DD6">
            <w:pPr>
              <w:rPr>
                <w:sz w:val="22"/>
              </w:rPr>
            </w:pPr>
          </w:p>
        </w:tc>
      </w:tr>
      <w:tr w:rsidR="00585DD6" w14:paraId="27472C45" w14:textId="77777777" w:rsidTr="00585DD6">
        <w:tc>
          <w:tcPr>
            <w:tcW w:w="4962" w:type="dxa"/>
          </w:tcPr>
          <w:p w14:paraId="25E0B054" w14:textId="77777777" w:rsidR="00585DD6" w:rsidRDefault="00585DD6" w:rsidP="00585DD6">
            <w:pPr>
              <w:rPr>
                <w:sz w:val="22"/>
              </w:rPr>
            </w:pPr>
          </w:p>
        </w:tc>
        <w:tc>
          <w:tcPr>
            <w:tcW w:w="4819" w:type="dxa"/>
          </w:tcPr>
          <w:p w14:paraId="37D952B8" w14:textId="77777777" w:rsidR="00585DD6" w:rsidRDefault="00585DD6" w:rsidP="00585DD6">
            <w:pPr>
              <w:rPr>
                <w:sz w:val="22"/>
              </w:rPr>
            </w:pPr>
          </w:p>
        </w:tc>
      </w:tr>
      <w:tr w:rsidR="00585DD6" w14:paraId="36E67530" w14:textId="77777777" w:rsidTr="00585DD6">
        <w:tc>
          <w:tcPr>
            <w:tcW w:w="4962" w:type="dxa"/>
          </w:tcPr>
          <w:p w14:paraId="707A1B38" w14:textId="77777777" w:rsidR="00585DD6" w:rsidRDefault="00585DD6" w:rsidP="00585DD6">
            <w:pPr>
              <w:rPr>
                <w:sz w:val="22"/>
              </w:rPr>
            </w:pPr>
            <w:r>
              <w:rPr>
                <w:sz w:val="22"/>
              </w:rPr>
              <w:t>______________________________ A. V.</w:t>
            </w:r>
          </w:p>
          <w:p w14:paraId="1773307A" w14:textId="77777777" w:rsidR="00585DD6" w:rsidRDefault="00585DD6" w:rsidP="00585DD6">
            <w:pPr>
              <w:rPr>
                <w:sz w:val="22"/>
              </w:rPr>
            </w:pPr>
            <w:r>
              <w:rPr>
                <w:sz w:val="22"/>
              </w:rPr>
              <w:t>Parašas</w:t>
            </w:r>
          </w:p>
          <w:p w14:paraId="391778FC" w14:textId="77777777" w:rsidR="00585DD6" w:rsidRDefault="00585DD6" w:rsidP="00585DD6">
            <w:pPr>
              <w:rPr>
                <w:sz w:val="22"/>
              </w:rPr>
            </w:pPr>
            <w:r>
              <w:rPr>
                <w:sz w:val="22"/>
              </w:rPr>
              <w:t>[Pareigos, vardas ir pavardė]</w:t>
            </w:r>
          </w:p>
        </w:tc>
        <w:tc>
          <w:tcPr>
            <w:tcW w:w="4819" w:type="dxa"/>
          </w:tcPr>
          <w:p w14:paraId="54892C05" w14:textId="77777777" w:rsidR="00585DD6" w:rsidRDefault="00585DD6" w:rsidP="00585DD6">
            <w:pPr>
              <w:rPr>
                <w:sz w:val="22"/>
              </w:rPr>
            </w:pPr>
            <w:r>
              <w:rPr>
                <w:sz w:val="22"/>
              </w:rPr>
              <w:t>______________________________ A. V.</w:t>
            </w:r>
          </w:p>
          <w:p w14:paraId="2D6A98CE" w14:textId="77777777" w:rsidR="00585DD6" w:rsidRDefault="00585DD6" w:rsidP="00585DD6">
            <w:pPr>
              <w:rPr>
                <w:sz w:val="22"/>
              </w:rPr>
            </w:pPr>
            <w:r>
              <w:rPr>
                <w:sz w:val="22"/>
              </w:rPr>
              <w:t>Parašas</w:t>
            </w:r>
          </w:p>
          <w:p w14:paraId="6D74DA45" w14:textId="77777777" w:rsidR="00585DD6" w:rsidRDefault="00585DD6" w:rsidP="00585DD6">
            <w:pPr>
              <w:rPr>
                <w:sz w:val="22"/>
              </w:rPr>
            </w:pPr>
            <w:r>
              <w:rPr>
                <w:sz w:val="22"/>
              </w:rPr>
              <w:t>[Pareigos, vardas ir pavardė]</w:t>
            </w:r>
          </w:p>
        </w:tc>
      </w:tr>
    </w:tbl>
    <w:p w14:paraId="03C92793" w14:textId="57D3826D" w:rsidR="00393659" w:rsidRPr="00585DD6" w:rsidRDefault="00393659" w:rsidP="00585DD6">
      <w:pPr>
        <w:tabs>
          <w:tab w:val="left" w:pos="0"/>
        </w:tabs>
        <w:jc w:val="both"/>
      </w:pPr>
    </w:p>
    <w:sectPr w:rsidR="00393659" w:rsidRPr="00585DD6" w:rsidSect="00BB44E3">
      <w:headerReference w:type="even" r:id="rId12"/>
      <w:headerReference w:type="default" r:id="rId13"/>
      <w:head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6FD79" w14:textId="77777777" w:rsidR="00794715" w:rsidRDefault="00794715">
      <w:r>
        <w:separator/>
      </w:r>
    </w:p>
  </w:endnote>
  <w:endnote w:type="continuationSeparator" w:id="0">
    <w:p w14:paraId="0C50128A" w14:textId="77777777" w:rsidR="00794715" w:rsidRDefault="0079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0A716" w14:textId="77777777" w:rsidR="00794715" w:rsidRDefault="00794715">
      <w:r>
        <w:separator/>
      </w:r>
    </w:p>
  </w:footnote>
  <w:footnote w:type="continuationSeparator" w:id="0">
    <w:p w14:paraId="32CCF4FF" w14:textId="77777777" w:rsidR="00794715" w:rsidRDefault="00794715">
      <w:r>
        <w:continuationSeparator/>
      </w:r>
    </w:p>
  </w:footnote>
  <w:footnote w:id="1">
    <w:p w14:paraId="7E81CFAA" w14:textId="31740B4D" w:rsidR="00DF615A" w:rsidRDefault="00DF615A" w:rsidP="00DF615A">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0E5" w14:textId="7913FEFC"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2D0C62">
      <w:rPr>
        <w:rStyle w:val="Puslapionumeris"/>
        <w:rFonts w:ascii="Times New Roman" w:hAnsi="Times New Roman"/>
        <w:noProof/>
      </w:rPr>
      <w:t>6</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C9848650"/>
    <w:lvl w:ilvl="0" w:tplc="1F240CF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66E36"/>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D21"/>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4988"/>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EAC"/>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6A81"/>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0C62"/>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725"/>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77C85"/>
    <w:rsid w:val="003801C4"/>
    <w:rsid w:val="00381052"/>
    <w:rsid w:val="00382BED"/>
    <w:rsid w:val="003830B2"/>
    <w:rsid w:val="003854A4"/>
    <w:rsid w:val="003875BF"/>
    <w:rsid w:val="00387FF3"/>
    <w:rsid w:val="00390226"/>
    <w:rsid w:val="003916A8"/>
    <w:rsid w:val="00393659"/>
    <w:rsid w:val="003938E7"/>
    <w:rsid w:val="003943B9"/>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1BC9"/>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46BF"/>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1E9"/>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5DD6"/>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2AF4"/>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3C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644"/>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6F7777"/>
    <w:rsid w:val="007015C2"/>
    <w:rsid w:val="0070412D"/>
    <w:rsid w:val="007044A2"/>
    <w:rsid w:val="007051E5"/>
    <w:rsid w:val="00705974"/>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375A5"/>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715"/>
    <w:rsid w:val="00794BAB"/>
    <w:rsid w:val="0079534D"/>
    <w:rsid w:val="00796723"/>
    <w:rsid w:val="00796F8C"/>
    <w:rsid w:val="00797163"/>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2F74"/>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785"/>
    <w:rsid w:val="007E5C2B"/>
    <w:rsid w:val="007E6D90"/>
    <w:rsid w:val="007E70AA"/>
    <w:rsid w:val="007E723D"/>
    <w:rsid w:val="007E7A25"/>
    <w:rsid w:val="007F0DAA"/>
    <w:rsid w:val="007F14F0"/>
    <w:rsid w:val="007F1A93"/>
    <w:rsid w:val="007F1CDA"/>
    <w:rsid w:val="007F2230"/>
    <w:rsid w:val="007F267F"/>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5DDD"/>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0FAC"/>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4C3"/>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B3B"/>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775C0"/>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205F"/>
    <w:rsid w:val="009F4574"/>
    <w:rsid w:val="009F5859"/>
    <w:rsid w:val="009F5A0B"/>
    <w:rsid w:val="009F5FFB"/>
    <w:rsid w:val="009F7320"/>
    <w:rsid w:val="009F78DC"/>
    <w:rsid w:val="00A00CD5"/>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281E"/>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2D4E"/>
    <w:rsid w:val="00AF69CA"/>
    <w:rsid w:val="00AF718D"/>
    <w:rsid w:val="00B000CE"/>
    <w:rsid w:val="00B017CF"/>
    <w:rsid w:val="00B028ED"/>
    <w:rsid w:val="00B02926"/>
    <w:rsid w:val="00B03F9E"/>
    <w:rsid w:val="00B04979"/>
    <w:rsid w:val="00B057EA"/>
    <w:rsid w:val="00B069AC"/>
    <w:rsid w:val="00B07BA0"/>
    <w:rsid w:val="00B1078A"/>
    <w:rsid w:val="00B10A97"/>
    <w:rsid w:val="00B11857"/>
    <w:rsid w:val="00B147A4"/>
    <w:rsid w:val="00B14E40"/>
    <w:rsid w:val="00B164FE"/>
    <w:rsid w:val="00B1669A"/>
    <w:rsid w:val="00B2061E"/>
    <w:rsid w:val="00B229FB"/>
    <w:rsid w:val="00B2345B"/>
    <w:rsid w:val="00B24D9D"/>
    <w:rsid w:val="00B2519E"/>
    <w:rsid w:val="00B27D6B"/>
    <w:rsid w:val="00B302A6"/>
    <w:rsid w:val="00B31624"/>
    <w:rsid w:val="00B3207F"/>
    <w:rsid w:val="00B3281C"/>
    <w:rsid w:val="00B32F1B"/>
    <w:rsid w:val="00B3318E"/>
    <w:rsid w:val="00B33908"/>
    <w:rsid w:val="00B33CC3"/>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4D33"/>
    <w:rsid w:val="00B8575E"/>
    <w:rsid w:val="00B8597E"/>
    <w:rsid w:val="00B85AB6"/>
    <w:rsid w:val="00B85B0F"/>
    <w:rsid w:val="00B863A8"/>
    <w:rsid w:val="00B86949"/>
    <w:rsid w:val="00B904A2"/>
    <w:rsid w:val="00B93DFC"/>
    <w:rsid w:val="00B94744"/>
    <w:rsid w:val="00B979B5"/>
    <w:rsid w:val="00BA015E"/>
    <w:rsid w:val="00BA1455"/>
    <w:rsid w:val="00BA325A"/>
    <w:rsid w:val="00BA4ED6"/>
    <w:rsid w:val="00BA5E2C"/>
    <w:rsid w:val="00BA6C3F"/>
    <w:rsid w:val="00BB0557"/>
    <w:rsid w:val="00BB15C4"/>
    <w:rsid w:val="00BB2439"/>
    <w:rsid w:val="00BB3F40"/>
    <w:rsid w:val="00BB44E3"/>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966"/>
    <w:rsid w:val="00C23D5C"/>
    <w:rsid w:val="00C24863"/>
    <w:rsid w:val="00C25114"/>
    <w:rsid w:val="00C2520B"/>
    <w:rsid w:val="00C25E5E"/>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4239"/>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82"/>
    <w:rsid w:val="00CE7DC7"/>
    <w:rsid w:val="00CF020A"/>
    <w:rsid w:val="00CF33D0"/>
    <w:rsid w:val="00CF39B9"/>
    <w:rsid w:val="00CF55CE"/>
    <w:rsid w:val="00CF5602"/>
    <w:rsid w:val="00CF5BF3"/>
    <w:rsid w:val="00CF610E"/>
    <w:rsid w:val="00CF64A9"/>
    <w:rsid w:val="00CF65A7"/>
    <w:rsid w:val="00CF6BFF"/>
    <w:rsid w:val="00CF750A"/>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57D37"/>
    <w:rsid w:val="00D60704"/>
    <w:rsid w:val="00D60AAA"/>
    <w:rsid w:val="00D61176"/>
    <w:rsid w:val="00D61B4F"/>
    <w:rsid w:val="00D62387"/>
    <w:rsid w:val="00D64710"/>
    <w:rsid w:val="00D654DC"/>
    <w:rsid w:val="00D65A29"/>
    <w:rsid w:val="00D65BD5"/>
    <w:rsid w:val="00D6650A"/>
    <w:rsid w:val="00D66EFB"/>
    <w:rsid w:val="00D6708D"/>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7E7"/>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6CBA"/>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615A"/>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27C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AEE"/>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59A"/>
    <w:rsid w:val="00EA2B9B"/>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C7B34"/>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67D"/>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2E9F"/>
    <w:rsid w:val="00F3403A"/>
    <w:rsid w:val="00F3500E"/>
    <w:rsid w:val="00F35863"/>
    <w:rsid w:val="00F35DC4"/>
    <w:rsid w:val="00F367AB"/>
    <w:rsid w:val="00F37292"/>
    <w:rsid w:val="00F379F8"/>
    <w:rsid w:val="00F43849"/>
    <w:rsid w:val="00F43EF3"/>
    <w:rsid w:val="00F446FB"/>
    <w:rsid w:val="00F465E3"/>
    <w:rsid w:val="00F502CD"/>
    <w:rsid w:val="00F51A26"/>
    <w:rsid w:val="00F53BF8"/>
    <w:rsid w:val="00F5444A"/>
    <w:rsid w:val="00F55E83"/>
    <w:rsid w:val="00F56D8E"/>
    <w:rsid w:val="00F5721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customStyle="1" w:styleId="Default">
    <w:name w:val="Default"/>
    <w:rsid w:val="00F32E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36198040">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055928486">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53357639A984664EA6E05E4374FA4737" ma:contentTypeVersion="16" ma:contentTypeDescription="Kurkite naują dokumentą." ma:contentTypeScope="" ma:versionID="cbf2ffa773aa72414070709b183d06fd">
  <xsd:schema xmlns:xsd="http://www.w3.org/2001/XMLSchema" xmlns:xs="http://www.w3.org/2001/XMLSchema" xmlns:p="http://schemas.microsoft.com/office/2006/metadata/properties" xmlns:ns2="d8e6edf0-e7ab-4cc4-a3b2-fe8239d3f040" xmlns:ns3="c4a18345-9790-49cd-a127-14ec6e2118b3" targetNamespace="http://schemas.microsoft.com/office/2006/metadata/properties" ma:root="true" ma:fieldsID="6f2d7dce1090e7ea310dcae4c5953cac" ns2:_="" ns3:_="">
    <xsd:import namespace="d8e6edf0-e7ab-4cc4-a3b2-fe8239d3f040"/>
    <xsd:import namespace="c4a18345-9790-49cd-a127-14ec6e2118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6edf0-e7ab-4cc4-a3b2-fe8239d3f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8159f9f-6743-4846-880c-3e343f02dbb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a18345-9790-49cd-a127-14ec6e2118b3" elementFormDefault="qualified">
    <xsd:import namespace="http://schemas.microsoft.com/office/2006/documentManagement/types"/>
    <xsd:import namespace="http://schemas.microsoft.com/office/infopath/2007/PartnerControls"/>
    <xsd:element name="TaxCatchAll" ma:index="20" nillable="true" ma:displayName="Taxonomy Catch All stulpelis" ma:hidden="true" ma:list="{9d81fa67-f5d1-44de-870a-f7b507a33180}" ma:internalName="TaxCatchAll" ma:showField="CatchAllData" ma:web="c4a18345-9790-49cd-a127-14ec6e211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e6edf0-e7ab-4cc4-a3b2-fe8239d3f040">
      <Terms xmlns="http://schemas.microsoft.com/office/infopath/2007/PartnerControls"/>
    </lcf76f155ced4ddcb4097134ff3c332f>
    <TaxCatchAll xmlns="c4a18345-9790-49cd-a127-14ec6e2118b3"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BFE558A-369F-4638-AF61-3C2132B4837E}">
  <ds:schemaRefs>
    <ds:schemaRef ds:uri="http://schemas.microsoft.com/sharepoint/v3/contenttype/forms"/>
  </ds:schemaRefs>
</ds:datastoreItem>
</file>

<file path=customXml/itemProps2.xml><?xml version="1.0" encoding="utf-8"?>
<ds:datastoreItem xmlns:ds="http://schemas.openxmlformats.org/officeDocument/2006/customXml" ds:itemID="{D71037E1-F187-4BBF-8CE0-44318EC9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6edf0-e7ab-4cc4-a3b2-fe8239d3f040"/>
    <ds:schemaRef ds:uri="c4a18345-9790-49cd-a127-14ec6e211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B741A-5978-436C-8085-354FB27BC35B}">
  <ds:schemaRefs>
    <ds:schemaRef ds:uri="http://schemas.microsoft.com/office/2006/metadata/properties"/>
    <ds:schemaRef ds:uri="http://schemas.microsoft.com/office/infopath/2007/PartnerControls"/>
    <ds:schemaRef ds:uri="d8e6edf0-e7ab-4cc4-a3b2-fe8239d3f040"/>
    <ds:schemaRef ds:uri="c4a18345-9790-49cd-a127-14ec6e2118b3"/>
  </ds:schemaRefs>
</ds:datastoreItem>
</file>

<file path=customXml/itemProps4.xml><?xml version="1.0" encoding="utf-8"?>
<ds:datastoreItem xmlns:ds="http://schemas.openxmlformats.org/officeDocument/2006/customXml" ds:itemID="{B0B000AD-F28A-4050-8CF0-02B79495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10747</Words>
  <Characters>6126</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Gražina B</dc:creator>
  <cp:keywords/>
  <dc:description/>
  <cp:lastModifiedBy>Gražina Baužienė</cp:lastModifiedBy>
  <cp:revision>45</cp:revision>
  <cp:lastPrinted>2009-04-27T09:33:00Z</cp:lastPrinted>
  <dcterms:created xsi:type="dcterms:W3CDTF">2023-01-13T09:56:00Z</dcterms:created>
  <dcterms:modified xsi:type="dcterms:W3CDTF">2025-02-20T20:57:00Z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0x01010053357639A984664EA6E05E4374FA4737</vt:lpwstr>
  </property>
  <property fmtid="{D5CDD505-2E9C-101B-9397-08002B2CF9AE}" pid="4" name="MediaServiceImageTags">
    <vt:lpwstr/>
  </property>
</Properties>
</file>