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C8" w:rsidRPr="00C069E9" w:rsidRDefault="00B75447" w:rsidP="00FC2FE8">
      <w:pPr>
        <w:jc w:val="center"/>
        <w:rPr>
          <w:b/>
          <w:sz w:val="28"/>
          <w:szCs w:val="28"/>
        </w:rPr>
      </w:pPr>
      <w:bookmarkStart w:id="0" w:name="tekstas"/>
      <w:bookmarkStart w:id="1" w:name="_GoBack"/>
      <w:bookmarkEnd w:id="0"/>
      <w:bookmarkEnd w:id="1"/>
      <w:r>
        <w:rPr>
          <w:b/>
          <w:noProof/>
          <w:sz w:val="28"/>
          <w:szCs w:val="28"/>
        </w:rPr>
        <w:drawing>
          <wp:anchor distT="0" distB="180340" distL="114300" distR="114300" simplePos="0" relativeHeight="251659264" behindDoc="1" locked="0" layoutInCell="0" allowOverlap="1" wp14:anchorId="48F47602" wp14:editId="65601952">
            <wp:simplePos x="0" y="0"/>
            <wp:positionH relativeFrom="column">
              <wp:posOffset>2747010</wp:posOffset>
            </wp:positionH>
            <wp:positionV relativeFrom="paragraph">
              <wp:posOffset>-356235</wp:posOffset>
            </wp:positionV>
            <wp:extent cx="552450" cy="676275"/>
            <wp:effectExtent l="0" t="0" r="0" b="9525"/>
            <wp:wrapTopAndBottom/>
            <wp:docPr id="2" name="Paveikslėlis 2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554" w:rsidRPr="00C069E9">
        <w:rPr>
          <w:b/>
          <w:sz w:val="28"/>
          <w:szCs w:val="28"/>
        </w:rPr>
        <w:t>PLUNGĖS RAJONO SAVIVALDYBĖS</w:t>
      </w:r>
    </w:p>
    <w:p w:rsidR="00D56554" w:rsidRPr="00C069E9" w:rsidRDefault="00D56554" w:rsidP="00FC2FE8">
      <w:pPr>
        <w:jc w:val="center"/>
        <w:rPr>
          <w:b/>
          <w:sz w:val="28"/>
          <w:szCs w:val="28"/>
        </w:rPr>
      </w:pPr>
      <w:r w:rsidRPr="00C069E9">
        <w:rPr>
          <w:b/>
          <w:sz w:val="28"/>
          <w:szCs w:val="28"/>
        </w:rPr>
        <w:t>TARYBA</w:t>
      </w:r>
    </w:p>
    <w:p w:rsidR="00D56554" w:rsidRPr="00C069E9" w:rsidRDefault="00D56554" w:rsidP="003541FC">
      <w:pPr>
        <w:rPr>
          <w:b/>
          <w:sz w:val="28"/>
          <w:szCs w:val="28"/>
        </w:rPr>
      </w:pPr>
    </w:p>
    <w:p w:rsidR="00D56554" w:rsidRPr="00C069E9" w:rsidRDefault="00D56554" w:rsidP="00FC2FE8">
      <w:pPr>
        <w:jc w:val="center"/>
        <w:rPr>
          <w:b/>
          <w:sz w:val="28"/>
          <w:szCs w:val="28"/>
        </w:rPr>
      </w:pPr>
      <w:r w:rsidRPr="00C069E9">
        <w:rPr>
          <w:b/>
          <w:sz w:val="28"/>
          <w:szCs w:val="28"/>
        </w:rPr>
        <w:t>SPRENDIMAS</w:t>
      </w:r>
    </w:p>
    <w:p w:rsidR="003541FC" w:rsidRDefault="00213EA9" w:rsidP="0074495F">
      <w:pPr>
        <w:jc w:val="center"/>
        <w:rPr>
          <w:b/>
          <w:caps/>
          <w:sz w:val="28"/>
          <w:szCs w:val="28"/>
        </w:rPr>
      </w:pPr>
      <w:r w:rsidRPr="00213EA9">
        <w:rPr>
          <w:b/>
          <w:caps/>
          <w:sz w:val="28"/>
          <w:szCs w:val="28"/>
        </w:rPr>
        <w:t>DĖL PLUNGĖS RAJONO SAVIVALDYBĖS KOMISIJOS RYŠIAMS SU UŽSIENIU SUDARYMO</w:t>
      </w:r>
    </w:p>
    <w:p w:rsidR="00213EA9" w:rsidRDefault="00213EA9" w:rsidP="0074495F">
      <w:pPr>
        <w:jc w:val="center"/>
        <w:rPr>
          <w:b/>
          <w:caps/>
        </w:rPr>
      </w:pPr>
    </w:p>
    <w:p w:rsidR="00D56554" w:rsidRDefault="00E534C8" w:rsidP="00FC2FE8">
      <w:pPr>
        <w:jc w:val="center"/>
      </w:pPr>
      <w:r>
        <w:t>20</w:t>
      </w:r>
      <w:r w:rsidR="00B023D0">
        <w:t>2</w:t>
      </w:r>
      <w:r w:rsidR="00213EA9">
        <w:t>3</w:t>
      </w:r>
      <w:r w:rsidR="00B023D0">
        <w:t xml:space="preserve"> m. </w:t>
      </w:r>
      <w:r w:rsidR="00DB4503">
        <w:t>gegužės</w:t>
      </w:r>
      <w:r w:rsidR="003541FC">
        <w:t xml:space="preserve"> </w:t>
      </w:r>
      <w:r w:rsidR="00DB4503">
        <w:t>18</w:t>
      </w:r>
      <w:r w:rsidR="00B023D0">
        <w:t xml:space="preserve"> </w:t>
      </w:r>
      <w:r>
        <w:t xml:space="preserve">d. </w:t>
      </w:r>
      <w:r w:rsidR="00D56554">
        <w:t>Nr.</w:t>
      </w:r>
      <w:r>
        <w:t xml:space="preserve"> T1-</w:t>
      </w:r>
      <w:r w:rsidR="00FE04E7">
        <w:t>121</w:t>
      </w:r>
    </w:p>
    <w:p w:rsidR="00D56554" w:rsidRDefault="00D56554" w:rsidP="00FC2FE8">
      <w:pPr>
        <w:jc w:val="center"/>
        <w:rPr>
          <w:b/>
        </w:rPr>
      </w:pPr>
      <w:r>
        <w:t>Plungė</w:t>
      </w:r>
    </w:p>
    <w:p w:rsidR="002F003F" w:rsidRDefault="002F003F" w:rsidP="00D84340">
      <w:pPr>
        <w:jc w:val="both"/>
      </w:pPr>
    </w:p>
    <w:p w:rsidR="00657C79" w:rsidRPr="00657C79" w:rsidRDefault="00657C79" w:rsidP="00657C79">
      <w:pPr>
        <w:ind w:firstLine="720"/>
        <w:jc w:val="both"/>
      </w:pPr>
      <w:r w:rsidRPr="00657C79">
        <w:t>Vadovaudamasi Lietuvos Respublikos vietos savivaldos įstatymo 15 straipsnio 2 dalies 4 punktu, Plungės rajono savivaldybės taryba n u s p r e n d ž i a:</w:t>
      </w:r>
    </w:p>
    <w:p w:rsidR="00657C79" w:rsidRPr="00657C79" w:rsidRDefault="00657C79" w:rsidP="00657C79">
      <w:pPr>
        <w:ind w:firstLine="720"/>
        <w:jc w:val="both"/>
      </w:pPr>
      <w:r w:rsidRPr="00657C79">
        <w:t>1. Sudaryti X šaukimo Savivaldybės tarybos įgaliojimų kadencijai Plungės rajono savivaldybės Komisiją ryšiams su užsieniu iš 9 narių:</w:t>
      </w:r>
      <w:r w:rsidRPr="00657C79">
        <w:tab/>
      </w:r>
    </w:p>
    <w:p w:rsidR="00657C79" w:rsidRPr="00657C79" w:rsidRDefault="00657C79" w:rsidP="00657C79">
      <w:pPr>
        <w:pStyle w:val="prastasiniatinklio"/>
        <w:shd w:val="clear" w:color="auto" w:fill="FFFFFF"/>
        <w:spacing w:before="0" w:beforeAutospacing="0" w:after="0" w:afterAutospacing="0"/>
        <w:ind w:firstLine="720"/>
      </w:pPr>
      <w:r w:rsidRPr="00657C79">
        <w:t xml:space="preserve">1.1. Vida </w:t>
      </w:r>
      <w:proofErr w:type="spellStart"/>
      <w:r w:rsidRPr="00657C79">
        <w:t>Bondauskienė</w:t>
      </w:r>
      <w:proofErr w:type="spellEnd"/>
      <w:r w:rsidRPr="00657C79">
        <w:t>, Savivaldybės tarybos narė;</w:t>
      </w:r>
    </w:p>
    <w:p w:rsidR="00657C79" w:rsidRPr="00657C79" w:rsidRDefault="00657C79" w:rsidP="00657C79">
      <w:pPr>
        <w:pStyle w:val="prastasiniatinklio"/>
        <w:shd w:val="clear" w:color="auto" w:fill="FFFFFF"/>
        <w:spacing w:before="0" w:beforeAutospacing="0" w:after="0" w:afterAutospacing="0"/>
        <w:ind w:firstLine="720"/>
      </w:pPr>
      <w:r w:rsidRPr="00657C79">
        <w:t xml:space="preserve">1.2. Sandra </w:t>
      </w:r>
      <w:proofErr w:type="spellStart"/>
      <w:r w:rsidRPr="00657C79">
        <w:t>Kasmauskienė</w:t>
      </w:r>
      <w:proofErr w:type="spellEnd"/>
      <w:r w:rsidRPr="00657C79">
        <w:t>, Plungės turizmo informacijos centro direktorė;</w:t>
      </w:r>
    </w:p>
    <w:p w:rsidR="00657C79" w:rsidRPr="00657C79" w:rsidRDefault="00657C79" w:rsidP="00657C79">
      <w:pPr>
        <w:pStyle w:val="prastasiniatinklio"/>
        <w:shd w:val="clear" w:color="auto" w:fill="FFFFFF"/>
        <w:spacing w:before="0" w:beforeAutospacing="0" w:after="0" w:afterAutospacing="0"/>
        <w:ind w:firstLine="720"/>
      </w:pPr>
      <w:r w:rsidRPr="00657C79">
        <w:t xml:space="preserve">1.3. Ramūnas Lydis, Savivaldybės tarybos narys; </w:t>
      </w:r>
    </w:p>
    <w:p w:rsidR="00657C79" w:rsidRPr="00657C79" w:rsidRDefault="00657C79" w:rsidP="00657C79">
      <w:pPr>
        <w:pStyle w:val="prastasiniatinklio"/>
        <w:shd w:val="clear" w:color="auto" w:fill="FFFFFF"/>
        <w:spacing w:before="0" w:beforeAutospacing="0" w:after="0" w:afterAutospacing="0"/>
        <w:ind w:firstLine="720"/>
      </w:pPr>
      <w:r w:rsidRPr="00657C79">
        <w:t xml:space="preserve">1.4. Žydrūnas Purauskis, vicemeras; </w:t>
      </w:r>
    </w:p>
    <w:p w:rsidR="00657C79" w:rsidRPr="00657C79" w:rsidRDefault="00657C79" w:rsidP="00657C79">
      <w:pPr>
        <w:pStyle w:val="prastasiniatinklio"/>
        <w:shd w:val="clear" w:color="auto" w:fill="FFFFFF"/>
        <w:spacing w:before="0" w:beforeAutospacing="0" w:after="0" w:afterAutospacing="0"/>
        <w:ind w:firstLine="720"/>
      </w:pPr>
      <w:r w:rsidRPr="00657C79">
        <w:t xml:space="preserve">1.5. </w:t>
      </w:r>
      <w:r>
        <w:t>Gediminas Stonys</w:t>
      </w:r>
      <w:r w:rsidRPr="00657C79">
        <w:t>, Savivaldybės tarybos narys;</w:t>
      </w:r>
    </w:p>
    <w:p w:rsidR="00657C79" w:rsidRPr="00657C79" w:rsidRDefault="00657C79" w:rsidP="00657C79">
      <w:pPr>
        <w:pStyle w:val="prastasiniatinklio"/>
        <w:shd w:val="clear" w:color="auto" w:fill="FFFFFF"/>
        <w:spacing w:before="0" w:beforeAutospacing="0" w:after="0" w:afterAutospacing="0"/>
        <w:ind w:firstLine="720"/>
      </w:pPr>
      <w:r w:rsidRPr="00657C79">
        <w:t xml:space="preserve">1.6. </w:t>
      </w:r>
      <w:r w:rsidRPr="00657C79">
        <w:rPr>
          <w:shd w:val="clear" w:color="auto" w:fill="FFFFFF"/>
        </w:rPr>
        <w:t xml:space="preserve">Vilma </w:t>
      </w:r>
      <w:proofErr w:type="spellStart"/>
      <w:r w:rsidRPr="00657C79">
        <w:rPr>
          <w:shd w:val="clear" w:color="auto" w:fill="FFFFFF"/>
        </w:rPr>
        <w:t>Šarnienė</w:t>
      </w:r>
      <w:proofErr w:type="spellEnd"/>
      <w:r w:rsidRPr="00657C79">
        <w:t>, Savivaldybės mero patarėja;</w:t>
      </w:r>
    </w:p>
    <w:p w:rsidR="00657C79" w:rsidRPr="00657C79" w:rsidRDefault="00657C79" w:rsidP="00657C79">
      <w:pPr>
        <w:pStyle w:val="prastasiniatinklio"/>
        <w:shd w:val="clear" w:color="auto" w:fill="FFFFFF"/>
        <w:spacing w:before="0" w:beforeAutospacing="0" w:after="0" w:afterAutospacing="0"/>
        <w:ind w:firstLine="720"/>
      </w:pPr>
      <w:r w:rsidRPr="00657C79">
        <w:t>1.7. Robertas Šimkus, Platelių seniūnas;</w:t>
      </w:r>
    </w:p>
    <w:p w:rsidR="00657C79" w:rsidRPr="00657C79" w:rsidRDefault="00657C79" w:rsidP="00657C79">
      <w:pPr>
        <w:pStyle w:val="prastasiniatinklio"/>
        <w:shd w:val="clear" w:color="auto" w:fill="FFFFFF"/>
        <w:spacing w:before="0" w:beforeAutospacing="0" w:after="0" w:afterAutospacing="0"/>
        <w:ind w:firstLine="720"/>
      </w:pPr>
      <w:r w:rsidRPr="00657C79">
        <w:t>1.8. Rita Urniežienė, Plungės Mykolo Oginskio meno mokyklos direktorė;</w:t>
      </w:r>
    </w:p>
    <w:p w:rsidR="00657C79" w:rsidRPr="00657C79" w:rsidRDefault="00657C79" w:rsidP="00657C79">
      <w:pPr>
        <w:pStyle w:val="prastasiniatinklio"/>
        <w:shd w:val="clear" w:color="auto" w:fill="FFFFFF"/>
        <w:spacing w:before="0" w:beforeAutospacing="0" w:after="0" w:afterAutospacing="0"/>
        <w:ind w:firstLine="720"/>
      </w:pPr>
      <w:r w:rsidRPr="00657C79">
        <w:t>1.9. Žaneta Vaitkuvienė, Strateginio planavimo ir investicijų skyriaus vedėja.</w:t>
      </w:r>
    </w:p>
    <w:p w:rsidR="00657C79" w:rsidRPr="00657C79" w:rsidRDefault="00657C79" w:rsidP="00657C79">
      <w:pPr>
        <w:pStyle w:val="Sraopastraipa"/>
        <w:tabs>
          <w:tab w:val="left" w:pos="851"/>
          <w:tab w:val="left" w:pos="993"/>
        </w:tabs>
        <w:ind w:left="0" w:firstLine="720"/>
        <w:jc w:val="both"/>
      </w:pPr>
      <w:r w:rsidRPr="00657C79">
        <w:t xml:space="preserve">2. Atsižvelgdama į 2023 m. gegužės </w:t>
      </w:r>
      <w:r w:rsidRPr="00FE04E7">
        <w:t xml:space="preserve">18 d. Savivaldybės mero potvarkį Nr. </w:t>
      </w:r>
      <w:r w:rsidRPr="00F84E96">
        <w:t>PE-</w:t>
      </w:r>
      <w:r w:rsidR="00F84E96" w:rsidRPr="00F84E96">
        <w:t xml:space="preserve">72 </w:t>
      </w:r>
      <w:r w:rsidRPr="00657C79">
        <w:t xml:space="preserve">„Dėl </w:t>
      </w:r>
      <w:r w:rsidRPr="00657C79">
        <w:rPr>
          <w:rStyle w:val="Komentaronuoroda"/>
          <w:sz w:val="24"/>
        </w:rPr>
        <w:t>kandidatūros į P</w:t>
      </w:r>
      <w:r w:rsidRPr="00657C79">
        <w:t>lungės rajono savivaldybės Komisijos ryšiams su užsieniu</w:t>
      </w:r>
      <w:r w:rsidRPr="00657C79">
        <w:rPr>
          <w:rStyle w:val="Komentaronuoroda"/>
          <w:sz w:val="24"/>
        </w:rPr>
        <w:t xml:space="preserve"> pirmininko pareigas teikimo</w:t>
      </w:r>
      <w:r w:rsidRPr="00657C79">
        <w:t xml:space="preserve">“, skirti </w:t>
      </w:r>
      <w:r>
        <w:t>Gediminą Stonį,</w:t>
      </w:r>
      <w:r w:rsidRPr="00657C79">
        <w:t xml:space="preserve"> Komisijos pirmininku.</w:t>
      </w:r>
    </w:p>
    <w:p w:rsidR="00657C79" w:rsidRPr="00657C79" w:rsidRDefault="00657C79" w:rsidP="00657C79">
      <w:pPr>
        <w:pStyle w:val="Sraopastraipa"/>
        <w:tabs>
          <w:tab w:val="left" w:pos="851"/>
          <w:tab w:val="left" w:pos="993"/>
        </w:tabs>
        <w:ind w:left="0" w:firstLine="720"/>
        <w:jc w:val="both"/>
        <w:rPr>
          <w:lang w:eastAsia="en-US"/>
        </w:rPr>
      </w:pPr>
      <w:r w:rsidRPr="00657C79">
        <w:t xml:space="preserve">3. </w:t>
      </w:r>
      <w:r w:rsidRPr="00657C79">
        <w:rPr>
          <w:lang w:eastAsia="en-US"/>
        </w:rPr>
        <w:t>Pripažinti netekusiu galios Plungės rajono savivaldybės tarybos 2019 m. balandžio 25 d. sprendimą Nr. T1-105 „</w:t>
      </w:r>
      <w:r w:rsidRPr="00657C79">
        <w:rPr>
          <w:rFonts w:eastAsia="TimesNewRomanPSMT"/>
          <w:lang w:eastAsia="en-US"/>
        </w:rPr>
        <w:t>Dėl Plungės rajono savivaldybės komisijos ryšiams su užsieniu sudarymo</w:t>
      </w:r>
      <w:r w:rsidRPr="00657C79">
        <w:rPr>
          <w:lang w:eastAsia="en-US"/>
        </w:rPr>
        <w:t>“ su visais jo pakeitimais.</w:t>
      </w:r>
    </w:p>
    <w:p w:rsidR="00657C79" w:rsidRDefault="00657C79" w:rsidP="00657C79">
      <w:pPr>
        <w:ind w:firstLine="737"/>
        <w:jc w:val="both"/>
      </w:pPr>
      <w:r>
        <w:tab/>
        <w:t xml:space="preserve"> </w:t>
      </w:r>
    </w:p>
    <w:p w:rsidR="00213EA9" w:rsidRDefault="00213EA9" w:rsidP="00213EA9">
      <w:pPr>
        <w:ind w:firstLine="737"/>
        <w:jc w:val="both"/>
      </w:pPr>
      <w:r>
        <w:tab/>
        <w:t xml:space="preserve"> </w:t>
      </w:r>
    </w:p>
    <w:p w:rsidR="00213EA9" w:rsidRDefault="00213EA9" w:rsidP="00213EA9">
      <w:pPr>
        <w:ind w:firstLine="737"/>
        <w:jc w:val="both"/>
      </w:pPr>
    </w:p>
    <w:p w:rsidR="00213EA9" w:rsidRDefault="00213EA9" w:rsidP="00B75447">
      <w:pPr>
        <w:tabs>
          <w:tab w:val="left" w:pos="7938"/>
        </w:tabs>
        <w:jc w:val="both"/>
      </w:pPr>
      <w:r>
        <w:t>Savivaldybės meras</w:t>
      </w:r>
      <w:r w:rsidR="00B75447">
        <w:t xml:space="preserve"> </w:t>
      </w:r>
      <w:r w:rsidR="00B75447">
        <w:tab/>
        <w:t>Audrius Klišonis</w:t>
      </w:r>
    </w:p>
    <w:p w:rsidR="00161FDA" w:rsidRDefault="00161FDA" w:rsidP="00594FDA">
      <w:pPr>
        <w:ind w:firstLine="737"/>
        <w:jc w:val="both"/>
      </w:pPr>
    </w:p>
    <w:p w:rsidR="00B369A1" w:rsidRDefault="00B369A1" w:rsidP="00594FDA">
      <w:pPr>
        <w:ind w:firstLine="737"/>
        <w:jc w:val="both"/>
      </w:pPr>
    </w:p>
    <w:p w:rsidR="00B369A1" w:rsidRDefault="00B369A1" w:rsidP="00594FDA">
      <w:pPr>
        <w:ind w:firstLine="737"/>
        <w:jc w:val="both"/>
      </w:pPr>
    </w:p>
    <w:p w:rsidR="00BC1CCE" w:rsidRDefault="00BC1CCE" w:rsidP="00594FDA">
      <w:pPr>
        <w:ind w:firstLine="737"/>
        <w:jc w:val="both"/>
      </w:pPr>
    </w:p>
    <w:p w:rsidR="00BC1CCE" w:rsidRDefault="00BC1CCE" w:rsidP="00594FDA">
      <w:pPr>
        <w:ind w:firstLine="737"/>
        <w:jc w:val="both"/>
      </w:pPr>
    </w:p>
    <w:p w:rsidR="00BC1CCE" w:rsidRDefault="00BC1CCE" w:rsidP="00594FDA">
      <w:pPr>
        <w:ind w:firstLine="737"/>
        <w:jc w:val="both"/>
      </w:pPr>
    </w:p>
    <w:p w:rsidR="00BC1CCE" w:rsidRDefault="00BC1CCE" w:rsidP="00594FDA">
      <w:pPr>
        <w:ind w:firstLine="737"/>
        <w:jc w:val="both"/>
      </w:pPr>
    </w:p>
    <w:p w:rsidR="00EB0E40" w:rsidRDefault="00EB0E40" w:rsidP="00594FDA">
      <w:pPr>
        <w:jc w:val="both"/>
      </w:pPr>
    </w:p>
    <w:p w:rsidR="00EB0E40" w:rsidRDefault="00EB0E40" w:rsidP="00594FDA">
      <w:pPr>
        <w:jc w:val="both"/>
      </w:pPr>
    </w:p>
    <w:p w:rsidR="00EB0E40" w:rsidRDefault="00EB0E40" w:rsidP="00594FDA">
      <w:pPr>
        <w:jc w:val="both"/>
      </w:pPr>
    </w:p>
    <w:sectPr w:rsidR="00EB0E40" w:rsidSect="00D8434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699"/>
    <w:multiLevelType w:val="hybridMultilevel"/>
    <w:tmpl w:val="C290AF72"/>
    <w:lvl w:ilvl="0" w:tplc="46D82A94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8933D6"/>
    <w:multiLevelType w:val="hybridMultilevel"/>
    <w:tmpl w:val="A212314A"/>
    <w:lvl w:ilvl="0" w:tplc="0427000F">
      <w:start w:val="1"/>
      <w:numFmt w:val="decimal"/>
      <w:lvlText w:val="%1."/>
      <w:lvlJc w:val="left"/>
      <w:pPr>
        <w:tabs>
          <w:tab w:val="num" w:pos="-5605"/>
        </w:tabs>
        <w:ind w:left="-5605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-4885"/>
        </w:tabs>
        <w:ind w:left="-488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-4165"/>
        </w:tabs>
        <w:ind w:left="-416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-3445"/>
        </w:tabs>
        <w:ind w:left="-344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-2725"/>
        </w:tabs>
        <w:ind w:left="-27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-2005"/>
        </w:tabs>
        <w:ind w:left="-20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-1285"/>
        </w:tabs>
        <w:ind w:left="-128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-565"/>
        </w:tabs>
        <w:ind w:left="-56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55"/>
        </w:tabs>
        <w:ind w:left="155" w:hanging="180"/>
      </w:pPr>
    </w:lvl>
  </w:abstractNum>
  <w:abstractNum w:abstractNumId="2" w15:restartNumberingAfterBreak="0">
    <w:nsid w:val="374C105B"/>
    <w:multiLevelType w:val="hybridMultilevel"/>
    <w:tmpl w:val="E9CE44F8"/>
    <w:lvl w:ilvl="0" w:tplc="08782BB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" w15:restartNumberingAfterBreak="0">
    <w:nsid w:val="6487629F"/>
    <w:multiLevelType w:val="hybridMultilevel"/>
    <w:tmpl w:val="E63AF814"/>
    <w:lvl w:ilvl="0" w:tplc="B2AAA6D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67" w:hanging="360"/>
      </w:pPr>
    </w:lvl>
    <w:lvl w:ilvl="2" w:tplc="0427001B" w:tentative="1">
      <w:start w:val="1"/>
      <w:numFmt w:val="lowerRoman"/>
      <w:lvlText w:val="%3."/>
      <w:lvlJc w:val="right"/>
      <w:pPr>
        <w:ind w:left="2487" w:hanging="180"/>
      </w:pPr>
    </w:lvl>
    <w:lvl w:ilvl="3" w:tplc="0427000F" w:tentative="1">
      <w:start w:val="1"/>
      <w:numFmt w:val="decimal"/>
      <w:lvlText w:val="%4."/>
      <w:lvlJc w:val="left"/>
      <w:pPr>
        <w:ind w:left="3207" w:hanging="360"/>
      </w:pPr>
    </w:lvl>
    <w:lvl w:ilvl="4" w:tplc="04270019" w:tentative="1">
      <w:start w:val="1"/>
      <w:numFmt w:val="lowerLetter"/>
      <w:lvlText w:val="%5."/>
      <w:lvlJc w:val="left"/>
      <w:pPr>
        <w:ind w:left="3927" w:hanging="360"/>
      </w:pPr>
    </w:lvl>
    <w:lvl w:ilvl="5" w:tplc="0427001B" w:tentative="1">
      <w:start w:val="1"/>
      <w:numFmt w:val="lowerRoman"/>
      <w:lvlText w:val="%6."/>
      <w:lvlJc w:val="right"/>
      <w:pPr>
        <w:ind w:left="4647" w:hanging="180"/>
      </w:pPr>
    </w:lvl>
    <w:lvl w:ilvl="6" w:tplc="0427000F" w:tentative="1">
      <w:start w:val="1"/>
      <w:numFmt w:val="decimal"/>
      <w:lvlText w:val="%7."/>
      <w:lvlJc w:val="left"/>
      <w:pPr>
        <w:ind w:left="5367" w:hanging="360"/>
      </w:pPr>
    </w:lvl>
    <w:lvl w:ilvl="7" w:tplc="04270019" w:tentative="1">
      <w:start w:val="1"/>
      <w:numFmt w:val="lowerLetter"/>
      <w:lvlText w:val="%8."/>
      <w:lvlJc w:val="left"/>
      <w:pPr>
        <w:ind w:left="6087" w:hanging="360"/>
      </w:pPr>
    </w:lvl>
    <w:lvl w:ilvl="8" w:tplc="0427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7E386D45"/>
    <w:multiLevelType w:val="hybridMultilevel"/>
    <w:tmpl w:val="0786E09C"/>
    <w:lvl w:ilvl="0" w:tplc="41D619B8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E3"/>
    <w:rsid w:val="00004B7A"/>
    <w:rsid w:val="0004572A"/>
    <w:rsid w:val="0005740E"/>
    <w:rsid w:val="00072080"/>
    <w:rsid w:val="000814A4"/>
    <w:rsid w:val="00095E47"/>
    <w:rsid w:val="00097D0D"/>
    <w:rsid w:val="000C20B3"/>
    <w:rsid w:val="000D029E"/>
    <w:rsid w:val="000D0B1B"/>
    <w:rsid w:val="001117FC"/>
    <w:rsid w:val="00137B83"/>
    <w:rsid w:val="00161FDA"/>
    <w:rsid w:val="00165706"/>
    <w:rsid w:val="001767B0"/>
    <w:rsid w:val="00183169"/>
    <w:rsid w:val="001A1BB5"/>
    <w:rsid w:val="001E7AD8"/>
    <w:rsid w:val="00211B48"/>
    <w:rsid w:val="00213EA9"/>
    <w:rsid w:val="00245042"/>
    <w:rsid w:val="002467B6"/>
    <w:rsid w:val="00267763"/>
    <w:rsid w:val="002C1B60"/>
    <w:rsid w:val="002E25C0"/>
    <w:rsid w:val="002E5472"/>
    <w:rsid w:val="002F003F"/>
    <w:rsid w:val="002F3083"/>
    <w:rsid w:val="00333CB8"/>
    <w:rsid w:val="0034371F"/>
    <w:rsid w:val="00343C4B"/>
    <w:rsid w:val="00345E2A"/>
    <w:rsid w:val="003541FC"/>
    <w:rsid w:val="00365337"/>
    <w:rsid w:val="003729E8"/>
    <w:rsid w:val="00377CCE"/>
    <w:rsid w:val="0038115E"/>
    <w:rsid w:val="00395865"/>
    <w:rsid w:val="003A7CCA"/>
    <w:rsid w:val="003E7C8E"/>
    <w:rsid w:val="004106B4"/>
    <w:rsid w:val="00425507"/>
    <w:rsid w:val="00465554"/>
    <w:rsid w:val="004743F1"/>
    <w:rsid w:val="00485CB2"/>
    <w:rsid w:val="004B3C51"/>
    <w:rsid w:val="0050589B"/>
    <w:rsid w:val="005104B8"/>
    <w:rsid w:val="00571061"/>
    <w:rsid w:val="00577823"/>
    <w:rsid w:val="00587932"/>
    <w:rsid w:val="00594FDA"/>
    <w:rsid w:val="005C517A"/>
    <w:rsid w:val="005D5D75"/>
    <w:rsid w:val="005E1008"/>
    <w:rsid w:val="005E33AE"/>
    <w:rsid w:val="005F0A7A"/>
    <w:rsid w:val="005F6F73"/>
    <w:rsid w:val="00613DE3"/>
    <w:rsid w:val="006336B8"/>
    <w:rsid w:val="00657C79"/>
    <w:rsid w:val="00664279"/>
    <w:rsid w:val="00667AF1"/>
    <w:rsid w:val="006A3755"/>
    <w:rsid w:val="006C04E9"/>
    <w:rsid w:val="006F0881"/>
    <w:rsid w:val="006F5609"/>
    <w:rsid w:val="00740B8D"/>
    <w:rsid w:val="0074495F"/>
    <w:rsid w:val="00747AB4"/>
    <w:rsid w:val="007805A8"/>
    <w:rsid w:val="007C5E0D"/>
    <w:rsid w:val="007D46EC"/>
    <w:rsid w:val="007E11DF"/>
    <w:rsid w:val="007F6E84"/>
    <w:rsid w:val="00823237"/>
    <w:rsid w:val="008B45BA"/>
    <w:rsid w:val="009027B9"/>
    <w:rsid w:val="00903C30"/>
    <w:rsid w:val="00922B6E"/>
    <w:rsid w:val="00951E5A"/>
    <w:rsid w:val="00964408"/>
    <w:rsid w:val="009A319E"/>
    <w:rsid w:val="009A6388"/>
    <w:rsid w:val="009E0DAB"/>
    <w:rsid w:val="00A23E3A"/>
    <w:rsid w:val="00A37879"/>
    <w:rsid w:val="00A40338"/>
    <w:rsid w:val="00A4245B"/>
    <w:rsid w:val="00A521E4"/>
    <w:rsid w:val="00A571A0"/>
    <w:rsid w:val="00A6498E"/>
    <w:rsid w:val="00A71E71"/>
    <w:rsid w:val="00AA5B7C"/>
    <w:rsid w:val="00AC3DD1"/>
    <w:rsid w:val="00AC792F"/>
    <w:rsid w:val="00AD4AA2"/>
    <w:rsid w:val="00B01DB2"/>
    <w:rsid w:val="00B023D0"/>
    <w:rsid w:val="00B24D61"/>
    <w:rsid w:val="00B267BB"/>
    <w:rsid w:val="00B369A1"/>
    <w:rsid w:val="00B545DE"/>
    <w:rsid w:val="00B75447"/>
    <w:rsid w:val="00B7774F"/>
    <w:rsid w:val="00B8713C"/>
    <w:rsid w:val="00B91AEC"/>
    <w:rsid w:val="00B91BC4"/>
    <w:rsid w:val="00B96C31"/>
    <w:rsid w:val="00BC1CCE"/>
    <w:rsid w:val="00BF44BF"/>
    <w:rsid w:val="00C069E9"/>
    <w:rsid w:val="00C10BEE"/>
    <w:rsid w:val="00C55B00"/>
    <w:rsid w:val="00C6697B"/>
    <w:rsid w:val="00C85E70"/>
    <w:rsid w:val="00CB00D1"/>
    <w:rsid w:val="00CC19B3"/>
    <w:rsid w:val="00CC5411"/>
    <w:rsid w:val="00D06F5E"/>
    <w:rsid w:val="00D07F98"/>
    <w:rsid w:val="00D377E2"/>
    <w:rsid w:val="00D56554"/>
    <w:rsid w:val="00D75A00"/>
    <w:rsid w:val="00D84340"/>
    <w:rsid w:val="00DB09EC"/>
    <w:rsid w:val="00DB4503"/>
    <w:rsid w:val="00DE2EB2"/>
    <w:rsid w:val="00DE6703"/>
    <w:rsid w:val="00E047D1"/>
    <w:rsid w:val="00E11ADE"/>
    <w:rsid w:val="00E128B2"/>
    <w:rsid w:val="00E12B3A"/>
    <w:rsid w:val="00E534C8"/>
    <w:rsid w:val="00E61579"/>
    <w:rsid w:val="00E6710A"/>
    <w:rsid w:val="00E725B7"/>
    <w:rsid w:val="00E935BF"/>
    <w:rsid w:val="00EB0E40"/>
    <w:rsid w:val="00EB2B9B"/>
    <w:rsid w:val="00EB36AF"/>
    <w:rsid w:val="00EE3626"/>
    <w:rsid w:val="00EE6951"/>
    <w:rsid w:val="00EE7D41"/>
    <w:rsid w:val="00EF20B7"/>
    <w:rsid w:val="00F01168"/>
    <w:rsid w:val="00F108FF"/>
    <w:rsid w:val="00F149A2"/>
    <w:rsid w:val="00F2151A"/>
    <w:rsid w:val="00F24279"/>
    <w:rsid w:val="00F31162"/>
    <w:rsid w:val="00F4030E"/>
    <w:rsid w:val="00F51D7F"/>
    <w:rsid w:val="00F84E96"/>
    <w:rsid w:val="00F8733A"/>
    <w:rsid w:val="00FA16C0"/>
    <w:rsid w:val="00FC2FE8"/>
    <w:rsid w:val="00FE04E7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EAFCD-19B3-4C3D-904B-47F14AC8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E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E25C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534C8"/>
    <w:pPr>
      <w:ind w:left="720"/>
      <w:contextualSpacing/>
    </w:pPr>
  </w:style>
  <w:style w:type="character" w:styleId="Hipersaitas">
    <w:name w:val="Hyperlink"/>
    <w:uiPriority w:val="99"/>
    <w:unhideWhenUsed/>
    <w:rsid w:val="00B01DB2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097D0D"/>
    <w:pPr>
      <w:spacing w:before="100" w:beforeAutospacing="1" w:after="100" w:afterAutospacing="1"/>
    </w:pPr>
  </w:style>
  <w:style w:type="character" w:styleId="Komentaronuoroda">
    <w:name w:val="annotation reference"/>
    <w:semiHidden/>
    <w:unhideWhenUsed/>
    <w:rsid w:val="00657C7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D2A6-9D24-4627-8628-52769576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TARYBA</vt:lpstr>
      <vt:lpstr>PLUNGĖS RAJONO SAVIVALDYBĖS TARYBA</vt:lpstr>
    </vt:vector>
  </TitlesOfParts>
  <Company>Private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TARYBA</dc:title>
  <dc:creator>Jovita Šumskienė</dc:creator>
  <cp:lastModifiedBy>Renata Žukauskė</cp:lastModifiedBy>
  <cp:revision>2</cp:revision>
  <cp:lastPrinted>2023-04-13T04:50:00Z</cp:lastPrinted>
  <dcterms:created xsi:type="dcterms:W3CDTF">2025-03-18T09:42:00Z</dcterms:created>
  <dcterms:modified xsi:type="dcterms:W3CDTF">2025-03-18T09:42:00Z</dcterms:modified>
</cp:coreProperties>
</file>