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745" w:rsidRDefault="00114745" w:rsidP="00FC2FE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4D7E5258" wp14:editId="18F78627">
            <wp:simplePos x="0" y="0"/>
            <wp:positionH relativeFrom="page">
              <wp:posOffset>3870960</wp:posOffset>
            </wp:positionH>
            <wp:positionV relativeFrom="page">
              <wp:posOffset>700405</wp:posOffset>
            </wp:positionV>
            <wp:extent cx="547200" cy="676800"/>
            <wp:effectExtent l="0" t="0" r="5715" b="0"/>
            <wp:wrapTopAndBottom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4C8" w:rsidRPr="00FD0864" w:rsidRDefault="00D56554" w:rsidP="00FC2FE8">
      <w:pPr>
        <w:jc w:val="center"/>
        <w:rPr>
          <w:b/>
          <w:sz w:val="28"/>
          <w:szCs w:val="28"/>
        </w:rPr>
      </w:pPr>
      <w:r w:rsidRPr="00FD0864">
        <w:rPr>
          <w:b/>
          <w:sz w:val="28"/>
          <w:szCs w:val="28"/>
        </w:rPr>
        <w:t>PLUNGĖS RAJONO SAVIVALDYBĖS</w:t>
      </w:r>
    </w:p>
    <w:p w:rsidR="00D56554" w:rsidRPr="00FD0864" w:rsidRDefault="00D56554" w:rsidP="00FC2FE8">
      <w:pPr>
        <w:jc w:val="center"/>
        <w:rPr>
          <w:b/>
          <w:sz w:val="28"/>
          <w:szCs w:val="28"/>
        </w:rPr>
      </w:pPr>
      <w:r w:rsidRPr="00FD0864">
        <w:rPr>
          <w:b/>
          <w:sz w:val="28"/>
          <w:szCs w:val="28"/>
        </w:rPr>
        <w:t>TARYBA</w:t>
      </w:r>
    </w:p>
    <w:p w:rsidR="00D56554" w:rsidRPr="00FD0864" w:rsidRDefault="00D56554" w:rsidP="003541FC">
      <w:pPr>
        <w:rPr>
          <w:b/>
          <w:sz w:val="28"/>
          <w:szCs w:val="28"/>
        </w:rPr>
      </w:pPr>
    </w:p>
    <w:p w:rsidR="00D56554" w:rsidRPr="00FD0864" w:rsidRDefault="00D56554" w:rsidP="00A70476">
      <w:pPr>
        <w:jc w:val="center"/>
        <w:rPr>
          <w:b/>
          <w:sz w:val="28"/>
          <w:szCs w:val="28"/>
        </w:rPr>
      </w:pPr>
      <w:r w:rsidRPr="00FD0864">
        <w:rPr>
          <w:b/>
          <w:sz w:val="28"/>
          <w:szCs w:val="28"/>
        </w:rPr>
        <w:t>SPRENDIMAS</w:t>
      </w:r>
    </w:p>
    <w:p w:rsidR="00213EA9" w:rsidRPr="00FD0864" w:rsidRDefault="007E46A5" w:rsidP="00A70476">
      <w:pPr>
        <w:jc w:val="center"/>
        <w:rPr>
          <w:b/>
          <w:caps/>
        </w:rPr>
      </w:pPr>
      <w:r w:rsidRPr="007E46A5">
        <w:rPr>
          <w:b/>
          <w:caps/>
          <w:sz w:val="28"/>
          <w:szCs w:val="28"/>
        </w:rPr>
        <w:t xml:space="preserve">DĖL PLUNGĖS </w:t>
      </w:r>
      <w:r>
        <w:rPr>
          <w:b/>
          <w:caps/>
          <w:sz w:val="28"/>
          <w:szCs w:val="28"/>
        </w:rPr>
        <w:t>RAJONO SAVIVALDYBĖS TARYBOS 2023</w:t>
      </w:r>
      <w:r w:rsidRPr="007E46A5">
        <w:rPr>
          <w:b/>
          <w:caps/>
          <w:sz w:val="28"/>
          <w:szCs w:val="28"/>
        </w:rPr>
        <w:t xml:space="preserve"> M. </w:t>
      </w:r>
      <w:r>
        <w:rPr>
          <w:b/>
          <w:caps/>
          <w:sz w:val="28"/>
          <w:szCs w:val="28"/>
        </w:rPr>
        <w:t>RUGSĖJO 28 D. SPRENDIMO NR. T1-242</w:t>
      </w:r>
      <w:r w:rsidRPr="007E46A5">
        <w:rPr>
          <w:b/>
          <w:caps/>
          <w:sz w:val="28"/>
          <w:szCs w:val="28"/>
        </w:rPr>
        <w:t xml:space="preserve"> „DĖL PLUNGĖS RAJONO SAVIVALDYBĖS KULTŪROS IR MENO TARYBOS PATVIRTINIMO</w:t>
      </w:r>
      <w:r>
        <w:rPr>
          <w:b/>
          <w:caps/>
          <w:sz w:val="28"/>
          <w:szCs w:val="28"/>
        </w:rPr>
        <w:t>“</w:t>
      </w:r>
      <w:r w:rsidRPr="007E46A5">
        <w:rPr>
          <w:b/>
          <w:caps/>
          <w:sz w:val="28"/>
          <w:szCs w:val="28"/>
        </w:rPr>
        <w:t xml:space="preserve"> PAKEITIMO</w:t>
      </w:r>
    </w:p>
    <w:p w:rsidR="007E46A5" w:rsidRDefault="007E46A5" w:rsidP="00FC2FE8">
      <w:pPr>
        <w:jc w:val="center"/>
      </w:pPr>
    </w:p>
    <w:p w:rsidR="00D56554" w:rsidRPr="00FD0864" w:rsidRDefault="00E534C8" w:rsidP="00FC2FE8">
      <w:pPr>
        <w:jc w:val="center"/>
      </w:pPr>
      <w:r w:rsidRPr="00FD0864">
        <w:t>20</w:t>
      </w:r>
      <w:r w:rsidR="00B023D0" w:rsidRPr="00FD0864">
        <w:t>2</w:t>
      </w:r>
      <w:r w:rsidR="007E46A5">
        <w:t>5</w:t>
      </w:r>
      <w:r w:rsidR="00B023D0" w:rsidRPr="00FD0864">
        <w:t xml:space="preserve"> m</w:t>
      </w:r>
      <w:r w:rsidR="00D349F0" w:rsidRPr="00FD0864">
        <w:t xml:space="preserve">. </w:t>
      </w:r>
      <w:r w:rsidR="007E46A5">
        <w:t>kovo 27</w:t>
      </w:r>
      <w:r w:rsidR="00D349F0" w:rsidRPr="00FD0864">
        <w:t xml:space="preserve"> </w:t>
      </w:r>
      <w:r w:rsidRPr="00FD0864">
        <w:t xml:space="preserve">d. </w:t>
      </w:r>
      <w:r w:rsidR="00D56554" w:rsidRPr="00FD0864">
        <w:t>Nr.</w:t>
      </w:r>
      <w:r w:rsidRPr="00FD0864">
        <w:t xml:space="preserve"> T1-</w:t>
      </w:r>
      <w:r w:rsidR="003E19FF">
        <w:t>79</w:t>
      </w:r>
    </w:p>
    <w:p w:rsidR="00D56554" w:rsidRPr="00FD0864" w:rsidRDefault="00D56554" w:rsidP="00FC2FE8">
      <w:pPr>
        <w:jc w:val="center"/>
        <w:rPr>
          <w:b/>
        </w:rPr>
      </w:pPr>
      <w:r w:rsidRPr="00FD0864">
        <w:t>Plungė</w:t>
      </w:r>
    </w:p>
    <w:p w:rsidR="007E46A5" w:rsidRDefault="007E46A5" w:rsidP="007E46A5">
      <w:pPr>
        <w:jc w:val="both"/>
      </w:pPr>
    </w:p>
    <w:p w:rsidR="007E46A5" w:rsidRDefault="007E46A5" w:rsidP="0094647A">
      <w:pPr>
        <w:ind w:firstLine="720"/>
        <w:jc w:val="both"/>
      </w:pPr>
      <w:r>
        <w:t>Plungės rajono savivaldybės taryba  n u s p r e n d ž i a:</w:t>
      </w:r>
    </w:p>
    <w:p w:rsidR="002F003F" w:rsidRPr="00FD0864" w:rsidRDefault="007E46A5" w:rsidP="0094647A">
      <w:pPr>
        <w:ind w:firstLine="720"/>
        <w:jc w:val="both"/>
      </w:pPr>
      <w:r>
        <w:t xml:space="preserve">Pakeisti Plungės rajono savivaldybės Kultūros ir meno tarybos, patvirtintos Plungės rajono savivaldybės tarybos 2023 m. rugsėjo 28 d. sprendimu Nr. T1-242 „Dėl Plungės rajono savivaldybės Kultūros ir meno tarybos patvirtinimo“ sudėtį ir vietoje Kultūros ir meno tarybos nario </w:t>
      </w:r>
      <w:proofErr w:type="spellStart"/>
      <w:r>
        <w:t>Alvido</w:t>
      </w:r>
      <w:proofErr w:type="spellEnd"/>
      <w:r>
        <w:t xml:space="preserve"> Bakanausko, Žemaičių dailės muziejaus direktoriaus, įrašyti Robertą Šimkų, Žemaičių dailės muziejaus direktorių.</w:t>
      </w:r>
    </w:p>
    <w:p w:rsidR="00213EA9" w:rsidRDefault="00213EA9" w:rsidP="00213EA9">
      <w:pPr>
        <w:ind w:firstLine="737"/>
        <w:jc w:val="both"/>
      </w:pPr>
    </w:p>
    <w:p w:rsidR="00206CDE" w:rsidRPr="00FD0864" w:rsidRDefault="00206CDE" w:rsidP="00213EA9">
      <w:pPr>
        <w:ind w:firstLine="737"/>
        <w:jc w:val="both"/>
      </w:pPr>
    </w:p>
    <w:p w:rsidR="00161FDA" w:rsidRPr="00FD0864" w:rsidRDefault="00213EA9" w:rsidP="00114745">
      <w:pPr>
        <w:jc w:val="both"/>
      </w:pPr>
      <w:r w:rsidRPr="00FD0864">
        <w:t>Savivaldybės meras</w:t>
      </w:r>
      <w:r w:rsidR="00114745">
        <w:tab/>
      </w:r>
      <w:r w:rsidR="00114745">
        <w:tab/>
      </w:r>
      <w:r w:rsidR="00114745">
        <w:tab/>
      </w:r>
      <w:r w:rsidR="00114745">
        <w:tab/>
      </w:r>
      <w:r w:rsidR="00114745">
        <w:tab/>
      </w:r>
      <w:r w:rsidR="00380ED1">
        <w:t xml:space="preserve">   </w:t>
      </w:r>
      <w:r w:rsidR="00114745">
        <w:t>Audrius Klišonis</w:t>
      </w:r>
      <w:r w:rsidR="00114745">
        <w:tab/>
      </w:r>
      <w:r w:rsidR="00114745">
        <w:tab/>
      </w:r>
      <w:r w:rsidR="00114745">
        <w:tab/>
      </w:r>
      <w:r w:rsidR="00114745">
        <w:tab/>
      </w:r>
    </w:p>
    <w:sectPr w:rsidR="00161FDA" w:rsidRPr="00FD0864" w:rsidSect="00D84340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80699"/>
    <w:multiLevelType w:val="hybridMultilevel"/>
    <w:tmpl w:val="C290AF72"/>
    <w:lvl w:ilvl="0" w:tplc="46D82A94">
      <w:start w:val="2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C8933D6"/>
    <w:multiLevelType w:val="hybridMultilevel"/>
    <w:tmpl w:val="A212314A"/>
    <w:lvl w:ilvl="0" w:tplc="0427000F">
      <w:start w:val="1"/>
      <w:numFmt w:val="decimal"/>
      <w:lvlText w:val="%1."/>
      <w:lvlJc w:val="left"/>
      <w:pPr>
        <w:tabs>
          <w:tab w:val="num" w:pos="-5605"/>
        </w:tabs>
        <w:ind w:left="-5605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-4885"/>
        </w:tabs>
        <w:ind w:left="-4885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-4165"/>
        </w:tabs>
        <w:ind w:left="-4165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-3445"/>
        </w:tabs>
        <w:ind w:left="-3445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-2725"/>
        </w:tabs>
        <w:ind w:left="-2725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-2005"/>
        </w:tabs>
        <w:ind w:left="-2005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-1285"/>
        </w:tabs>
        <w:ind w:left="-1285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-565"/>
        </w:tabs>
        <w:ind w:left="-565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155"/>
        </w:tabs>
        <w:ind w:left="155" w:hanging="180"/>
      </w:pPr>
    </w:lvl>
  </w:abstractNum>
  <w:abstractNum w:abstractNumId="2" w15:restartNumberingAfterBreak="0">
    <w:nsid w:val="374C105B"/>
    <w:multiLevelType w:val="hybridMultilevel"/>
    <w:tmpl w:val="E9CE44F8"/>
    <w:lvl w:ilvl="0" w:tplc="08782BB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3" w15:restartNumberingAfterBreak="0">
    <w:nsid w:val="6487629F"/>
    <w:multiLevelType w:val="hybridMultilevel"/>
    <w:tmpl w:val="E63AF814"/>
    <w:lvl w:ilvl="0" w:tplc="B2AAA6D0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67" w:hanging="360"/>
      </w:pPr>
    </w:lvl>
    <w:lvl w:ilvl="2" w:tplc="0427001B" w:tentative="1">
      <w:start w:val="1"/>
      <w:numFmt w:val="lowerRoman"/>
      <w:lvlText w:val="%3."/>
      <w:lvlJc w:val="right"/>
      <w:pPr>
        <w:ind w:left="2487" w:hanging="180"/>
      </w:pPr>
    </w:lvl>
    <w:lvl w:ilvl="3" w:tplc="0427000F" w:tentative="1">
      <w:start w:val="1"/>
      <w:numFmt w:val="decimal"/>
      <w:lvlText w:val="%4."/>
      <w:lvlJc w:val="left"/>
      <w:pPr>
        <w:ind w:left="3207" w:hanging="360"/>
      </w:pPr>
    </w:lvl>
    <w:lvl w:ilvl="4" w:tplc="04270019" w:tentative="1">
      <w:start w:val="1"/>
      <w:numFmt w:val="lowerLetter"/>
      <w:lvlText w:val="%5."/>
      <w:lvlJc w:val="left"/>
      <w:pPr>
        <w:ind w:left="3927" w:hanging="360"/>
      </w:pPr>
    </w:lvl>
    <w:lvl w:ilvl="5" w:tplc="0427001B" w:tentative="1">
      <w:start w:val="1"/>
      <w:numFmt w:val="lowerRoman"/>
      <w:lvlText w:val="%6."/>
      <w:lvlJc w:val="right"/>
      <w:pPr>
        <w:ind w:left="4647" w:hanging="180"/>
      </w:pPr>
    </w:lvl>
    <w:lvl w:ilvl="6" w:tplc="0427000F" w:tentative="1">
      <w:start w:val="1"/>
      <w:numFmt w:val="decimal"/>
      <w:lvlText w:val="%7."/>
      <w:lvlJc w:val="left"/>
      <w:pPr>
        <w:ind w:left="5367" w:hanging="360"/>
      </w:pPr>
    </w:lvl>
    <w:lvl w:ilvl="7" w:tplc="04270019" w:tentative="1">
      <w:start w:val="1"/>
      <w:numFmt w:val="lowerLetter"/>
      <w:lvlText w:val="%8."/>
      <w:lvlJc w:val="left"/>
      <w:pPr>
        <w:ind w:left="6087" w:hanging="360"/>
      </w:pPr>
    </w:lvl>
    <w:lvl w:ilvl="8" w:tplc="0427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7E386D45"/>
    <w:multiLevelType w:val="hybridMultilevel"/>
    <w:tmpl w:val="0786E09C"/>
    <w:lvl w:ilvl="0" w:tplc="41D619B8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E3"/>
    <w:rsid w:val="000216BF"/>
    <w:rsid w:val="0004572A"/>
    <w:rsid w:val="0005740E"/>
    <w:rsid w:val="00072080"/>
    <w:rsid w:val="000814A4"/>
    <w:rsid w:val="00095E47"/>
    <w:rsid w:val="000C20B3"/>
    <w:rsid w:val="000D029E"/>
    <w:rsid w:val="000D0B1B"/>
    <w:rsid w:val="001117FC"/>
    <w:rsid w:val="00114745"/>
    <w:rsid w:val="001245BC"/>
    <w:rsid w:val="00137B83"/>
    <w:rsid w:val="00161FDA"/>
    <w:rsid w:val="00165706"/>
    <w:rsid w:val="001767B0"/>
    <w:rsid w:val="00183169"/>
    <w:rsid w:val="00187E47"/>
    <w:rsid w:val="001A1BB5"/>
    <w:rsid w:val="001E7AD8"/>
    <w:rsid w:val="00206CDE"/>
    <w:rsid w:val="00211B48"/>
    <w:rsid w:val="00213EA9"/>
    <w:rsid w:val="002467B6"/>
    <w:rsid w:val="0026370B"/>
    <w:rsid w:val="00267763"/>
    <w:rsid w:val="002C1B60"/>
    <w:rsid w:val="002C68F5"/>
    <w:rsid w:val="002E25C0"/>
    <w:rsid w:val="002E5472"/>
    <w:rsid w:val="002F003F"/>
    <w:rsid w:val="002F3083"/>
    <w:rsid w:val="00311AA2"/>
    <w:rsid w:val="00333CB8"/>
    <w:rsid w:val="0034371F"/>
    <w:rsid w:val="00343C4B"/>
    <w:rsid w:val="003541FC"/>
    <w:rsid w:val="00365337"/>
    <w:rsid w:val="003729E8"/>
    <w:rsid w:val="00380ED1"/>
    <w:rsid w:val="0038115E"/>
    <w:rsid w:val="00395865"/>
    <w:rsid w:val="003A7CCA"/>
    <w:rsid w:val="003E19FF"/>
    <w:rsid w:val="003E7C8E"/>
    <w:rsid w:val="003F22D3"/>
    <w:rsid w:val="004106B4"/>
    <w:rsid w:val="00425507"/>
    <w:rsid w:val="00443B3E"/>
    <w:rsid w:val="00465554"/>
    <w:rsid w:val="004743F1"/>
    <w:rsid w:val="00485347"/>
    <w:rsid w:val="00485CB2"/>
    <w:rsid w:val="0050589B"/>
    <w:rsid w:val="005104B8"/>
    <w:rsid w:val="00542362"/>
    <w:rsid w:val="00571061"/>
    <w:rsid w:val="0057151B"/>
    <w:rsid w:val="00577823"/>
    <w:rsid w:val="00587932"/>
    <w:rsid w:val="00590D36"/>
    <w:rsid w:val="00594FDA"/>
    <w:rsid w:val="005A3206"/>
    <w:rsid w:val="005B414C"/>
    <w:rsid w:val="005B7D92"/>
    <w:rsid w:val="005C517A"/>
    <w:rsid w:val="005D5D75"/>
    <w:rsid w:val="005E1008"/>
    <w:rsid w:val="005E33AE"/>
    <w:rsid w:val="005F0A7A"/>
    <w:rsid w:val="005F6F73"/>
    <w:rsid w:val="00610B44"/>
    <w:rsid w:val="00613DE3"/>
    <w:rsid w:val="006336B8"/>
    <w:rsid w:val="00664279"/>
    <w:rsid w:val="006A3755"/>
    <w:rsid w:val="006C04E9"/>
    <w:rsid w:val="006F0881"/>
    <w:rsid w:val="006F5609"/>
    <w:rsid w:val="00705D38"/>
    <w:rsid w:val="00731488"/>
    <w:rsid w:val="00740B8D"/>
    <w:rsid w:val="0074495F"/>
    <w:rsid w:val="00747AB4"/>
    <w:rsid w:val="007805A8"/>
    <w:rsid w:val="007C5E0D"/>
    <w:rsid w:val="007D46EC"/>
    <w:rsid w:val="007E46A5"/>
    <w:rsid w:val="007F6E84"/>
    <w:rsid w:val="0082014D"/>
    <w:rsid w:val="00823237"/>
    <w:rsid w:val="008B45BA"/>
    <w:rsid w:val="00901272"/>
    <w:rsid w:val="009027B9"/>
    <w:rsid w:val="00903C30"/>
    <w:rsid w:val="00922B6E"/>
    <w:rsid w:val="00937EF2"/>
    <w:rsid w:val="0094647A"/>
    <w:rsid w:val="00951E5A"/>
    <w:rsid w:val="00964408"/>
    <w:rsid w:val="00981451"/>
    <w:rsid w:val="009A2A04"/>
    <w:rsid w:val="009A319E"/>
    <w:rsid w:val="009A6388"/>
    <w:rsid w:val="009D0A08"/>
    <w:rsid w:val="009E0DAB"/>
    <w:rsid w:val="009F149D"/>
    <w:rsid w:val="00A23E3A"/>
    <w:rsid w:val="00A37879"/>
    <w:rsid w:val="00A40338"/>
    <w:rsid w:val="00A4245B"/>
    <w:rsid w:val="00A5050C"/>
    <w:rsid w:val="00A521E4"/>
    <w:rsid w:val="00A571A0"/>
    <w:rsid w:val="00A60571"/>
    <w:rsid w:val="00A6498E"/>
    <w:rsid w:val="00A70476"/>
    <w:rsid w:val="00A71E71"/>
    <w:rsid w:val="00A800B0"/>
    <w:rsid w:val="00AA5B7C"/>
    <w:rsid w:val="00AC3DD1"/>
    <w:rsid w:val="00AC792F"/>
    <w:rsid w:val="00AD4AA2"/>
    <w:rsid w:val="00B01DB2"/>
    <w:rsid w:val="00B023D0"/>
    <w:rsid w:val="00B24D61"/>
    <w:rsid w:val="00B267BB"/>
    <w:rsid w:val="00B369A1"/>
    <w:rsid w:val="00B5111B"/>
    <w:rsid w:val="00B545DE"/>
    <w:rsid w:val="00B56558"/>
    <w:rsid w:val="00B7774F"/>
    <w:rsid w:val="00B8713C"/>
    <w:rsid w:val="00B91AEC"/>
    <w:rsid w:val="00B91BC4"/>
    <w:rsid w:val="00B96C31"/>
    <w:rsid w:val="00BC1CCE"/>
    <w:rsid w:val="00BF44BF"/>
    <w:rsid w:val="00C069E9"/>
    <w:rsid w:val="00C10BEE"/>
    <w:rsid w:val="00C4677A"/>
    <w:rsid w:val="00C55B00"/>
    <w:rsid w:val="00C6697B"/>
    <w:rsid w:val="00C85E70"/>
    <w:rsid w:val="00C95E16"/>
    <w:rsid w:val="00CB00D1"/>
    <w:rsid w:val="00CC19B3"/>
    <w:rsid w:val="00CC4D49"/>
    <w:rsid w:val="00CC5411"/>
    <w:rsid w:val="00D06F5E"/>
    <w:rsid w:val="00D349F0"/>
    <w:rsid w:val="00D377E2"/>
    <w:rsid w:val="00D56554"/>
    <w:rsid w:val="00D66D7B"/>
    <w:rsid w:val="00D75A00"/>
    <w:rsid w:val="00D84340"/>
    <w:rsid w:val="00D95C9E"/>
    <w:rsid w:val="00DA69FD"/>
    <w:rsid w:val="00DB09EC"/>
    <w:rsid w:val="00DE2EB2"/>
    <w:rsid w:val="00DE6703"/>
    <w:rsid w:val="00E047D1"/>
    <w:rsid w:val="00E11ADE"/>
    <w:rsid w:val="00E128B2"/>
    <w:rsid w:val="00E534C8"/>
    <w:rsid w:val="00E61579"/>
    <w:rsid w:val="00E6710A"/>
    <w:rsid w:val="00E725B7"/>
    <w:rsid w:val="00E822DC"/>
    <w:rsid w:val="00E8675D"/>
    <w:rsid w:val="00E935BF"/>
    <w:rsid w:val="00EB0E40"/>
    <w:rsid w:val="00EB2B9B"/>
    <w:rsid w:val="00EB36AF"/>
    <w:rsid w:val="00EE3626"/>
    <w:rsid w:val="00EE6951"/>
    <w:rsid w:val="00EE7D41"/>
    <w:rsid w:val="00EF20B7"/>
    <w:rsid w:val="00EF6C51"/>
    <w:rsid w:val="00F01168"/>
    <w:rsid w:val="00F108FF"/>
    <w:rsid w:val="00F149A2"/>
    <w:rsid w:val="00F2151A"/>
    <w:rsid w:val="00F24279"/>
    <w:rsid w:val="00F31162"/>
    <w:rsid w:val="00F4030E"/>
    <w:rsid w:val="00F51D7F"/>
    <w:rsid w:val="00F8733A"/>
    <w:rsid w:val="00FA16C0"/>
    <w:rsid w:val="00FB6D84"/>
    <w:rsid w:val="00FC2FE8"/>
    <w:rsid w:val="00FD0864"/>
    <w:rsid w:val="00FE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686F12-B4B2-49C6-9FE0-81408A9B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E2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2E25C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E534C8"/>
    <w:pPr>
      <w:ind w:left="720"/>
      <w:contextualSpacing/>
    </w:pPr>
  </w:style>
  <w:style w:type="character" w:styleId="Hipersaitas">
    <w:name w:val="Hyperlink"/>
    <w:unhideWhenUsed/>
    <w:rsid w:val="00B01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TARYBA</vt:lpstr>
      <vt:lpstr>PLUNGĖS RAJONO SAVIVALDYBĖS TARYBA</vt:lpstr>
    </vt:vector>
  </TitlesOfParts>
  <Company>Private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TARYBA</dc:title>
  <dc:creator>Jovita Šumskienė</dc:creator>
  <cp:lastModifiedBy>Renata Žukauskė</cp:lastModifiedBy>
  <cp:revision>2</cp:revision>
  <cp:lastPrinted>2023-04-13T04:50:00Z</cp:lastPrinted>
  <dcterms:created xsi:type="dcterms:W3CDTF">2025-04-02T07:43:00Z</dcterms:created>
  <dcterms:modified xsi:type="dcterms:W3CDTF">2025-04-02T07:43:00Z</dcterms:modified>
</cp:coreProperties>
</file>